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D4499" w:rsidRPr="000D4499" w:rsidRDefault="000D4499" w:rsidP="000D4499">
      <w:pPr>
        <w:autoSpaceDE w:val="0"/>
        <w:autoSpaceDN w:val="0"/>
        <w:adjustRightInd w:val="0"/>
        <w:spacing w:after="0" w:line="240" w:lineRule="auto"/>
        <w:jc w:val="center"/>
        <w:rPr>
          <w:rFonts w:ascii="Times New Roman" w:hAnsi="Times New Roman" w:cs="Times New Roman"/>
          <w:b/>
          <w:bCs/>
          <w:sz w:val="44"/>
          <w:szCs w:val="44"/>
          <w:lang w:val="en-US"/>
        </w:rPr>
      </w:pPr>
      <w:r w:rsidRPr="000D4499">
        <w:rPr>
          <w:rFonts w:ascii="Times New Roman" w:hAnsi="Times New Roman" w:cs="Times New Roman"/>
          <w:b/>
          <w:bCs/>
          <w:sz w:val="44"/>
          <w:szCs w:val="44"/>
          <w:lang w:val="en-US"/>
        </w:rPr>
        <w:t>DIPHENYL CARBAZIDE</w:t>
      </w:r>
    </w:p>
    <w:p w:rsidR="000D4499" w:rsidRPr="000D4499" w:rsidRDefault="000D4499" w:rsidP="000D4499">
      <w:pPr>
        <w:autoSpaceDE w:val="0"/>
        <w:autoSpaceDN w:val="0"/>
        <w:adjustRightInd w:val="0"/>
        <w:spacing w:after="0" w:line="240" w:lineRule="auto"/>
        <w:jc w:val="center"/>
        <w:rPr>
          <w:rFonts w:ascii="Times New Roman" w:hAnsi="Times New Roman" w:cs="Times New Roman"/>
          <w:b/>
          <w:bCs/>
          <w:sz w:val="36"/>
          <w:szCs w:val="44"/>
          <w:lang w:val="en-US"/>
        </w:rPr>
      </w:pPr>
      <w:r w:rsidRPr="000D4499">
        <w:rPr>
          <w:rFonts w:ascii="Times New Roman" w:hAnsi="Times New Roman" w:cs="Times New Roman"/>
          <w:b/>
          <w:bCs/>
          <w:sz w:val="36"/>
          <w:szCs w:val="44"/>
          <w:lang w:val="en-US"/>
        </w:rPr>
        <w:t xml:space="preserve">(For Synthesis) </w:t>
      </w:r>
      <w:r w:rsidRPr="000D4499">
        <w:rPr>
          <w:rFonts w:ascii="Times New Roman" w:hAnsi="Times New Roman" w:cs="Times New Roman"/>
          <w:b/>
          <w:sz w:val="36"/>
          <w:szCs w:val="44"/>
          <w:lang w:val="en-US"/>
        </w:rPr>
        <w:t>(Redox Indicator)</w:t>
      </w:r>
    </w:p>
    <w:p w:rsidR="000D4499" w:rsidRPr="000D4499" w:rsidRDefault="000D4499" w:rsidP="000D4499">
      <w:pPr>
        <w:autoSpaceDE w:val="0"/>
        <w:autoSpaceDN w:val="0"/>
        <w:adjustRightInd w:val="0"/>
        <w:spacing w:after="0" w:line="240" w:lineRule="auto"/>
        <w:jc w:val="center"/>
        <w:rPr>
          <w:rFonts w:ascii="Times New Roman" w:hAnsi="Times New Roman" w:cs="Times New Roman"/>
          <w:b/>
          <w:sz w:val="36"/>
          <w:szCs w:val="44"/>
          <w:lang w:val="en-US"/>
        </w:rPr>
      </w:pPr>
      <w:r w:rsidRPr="000D4499">
        <w:rPr>
          <w:rFonts w:ascii="Times New Roman" w:hAnsi="Times New Roman" w:cs="Times New Roman"/>
          <w:b/>
          <w:sz w:val="36"/>
          <w:szCs w:val="44"/>
          <w:lang w:val="en-US"/>
        </w:rPr>
        <w:t xml:space="preserve"> (1</w:t>
      </w:r>
      <w:proofErr w:type="gramStart"/>
      <w:r w:rsidRPr="000D4499">
        <w:rPr>
          <w:rFonts w:ascii="Times New Roman" w:hAnsi="Times New Roman" w:cs="Times New Roman"/>
          <w:b/>
          <w:sz w:val="36"/>
          <w:szCs w:val="44"/>
          <w:lang w:val="en-US"/>
        </w:rPr>
        <w:t>,5</w:t>
      </w:r>
      <w:proofErr w:type="gramEnd"/>
      <w:r w:rsidRPr="000D4499">
        <w:rPr>
          <w:rFonts w:ascii="Times New Roman" w:hAnsi="Times New Roman" w:cs="Times New Roman"/>
          <w:b/>
          <w:sz w:val="36"/>
          <w:szCs w:val="44"/>
          <w:lang w:val="en-US"/>
        </w:rPr>
        <w:t>-Diphenyl Carbazide)</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0D4499">
        <w:rPr>
          <w:rFonts w:ascii="Times New Roman" w:hAnsi="Times New Roman" w:cs="Times New Roman"/>
          <w:b/>
          <w:sz w:val="36"/>
          <w:szCs w:val="36"/>
        </w:rPr>
        <w:t>140-22-7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D4499" w:rsidRPr="000D4499">
        <w:rPr>
          <w:rFonts w:ascii="Times New Roman" w:hAnsi="Times New Roman" w:cs="Times New Roman"/>
          <w:b/>
          <w:bCs/>
          <w:sz w:val="24"/>
          <w:szCs w:val="16"/>
          <w:lang w:val="en-US"/>
        </w:rPr>
        <w:t>DIPHENYL CARBAZIDE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D4499">
        <w:rPr>
          <w:rFonts w:ascii="Times New Roman" w:hAnsi="Times New Roman" w:cs="Times New Roman"/>
          <w:b/>
          <w:sz w:val="24"/>
          <w:szCs w:val="36"/>
          <w:lang w:val="en-US"/>
        </w:rPr>
        <w:t>140-22-7</w:t>
      </w:r>
    </w:p>
    <w:p w:rsidR="00316112" w:rsidRDefault="00421339" w:rsidP="00316112">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0D4499" w:rsidRPr="000D4499">
        <w:rPr>
          <w:rFonts w:ascii="Times New Roman" w:hAnsi="Times New Roman" w:cs="Times New Roman"/>
          <w:b/>
          <w:sz w:val="24"/>
          <w:szCs w:val="44"/>
          <w:lang w:val="en-US"/>
        </w:rPr>
        <w:t>1,5</w:t>
      </w:r>
      <w:proofErr w:type="gramEnd"/>
      <w:r w:rsidR="000D4499" w:rsidRPr="000D4499">
        <w:rPr>
          <w:rFonts w:ascii="Times New Roman" w:hAnsi="Times New Roman" w:cs="Times New Roman"/>
          <w:b/>
          <w:sz w:val="24"/>
          <w:szCs w:val="44"/>
          <w:lang w:val="en-US"/>
        </w:rPr>
        <w:t>-Diphenyl Carbazide</w:t>
      </w:r>
    </w:p>
    <w:p w:rsidR="00DB5719" w:rsidRPr="00F76D19" w:rsidRDefault="00DB5719" w:rsidP="00316112">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r w:rsidR="000D4499" w:rsidRPr="000D4499">
        <w:rPr>
          <w:rFonts w:ascii="Times New Roman" w:hAnsi="Times New Roman" w:cs="Times New Roman"/>
          <w:b/>
          <w:bCs/>
          <w:sz w:val="24"/>
          <w:szCs w:val="16"/>
          <w:lang w:val="en-US"/>
        </w:rPr>
        <w:t>Diphenyl Carbazide</w:t>
      </w:r>
    </w:p>
    <w:p w:rsidR="00B12516" w:rsidRPr="000D4499" w:rsidRDefault="00421339" w:rsidP="00B12516">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Chemical Formula:</w:t>
      </w:r>
      <w:r w:rsidR="000D4499" w:rsidRPr="000D4499">
        <w:rPr>
          <w:rFonts w:ascii="Times New Roman" w:hAnsi="Times New Roman" w:cs="Times New Roman"/>
          <w:b/>
          <w:sz w:val="24"/>
          <w:szCs w:val="20"/>
          <w:lang w:val="en-US"/>
        </w:rPr>
        <w:t>C</w:t>
      </w:r>
      <w:r w:rsidR="000D4499" w:rsidRPr="000D4499">
        <w:rPr>
          <w:rFonts w:ascii="Times New Roman" w:hAnsi="Times New Roman" w:cs="Times New Roman"/>
          <w:b/>
          <w:sz w:val="24"/>
          <w:szCs w:val="20"/>
          <w:vertAlign w:val="subscript"/>
          <w:lang w:val="en-US"/>
        </w:rPr>
        <w:t>13</w:t>
      </w:r>
      <w:r w:rsidR="000D4499" w:rsidRPr="000D4499">
        <w:rPr>
          <w:rFonts w:ascii="Times New Roman" w:hAnsi="Times New Roman" w:cs="Times New Roman"/>
          <w:b/>
          <w:sz w:val="24"/>
          <w:szCs w:val="20"/>
          <w:lang w:val="en-US"/>
        </w:rPr>
        <w:t>H</w:t>
      </w:r>
      <w:r w:rsidR="000D4499" w:rsidRPr="000D4499">
        <w:rPr>
          <w:rFonts w:ascii="Times New Roman" w:hAnsi="Times New Roman" w:cs="Times New Roman"/>
          <w:b/>
          <w:sz w:val="24"/>
          <w:szCs w:val="20"/>
          <w:vertAlign w:val="subscript"/>
          <w:lang w:val="en-US"/>
        </w:rPr>
        <w:t>14</w:t>
      </w:r>
      <w:r w:rsidR="000D4499" w:rsidRPr="000D4499">
        <w:rPr>
          <w:rFonts w:ascii="Times New Roman" w:hAnsi="Times New Roman" w:cs="Times New Roman"/>
          <w:b/>
          <w:sz w:val="24"/>
          <w:szCs w:val="20"/>
          <w:lang w:val="en-US"/>
        </w:rPr>
        <w:t>N</w:t>
      </w:r>
      <w:r w:rsidR="000D4499" w:rsidRPr="000D4499">
        <w:rPr>
          <w:rFonts w:ascii="Times New Roman" w:hAnsi="Times New Roman" w:cs="Times New Roman"/>
          <w:b/>
          <w:sz w:val="24"/>
          <w:szCs w:val="20"/>
          <w:vertAlign w:val="subscript"/>
          <w:lang w:val="en-US"/>
        </w:rPr>
        <w:t>4</w:t>
      </w:r>
      <w:r w:rsidR="000D4499" w:rsidRPr="000D4499">
        <w:rPr>
          <w:rFonts w:ascii="Times New Roman" w:hAnsi="Times New Roman" w:cs="Times New Roman"/>
          <w:b/>
          <w:sz w:val="24"/>
          <w:szCs w:val="20"/>
          <w:lang w:val="en-US"/>
        </w:rPr>
        <w:t>O</w:t>
      </w:r>
    </w:p>
    <w:p w:rsidR="009A3CA7" w:rsidRPr="000D4499" w:rsidRDefault="009A3CA7" w:rsidP="000D4499">
      <w:pPr>
        <w:pStyle w:val="NoSpacing"/>
      </w:pPr>
    </w:p>
    <w:p w:rsidR="00316112" w:rsidRPr="00316112" w:rsidRDefault="00316112" w:rsidP="0031611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90E03" w:rsidRPr="003D1E16" w:rsidRDefault="00290E03" w:rsidP="00290E0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90E03" w:rsidRPr="003D1E16" w:rsidRDefault="00290E03" w:rsidP="00290E0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747056">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90E03" w:rsidRPr="003D1E16" w:rsidRDefault="00747056" w:rsidP="00290E0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90E03" w:rsidRPr="003D1E16">
        <w:rPr>
          <w:rFonts w:ascii="Times New Roman" w:hAnsi="Times New Roman" w:cs="Times New Roman"/>
          <w:b/>
          <w:bCs/>
          <w:sz w:val="28"/>
          <w:szCs w:val="28"/>
        </w:rPr>
        <w:t>Navghar</w:t>
      </w:r>
      <w:proofErr w:type="spellEnd"/>
      <w:r w:rsidR="00290E03" w:rsidRPr="003D1E16">
        <w:rPr>
          <w:rFonts w:ascii="Times New Roman" w:hAnsi="Times New Roman" w:cs="Times New Roman"/>
          <w:b/>
          <w:bCs/>
          <w:sz w:val="28"/>
          <w:szCs w:val="28"/>
        </w:rPr>
        <w:t xml:space="preserve">, </w:t>
      </w:r>
      <w:proofErr w:type="spellStart"/>
      <w:r w:rsidR="00290E03" w:rsidRPr="003D1E16">
        <w:rPr>
          <w:rFonts w:ascii="Times New Roman" w:hAnsi="Times New Roman" w:cs="Times New Roman"/>
          <w:b/>
          <w:bCs/>
          <w:sz w:val="28"/>
          <w:szCs w:val="28"/>
        </w:rPr>
        <w:t>Vasai</w:t>
      </w:r>
      <w:proofErr w:type="spellEnd"/>
      <w:r w:rsidR="00290E03" w:rsidRPr="003D1E16">
        <w:rPr>
          <w:rFonts w:ascii="Times New Roman" w:hAnsi="Times New Roman" w:cs="Times New Roman"/>
          <w:b/>
          <w:bCs/>
          <w:sz w:val="28"/>
          <w:szCs w:val="28"/>
        </w:rPr>
        <w:t xml:space="preserve"> (East).</w:t>
      </w:r>
      <w:proofErr w:type="gramEnd"/>
      <w:r w:rsidR="00290E03" w:rsidRPr="003D1E16">
        <w:rPr>
          <w:rFonts w:ascii="Times New Roman" w:hAnsi="Times New Roman" w:cs="Times New Roman"/>
          <w:b/>
          <w:bCs/>
          <w:sz w:val="28"/>
          <w:szCs w:val="28"/>
        </w:rPr>
        <w:t xml:space="preserve"> </w:t>
      </w:r>
      <w:proofErr w:type="spellStart"/>
      <w:r w:rsidR="00290E03">
        <w:rPr>
          <w:rFonts w:ascii="Times New Roman" w:hAnsi="Times New Roman" w:cs="Times New Roman"/>
          <w:b/>
          <w:bCs/>
          <w:sz w:val="28"/>
          <w:szCs w:val="28"/>
        </w:rPr>
        <w:t>Palghar</w:t>
      </w:r>
      <w:proofErr w:type="spellEnd"/>
      <w:r w:rsidR="00290E03" w:rsidRPr="003D1E16">
        <w:rPr>
          <w:rFonts w:ascii="Times New Roman" w:hAnsi="Times New Roman" w:cs="Times New Roman"/>
          <w:b/>
          <w:bCs/>
          <w:sz w:val="28"/>
          <w:szCs w:val="28"/>
        </w:rPr>
        <w:t> - 401 210.</w:t>
      </w:r>
    </w:p>
    <w:p w:rsidR="00290E03" w:rsidRDefault="00290E03" w:rsidP="00290E0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747056">
        <w:rPr>
          <w:rFonts w:ascii="Times New Roman" w:hAnsi="Times New Roman" w:cs="Times New Roman"/>
          <w:b/>
          <w:bCs/>
          <w:sz w:val="28"/>
          <w:szCs w:val="28"/>
        </w:rPr>
        <w:t xml:space="preserve">  </w:t>
      </w:r>
      <w:r w:rsidRPr="003D1E16">
        <w:rPr>
          <w:rFonts w:ascii="Times New Roman" w:hAnsi="Times New Roman" w:cs="Times New Roman"/>
          <w:b/>
          <w:bCs/>
          <w:sz w:val="28"/>
          <w:szCs w:val="28"/>
        </w:rPr>
        <w:tab/>
      </w:r>
      <w:r w:rsidR="00747056">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90E03" w:rsidRDefault="00747056" w:rsidP="00290E03">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90E03">
        <w:rPr>
          <w:rFonts w:ascii="Times New Roman" w:hAnsi="Times New Roman" w:cs="Times New Roman"/>
          <w:b/>
          <w:bCs/>
          <w:sz w:val="28"/>
          <w:szCs w:val="28"/>
          <w:shd w:val="clear" w:color="auto" w:fill="FFFFFF"/>
        </w:rPr>
        <w:t>Tel: 91-250-2390989</w:t>
      </w:r>
      <w:r w:rsidR="00290E03">
        <w:rPr>
          <w:rFonts w:ascii="Times New Roman" w:hAnsi="Times New Roman" w:cs="Times New Roman"/>
          <w:b/>
          <w:bCs/>
          <w:sz w:val="28"/>
          <w:szCs w:val="28"/>
          <w:shd w:val="clear" w:color="auto" w:fill="FFFFFF"/>
        </w:rPr>
        <w:tab/>
      </w:r>
    </w:p>
    <w:p w:rsidR="00290E03" w:rsidRPr="003D1E16" w:rsidRDefault="00747056" w:rsidP="00290E0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90E03">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P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0D4499" w:rsidP="00D34016">
            <w:pPr>
              <w:autoSpaceDE w:val="0"/>
              <w:autoSpaceDN w:val="0"/>
              <w:adjustRightInd w:val="0"/>
              <w:rPr>
                <w:rFonts w:ascii="Times New Roman" w:hAnsi="Times New Roman" w:cs="Times New Roman"/>
                <w:b/>
                <w:sz w:val="20"/>
                <w:szCs w:val="20"/>
                <w:lang w:val="en-US"/>
              </w:rPr>
            </w:pPr>
            <w:r w:rsidRPr="000D4499">
              <w:rPr>
                <w:rFonts w:ascii="Times New Roman" w:hAnsi="Times New Roman" w:cs="Times New Roman"/>
                <w:b/>
                <w:bCs/>
                <w:sz w:val="24"/>
                <w:szCs w:val="16"/>
                <w:lang w:val="en-US"/>
              </w:rPr>
              <w:t>Diphenyl Carbazide</w:t>
            </w:r>
          </w:p>
        </w:tc>
        <w:tc>
          <w:tcPr>
            <w:tcW w:w="3600" w:type="dxa"/>
          </w:tcPr>
          <w:p w:rsidR="008F176C" w:rsidRPr="005355C9" w:rsidRDefault="000D4499"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140-22-7</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Pr="000D4499" w:rsidRDefault="0091785A" w:rsidP="000D4499">
      <w:pPr>
        <w:pStyle w:val="NoSpacing"/>
      </w:pPr>
    </w:p>
    <w:p w:rsidR="000D4499" w:rsidRDefault="00BC3D71" w:rsidP="000D4499">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0D4499" w:rsidRPr="000D4499">
        <w:rPr>
          <w:rFonts w:ascii="Times New Roman" w:hAnsi="Times New Roman" w:cs="Times New Roman"/>
          <w:b/>
          <w:bCs/>
          <w:sz w:val="24"/>
          <w:szCs w:val="24"/>
          <w:lang w:val="en-US"/>
        </w:rPr>
        <w:t xml:space="preserve">Diphenyl Carbazide </w:t>
      </w:r>
      <w:r w:rsidR="000D4499" w:rsidRPr="000D4499">
        <w:rPr>
          <w:rFonts w:ascii="Times New Roman" w:hAnsi="Times New Roman" w:cs="Times New Roman"/>
          <w:b/>
          <w:sz w:val="24"/>
          <w:szCs w:val="24"/>
          <w:lang w:val="en-US"/>
        </w:rPr>
        <w:t>LD50: Not available. LC50: Not available.</w:t>
      </w:r>
    </w:p>
    <w:p w:rsidR="00316112" w:rsidRPr="00316112" w:rsidRDefault="00316112" w:rsidP="0091785A">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212FE2" w:rsidRPr="00373E3C" w:rsidRDefault="00212FE2" w:rsidP="00373E3C">
      <w:pPr>
        <w:pStyle w:val="NoSpacing"/>
      </w:pPr>
    </w:p>
    <w:p w:rsidR="008B3DF4" w:rsidRPr="008B3DF4" w:rsidRDefault="008B3DF4" w:rsidP="008B3DF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Hazardous in case of skin contact (irritant), of eye contact (irritant), of ingestion, of inhalation.</w:t>
      </w:r>
    </w:p>
    <w:p w:rsidR="003005D4" w:rsidRPr="000D4499" w:rsidRDefault="003005D4" w:rsidP="000D449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Hazardous in case of skin contact (irritant), of eye contact (irritant), of ingestion, of inhalation. CARCINOGEN</w:t>
      </w:r>
      <w:r>
        <w:rPr>
          <w:rFonts w:ascii="Times New Roman" w:hAnsi="Times New Roman" w:cs="Times New Roman"/>
          <w:b/>
          <w:sz w:val="24"/>
          <w:szCs w:val="20"/>
          <w:lang w:val="en-US"/>
        </w:rPr>
        <w:t xml:space="preserve">IC EFFECTS: </w:t>
      </w:r>
      <w:r w:rsidRPr="000D4499">
        <w:rPr>
          <w:rFonts w:ascii="Times New Roman" w:hAnsi="Times New Roman" w:cs="Times New Roman"/>
          <w:b/>
          <w:sz w:val="24"/>
          <w:szCs w:val="20"/>
          <w:lang w:val="en-US"/>
        </w:rPr>
        <w:t>Not available. MUTAGENIC EFFECTS: Not available. TERATOGENIC EFFECTS: Not available. DEVELOPMENTAL TOXICITY: Not available.</w:t>
      </w:r>
    </w:p>
    <w:p w:rsidR="003E45D6" w:rsidRPr="00AE28EA" w:rsidRDefault="003E45D6" w:rsidP="00AE28EA">
      <w:pPr>
        <w:pStyle w:val="NoSpacing"/>
      </w:pP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0D4499">
      <w:pPr>
        <w:pStyle w:val="NoSpacing"/>
      </w:pPr>
    </w:p>
    <w:p w:rsidR="000D4499" w:rsidRPr="000D4499" w:rsidRDefault="000D4499" w:rsidP="000D4499">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Check for and remove any contact lenses. Do not use an eye ointment. Seek medical attention.</w:t>
      </w:r>
    </w:p>
    <w:p w:rsidR="003217F6" w:rsidRPr="000D4499" w:rsidRDefault="003217F6" w:rsidP="000D449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9E3B9A" w:rsidRPr="000D4499" w:rsidRDefault="009E3B9A" w:rsidP="000D4499">
      <w:pPr>
        <w:pStyle w:val="NoSpacing"/>
      </w:pPr>
    </w:p>
    <w:p w:rsidR="00FB5F01" w:rsidRDefault="00C53953" w:rsidP="00FB5F01">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Wash with a disinfectant soap and cover the contaminated skin with an anti-bacterial cream. Seek medical attention.</w:t>
      </w:r>
    </w:p>
    <w:p w:rsidR="004378B2" w:rsidRPr="000D4499" w:rsidRDefault="004378B2" w:rsidP="000D4499">
      <w:pPr>
        <w:pStyle w:val="NoSpacing"/>
      </w:pPr>
    </w:p>
    <w:p w:rsidR="000D4499" w:rsidRDefault="00F841D9" w:rsidP="000D4499">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0D4499" w:rsidRPr="000D4499" w:rsidRDefault="000D4499" w:rsidP="000D4499">
      <w:pPr>
        <w:autoSpaceDE w:val="0"/>
        <w:autoSpaceDN w:val="0"/>
        <w:adjustRightInd w:val="0"/>
        <w:spacing w:after="0" w:line="240" w:lineRule="auto"/>
        <w:rPr>
          <w:rFonts w:ascii="Times New Roman" w:hAnsi="Times New Roman" w:cs="Times New Roman"/>
          <w:b/>
          <w:color w:val="000000"/>
          <w:sz w:val="24"/>
          <w:szCs w:val="24"/>
        </w:rPr>
      </w:pPr>
      <w:r w:rsidRPr="000D4499">
        <w:rPr>
          <w:rFonts w:ascii="Times New Roman" w:hAnsi="Times New Roman" w:cs="Times New Roman"/>
          <w:b/>
          <w:sz w:val="24"/>
          <w:szCs w:val="20"/>
          <w:lang w:val="en-US"/>
        </w:rPr>
        <w:t>Allow the victim to rest in a well ventilated area. Seek immediate medical attention.</w:t>
      </w:r>
    </w:p>
    <w:p w:rsidR="00855E69" w:rsidRPr="00AE28EA" w:rsidRDefault="00855E69" w:rsidP="00AE28EA">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0D4499" w:rsidRDefault="00D830D4" w:rsidP="000D4499">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D4499" w:rsidRDefault="000D4499" w:rsidP="004C11BD">
      <w:pPr>
        <w:pStyle w:val="NoSpacing"/>
        <w:rPr>
          <w:rFonts w:ascii="Times New Roman" w:hAnsi="Times New Roman" w:cs="Times New Roman"/>
          <w:b/>
          <w:color w:val="000000"/>
          <w:sz w:val="24"/>
          <w:szCs w:val="24"/>
        </w:rPr>
      </w:pPr>
    </w:p>
    <w:p w:rsidR="000D4499" w:rsidRDefault="000D4499" w:rsidP="004C11BD">
      <w:pPr>
        <w:pStyle w:val="NoSpacing"/>
        <w:rPr>
          <w:rFonts w:ascii="Times New Roman" w:hAnsi="Times New Roman" w:cs="Times New Roman"/>
          <w:b/>
          <w:color w:val="000000"/>
          <w:sz w:val="24"/>
          <w:szCs w:val="24"/>
        </w:rPr>
      </w:pPr>
    </w:p>
    <w:p w:rsidR="000D4499" w:rsidRDefault="000D4499" w:rsidP="004C11BD">
      <w:pPr>
        <w:pStyle w:val="NoSpacing"/>
        <w:rPr>
          <w:rFonts w:ascii="Times New Roman" w:hAnsi="Times New Roman" w:cs="Times New Roman"/>
          <w:b/>
          <w:color w:val="000000"/>
          <w:sz w:val="24"/>
          <w:szCs w:val="24"/>
        </w:rPr>
      </w:pPr>
    </w:p>
    <w:p w:rsidR="00AE28EA" w:rsidRDefault="00AE28EA" w:rsidP="004C11BD">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t>Section 5: Fire and Explosion Data</w:t>
            </w:r>
          </w:p>
        </w:tc>
      </w:tr>
    </w:tbl>
    <w:p w:rsidR="00334286" w:rsidRDefault="00334286" w:rsidP="00334286">
      <w:pPr>
        <w:pStyle w:val="NoSpacing"/>
      </w:pPr>
    </w:p>
    <w:p w:rsidR="001142B7" w:rsidRPr="00AE28EA" w:rsidRDefault="001142B7" w:rsidP="00AE28EA">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522B68" w:rsidRDefault="00C53953" w:rsidP="00522B6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AE28EA" w:rsidRPr="00FB5F01">
        <w:rPr>
          <w:rFonts w:ascii="Times New Roman" w:hAnsi="Times New Roman" w:cs="Times New Roman"/>
          <w:b/>
          <w:sz w:val="24"/>
          <w:szCs w:val="20"/>
          <w:lang w:val="en-US"/>
        </w:rPr>
        <w:t>Not available.</w:t>
      </w:r>
    </w:p>
    <w:p w:rsidR="00641D96" w:rsidRPr="00522B68" w:rsidRDefault="00641D96" w:rsidP="00522B68">
      <w:pPr>
        <w:pStyle w:val="NoSpacing"/>
      </w:pPr>
    </w:p>
    <w:p w:rsidR="00AE28EA" w:rsidRDefault="00C53953" w:rsidP="00AE28EA">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D4499" w:rsidRPr="00FB5F01">
        <w:rPr>
          <w:rFonts w:ascii="Times New Roman" w:hAnsi="Times New Roman" w:cs="Times New Roman"/>
          <w:b/>
          <w:sz w:val="24"/>
          <w:szCs w:val="20"/>
          <w:lang w:val="en-US"/>
        </w:rPr>
        <w:t>Not available.</w:t>
      </w:r>
    </w:p>
    <w:p w:rsidR="006B2E41" w:rsidRPr="00522B68" w:rsidRDefault="006B2E41" w:rsidP="00AE28EA">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0D4499" w:rsidRPr="000D4499">
        <w:rPr>
          <w:rFonts w:ascii="Times New Roman" w:hAnsi="Times New Roman" w:cs="Times New Roman"/>
          <w:b/>
          <w:sz w:val="24"/>
          <w:szCs w:val="20"/>
          <w:lang w:val="en-US"/>
        </w:rPr>
        <w:t>These products are carbon oxides (CO, CO2), nitrogen oxides (NO, NO2...).</w:t>
      </w:r>
    </w:p>
    <w:p w:rsidR="008321B9" w:rsidRPr="000D4499" w:rsidRDefault="008321B9" w:rsidP="000D4499">
      <w:pPr>
        <w:pStyle w:val="NoSpacing"/>
      </w:pPr>
    </w:p>
    <w:p w:rsidR="00AE28EA" w:rsidRDefault="00C53953" w:rsidP="00AE28EA">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0D4499" w:rsidRPr="00FB5F01">
        <w:rPr>
          <w:rFonts w:ascii="Times New Roman" w:hAnsi="Times New Roman" w:cs="Times New Roman"/>
          <w:b/>
          <w:sz w:val="24"/>
          <w:szCs w:val="20"/>
          <w:lang w:val="en-US"/>
        </w:rPr>
        <w:t>Not available.</w:t>
      </w:r>
    </w:p>
    <w:p w:rsidR="00FB5F01" w:rsidRPr="00522B68" w:rsidRDefault="00FB5F01" w:rsidP="00AE28EA">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 xml:space="preserve">Risks of explosion of the product in presence of mechanical impact: Not available. </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Risks of explosion of the product in presence of static discharge: Not available.</w:t>
      </w:r>
    </w:p>
    <w:p w:rsidR="00254234" w:rsidRPr="000D4499" w:rsidRDefault="00254234" w:rsidP="000D449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 xml:space="preserve">SMALL FIRE: Use DRY chemical powder. </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LARGE FIRE: Use water spray, fog or foam. Do not use water jet.</w:t>
      </w:r>
    </w:p>
    <w:p w:rsidR="001142B7" w:rsidRPr="000D4499" w:rsidRDefault="001142B7" w:rsidP="000D4499">
      <w:pPr>
        <w:pStyle w:val="NoSpacing"/>
      </w:pPr>
    </w:p>
    <w:p w:rsidR="003005D4"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AE28EA" w:rsidRPr="00FB5F01">
        <w:rPr>
          <w:rFonts w:ascii="Times New Roman" w:hAnsi="Times New Roman" w:cs="Times New Roman"/>
          <w:b/>
          <w:sz w:val="24"/>
          <w:szCs w:val="20"/>
          <w:lang w:val="en-US"/>
        </w:rPr>
        <w:t>Not available.</w:t>
      </w:r>
    </w:p>
    <w:p w:rsidR="00AE28EA" w:rsidRPr="00522B68" w:rsidRDefault="00AE28EA" w:rsidP="00AE28EA">
      <w:pPr>
        <w:pStyle w:val="NoSpacing"/>
      </w:pPr>
    </w:p>
    <w:p w:rsidR="00B46806"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AE28EA" w:rsidRPr="00FB5F01">
        <w:rPr>
          <w:rFonts w:ascii="Times New Roman" w:hAnsi="Times New Roman" w:cs="Times New Roman"/>
          <w:b/>
          <w:sz w:val="24"/>
          <w:szCs w:val="20"/>
          <w:lang w:val="en-US"/>
        </w:rPr>
        <w:t>Not available.</w:t>
      </w:r>
    </w:p>
    <w:p w:rsidR="00AE28EA" w:rsidRPr="00AE28EA" w:rsidRDefault="00AE28EA"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D4499" w:rsidRPr="000D4499" w:rsidRDefault="000D4499" w:rsidP="000D4499">
      <w:pPr>
        <w:autoSpaceDE w:val="0"/>
        <w:autoSpaceDN w:val="0"/>
        <w:adjustRightInd w:val="0"/>
        <w:spacing w:after="0" w:line="240" w:lineRule="auto"/>
        <w:rPr>
          <w:rFonts w:ascii="Times New Roman" w:hAnsi="Times New Roman" w:cs="Times New Roman"/>
          <w:b/>
          <w:sz w:val="24"/>
          <w:szCs w:val="20"/>
          <w:lang w:val="en-US"/>
        </w:rPr>
      </w:pPr>
      <w:r w:rsidRPr="000D4499">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522B68" w:rsidRDefault="00522B68" w:rsidP="00811A4E">
      <w:pPr>
        <w:pStyle w:val="NoSpacing"/>
        <w:rPr>
          <w:lang w:val="en-US"/>
        </w:rPr>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B5400B" w:rsidRPr="00B5400B" w:rsidRDefault="00B5400B" w:rsidP="00B5400B">
      <w:pPr>
        <w:autoSpaceDE w:val="0"/>
        <w:autoSpaceDN w:val="0"/>
        <w:adjustRightInd w:val="0"/>
        <w:spacing w:after="0" w:line="240" w:lineRule="auto"/>
        <w:rPr>
          <w:rFonts w:ascii="Times New Roman" w:hAnsi="Times New Roman" w:cs="Times New Roman"/>
          <w:b/>
          <w:sz w:val="24"/>
          <w:szCs w:val="20"/>
          <w:lang w:val="en-US"/>
        </w:rPr>
      </w:pPr>
      <w:r w:rsidRPr="00B5400B">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p w:rsidR="001142B7" w:rsidRDefault="001142B7" w:rsidP="00522B68">
      <w:pPr>
        <w:pStyle w:val="NoSpacing"/>
      </w:pPr>
    </w:p>
    <w:p w:rsidR="00522B68" w:rsidRPr="00522B68" w:rsidRDefault="00522B6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B52967" w:rsidRPr="00B52967" w:rsidRDefault="00B52967"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B5400B" w:rsidRPr="00B5400B" w:rsidRDefault="00B5400B" w:rsidP="00B5400B">
      <w:pPr>
        <w:autoSpaceDE w:val="0"/>
        <w:autoSpaceDN w:val="0"/>
        <w:adjustRightInd w:val="0"/>
        <w:spacing w:after="0" w:line="240" w:lineRule="auto"/>
        <w:rPr>
          <w:rFonts w:ascii="Times New Roman" w:hAnsi="Times New Roman" w:cs="Times New Roman"/>
          <w:b/>
          <w:sz w:val="24"/>
          <w:szCs w:val="20"/>
          <w:lang w:val="en-US"/>
        </w:rPr>
      </w:pPr>
      <w:r w:rsidRPr="00B5400B">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4105DF" w:rsidRPr="00B5400B" w:rsidRDefault="004105DF" w:rsidP="00B5400B">
      <w:pPr>
        <w:pStyle w:val="NoSpacing"/>
      </w:pPr>
    </w:p>
    <w:p w:rsidR="00AE28EA" w:rsidRDefault="00563E0D" w:rsidP="00AE28EA">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B5400B" w:rsidRPr="00B5400B" w:rsidRDefault="00B5400B" w:rsidP="00B5400B">
      <w:pPr>
        <w:autoSpaceDE w:val="0"/>
        <w:autoSpaceDN w:val="0"/>
        <w:adjustRightInd w:val="0"/>
        <w:spacing w:after="0" w:line="240" w:lineRule="auto"/>
        <w:rPr>
          <w:rFonts w:ascii="Times New Roman" w:hAnsi="Times New Roman" w:cs="Times New Roman"/>
          <w:b/>
          <w:sz w:val="24"/>
          <w:szCs w:val="20"/>
          <w:lang w:val="en-US"/>
        </w:rPr>
      </w:pPr>
      <w:r w:rsidRPr="00B5400B">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F67C85" w:rsidRPr="00AE28EA" w:rsidRDefault="00F67C85"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B52967" w:rsidRPr="00B52967" w:rsidRDefault="00B52967"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B5400B" w:rsidRPr="00B5400B" w:rsidRDefault="00B5400B" w:rsidP="00B5400B">
      <w:pPr>
        <w:autoSpaceDE w:val="0"/>
        <w:autoSpaceDN w:val="0"/>
        <w:adjustRightInd w:val="0"/>
        <w:spacing w:after="0" w:line="240" w:lineRule="auto"/>
        <w:rPr>
          <w:rFonts w:ascii="Times New Roman" w:hAnsi="Times New Roman" w:cs="Times New Roman"/>
          <w:b/>
          <w:sz w:val="24"/>
          <w:szCs w:val="20"/>
          <w:lang w:val="en-US"/>
        </w:rPr>
      </w:pPr>
      <w:r w:rsidRPr="00B5400B">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B5400B" w:rsidRDefault="00AF0B76" w:rsidP="00B5400B">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B5400B" w:rsidRPr="00B5400B" w:rsidRDefault="00B5400B" w:rsidP="00B5400B">
      <w:pPr>
        <w:autoSpaceDE w:val="0"/>
        <w:autoSpaceDN w:val="0"/>
        <w:adjustRightInd w:val="0"/>
        <w:spacing w:after="0" w:line="240" w:lineRule="auto"/>
        <w:rPr>
          <w:rFonts w:ascii="Times New Roman" w:hAnsi="Times New Roman" w:cs="Times New Roman"/>
          <w:b/>
          <w:sz w:val="24"/>
          <w:szCs w:val="20"/>
          <w:lang w:val="en-US"/>
        </w:rPr>
      </w:pPr>
      <w:r w:rsidRPr="00B5400B">
        <w:rPr>
          <w:rFonts w:ascii="Times New Roman" w:hAnsi="Times New Roman" w:cs="Times New Roman"/>
          <w:b/>
          <w:sz w:val="24"/>
          <w:szCs w:val="20"/>
          <w:lang w:val="en-US"/>
        </w:rPr>
        <w:t>Splash goggles. Lab coat. Dust respirator. Be sure to use an approved/certified respirator or equivalent. Gloves.</w:t>
      </w:r>
    </w:p>
    <w:p w:rsidR="00F67C85" w:rsidRPr="00B5400B" w:rsidRDefault="00F67C85" w:rsidP="00B5400B">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B5400B" w:rsidRPr="00B5400B" w:rsidRDefault="00B5400B" w:rsidP="00B5400B">
      <w:pPr>
        <w:autoSpaceDE w:val="0"/>
        <w:autoSpaceDN w:val="0"/>
        <w:adjustRightInd w:val="0"/>
        <w:spacing w:after="0" w:line="240" w:lineRule="auto"/>
        <w:rPr>
          <w:rFonts w:ascii="Times New Roman" w:hAnsi="Times New Roman" w:cs="Times New Roman"/>
          <w:b/>
          <w:sz w:val="24"/>
          <w:szCs w:val="20"/>
          <w:lang w:val="en-US"/>
        </w:rPr>
      </w:pPr>
      <w:r w:rsidRPr="00B5400B">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522B68" w:rsidRPr="00B5400B" w:rsidRDefault="00522B68" w:rsidP="00B5400B">
      <w:pPr>
        <w:pStyle w:val="NoSpacing"/>
      </w:pPr>
    </w:p>
    <w:p w:rsidR="00522B68" w:rsidRPr="00522B68" w:rsidRDefault="00EF207F" w:rsidP="00AE28EA">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AE28EA" w:rsidRPr="00AE28EA">
        <w:rPr>
          <w:rFonts w:ascii="Times New Roman" w:hAnsi="Times New Roman" w:cs="Times New Roman"/>
          <w:b/>
          <w:sz w:val="24"/>
          <w:szCs w:val="24"/>
        </w:rPr>
        <w:t>Not Available.</w:t>
      </w:r>
    </w:p>
    <w:p w:rsidR="00B52967" w:rsidRPr="00254234" w:rsidRDefault="00B52967" w:rsidP="00522B6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522B68">
      <w:pPr>
        <w:pStyle w:val="NoSpacing"/>
      </w:pPr>
    </w:p>
    <w:p w:rsidR="00B5400B" w:rsidRDefault="00B52967" w:rsidP="00B5400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B5400B" w:rsidRPr="00B5400B">
        <w:rPr>
          <w:rFonts w:ascii="Times New Roman" w:hAnsi="Times New Roman" w:cs="Times New Roman"/>
          <w:b/>
          <w:sz w:val="24"/>
          <w:szCs w:val="20"/>
          <w:lang w:val="en-US"/>
        </w:rPr>
        <w:t>Solid. (Powdered solid.)</w:t>
      </w:r>
    </w:p>
    <w:p w:rsidR="00B52967" w:rsidRPr="00522B68" w:rsidRDefault="00B52967" w:rsidP="00522B6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sidRPr="00AE28EA">
        <w:rPr>
          <w:rFonts w:ascii="Times New Roman" w:hAnsi="Times New Roman" w:cs="Times New Roman"/>
          <w:b/>
          <w:sz w:val="24"/>
          <w:szCs w:val="24"/>
        </w:rPr>
        <w:t>Not Available.</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400B" w:rsidTr="00EB2616">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400B" w:rsidRPr="00BD2E4F" w:rsidRDefault="00B5400B" w:rsidP="00EB2616">
            <w:pPr>
              <w:rPr>
                <w:color w:val="auto"/>
              </w:rPr>
            </w:pPr>
            <w:r w:rsidRPr="005F77B5">
              <w:rPr>
                <w:color w:val="auto"/>
                <w:sz w:val="44"/>
              </w:rPr>
              <w:lastRenderedPageBreak/>
              <w:t>Section 9: Physical and Chemical Properties</w:t>
            </w:r>
            <w:r>
              <w:rPr>
                <w:color w:val="auto"/>
                <w:sz w:val="44"/>
              </w:rPr>
              <w:t xml:space="preserve"> (Continued)</w:t>
            </w:r>
          </w:p>
        </w:tc>
      </w:tr>
    </w:tbl>
    <w:p w:rsidR="00B5400B" w:rsidRDefault="00B5400B" w:rsidP="00B5400B">
      <w:pPr>
        <w:pStyle w:val="NoSpacing"/>
      </w:pPr>
    </w:p>
    <w:p w:rsidR="003A3B1E" w:rsidRPr="00522B68" w:rsidRDefault="00375DD2"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B5400B" w:rsidRPr="00B5400B">
        <w:rPr>
          <w:rFonts w:ascii="Times New Roman" w:hAnsi="Times New Roman" w:cs="Times New Roman"/>
          <w:b/>
          <w:sz w:val="24"/>
          <w:szCs w:val="20"/>
          <w:lang w:val="en-US"/>
        </w:rPr>
        <w:t>242 g/mole</w:t>
      </w: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5400B" w:rsidRPr="00B5400B">
        <w:rPr>
          <w:rFonts w:ascii="Times New Roman" w:hAnsi="Times New Roman" w:cs="Times New Roman"/>
          <w:b/>
          <w:sz w:val="24"/>
          <w:szCs w:val="20"/>
          <w:lang w:val="en-US"/>
        </w:rPr>
        <w:t>White. To Pink</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5400B" w:rsidRPr="00B5400B">
        <w:rPr>
          <w:rFonts w:ascii="Times New Roman" w:hAnsi="Times New Roman" w:cs="Times New Roman"/>
          <w:b/>
          <w:sz w:val="24"/>
          <w:szCs w:val="20"/>
          <w:lang w:val="en-US"/>
        </w:rPr>
        <w:t>Decomposes.</w:t>
      </w: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4E360B">
        <w:rPr>
          <w:rFonts w:ascii="Times New Roman" w:hAnsi="Times New Roman" w:cs="Times New Roman"/>
          <w:b/>
          <w:sz w:val="28"/>
        </w:rPr>
        <w:t xml:space="preserve"> </w:t>
      </w:r>
      <w:r w:rsidR="00B5400B" w:rsidRPr="00B5400B">
        <w:rPr>
          <w:rFonts w:ascii="Times New Roman" w:hAnsi="Times New Roman" w:cs="Times New Roman"/>
          <w:b/>
          <w:sz w:val="24"/>
          <w:szCs w:val="20"/>
          <w:lang w:val="en-US"/>
        </w:rPr>
        <w:t>176°C (348.8°F)</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Pr="00522B68" w:rsidRDefault="004E2B9C" w:rsidP="00CD39D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Pr>
          <w:rFonts w:ascii="Times New Roman" w:hAnsi="Times New Roman" w:cs="Times New Roman"/>
          <w:b/>
          <w:sz w:val="24"/>
        </w:rPr>
        <w:t>Not available.</w:t>
      </w:r>
    </w:p>
    <w:p w:rsidR="00AE28EA" w:rsidRDefault="00C50CEF" w:rsidP="00787C41">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E28EA">
        <w:rPr>
          <w:rFonts w:ascii="Times New Roman" w:hAnsi="Times New Roman" w:cs="Times New Roman"/>
          <w:b/>
          <w:sz w:val="24"/>
        </w:rPr>
        <w:t>Not available.</w:t>
      </w:r>
    </w:p>
    <w:p w:rsidR="00B52967" w:rsidRPr="00522B68" w:rsidRDefault="00C50CEF" w:rsidP="00787C41">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B5400B">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B5400B" w:rsidRPr="00B5400B">
        <w:rPr>
          <w:rFonts w:ascii="Times New Roman" w:hAnsi="Times New Roman" w:cs="Times New Roman"/>
          <w:b/>
          <w:sz w:val="24"/>
          <w:szCs w:val="20"/>
          <w:lang w:val="en-US"/>
        </w:rPr>
        <w:t>See solubility in water, acetone.</w:t>
      </w:r>
    </w:p>
    <w:p w:rsidR="003A3B1E" w:rsidRDefault="00D16BC7" w:rsidP="003A3B1E">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B5400B" w:rsidRPr="00B5400B">
        <w:rPr>
          <w:rFonts w:ascii="Times New Roman" w:hAnsi="Times New Roman" w:cs="Times New Roman"/>
          <w:b/>
          <w:sz w:val="24"/>
          <w:szCs w:val="20"/>
          <w:lang w:val="en-US"/>
        </w:rPr>
        <w:t>Soluble in acetone. Insoluble in cold water.</w:t>
      </w:r>
    </w:p>
    <w:p w:rsidR="00B82F2B" w:rsidRPr="00B5400B" w:rsidRDefault="00B82F2B" w:rsidP="00B540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Pr="00564B4A" w:rsidRDefault="00B82F2B" w:rsidP="00564B4A">
      <w:pPr>
        <w:pStyle w:val="NoSpacing"/>
      </w:pPr>
    </w:p>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B5400B" w:rsidRDefault="005460EF" w:rsidP="00B5400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B5400B" w:rsidRDefault="00621E8B" w:rsidP="00B5400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B5400B" w:rsidRPr="005460EF">
        <w:rPr>
          <w:rFonts w:ascii="Times New Roman" w:hAnsi="Times New Roman" w:cs="Times New Roman"/>
          <w:b/>
          <w:bCs/>
          <w:sz w:val="24"/>
          <w:szCs w:val="24"/>
        </w:rPr>
        <w:t>Not available.</w:t>
      </w:r>
    </w:p>
    <w:p w:rsidR="005F77B5" w:rsidRPr="00AE28EA" w:rsidRDefault="005F77B5" w:rsidP="00AE28EA">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5400B" w:rsidRPr="005460EF">
        <w:rPr>
          <w:rFonts w:ascii="Times New Roman" w:hAnsi="Times New Roman" w:cs="Times New Roman"/>
          <w:b/>
          <w:bCs/>
          <w:sz w:val="24"/>
          <w:szCs w:val="24"/>
        </w:rPr>
        <w:t>Not available.</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5400B" w:rsidRPr="00B5400B">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F77B5" w:rsidRDefault="005460EF" w:rsidP="00AE28EA">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AE28EA" w:rsidRPr="005460EF">
        <w:rPr>
          <w:rFonts w:ascii="Times New Roman" w:hAnsi="Times New Roman" w:cs="Times New Roman"/>
          <w:b/>
          <w:bCs/>
          <w:sz w:val="24"/>
          <w:szCs w:val="24"/>
        </w:rPr>
        <w:t>Not available.</w:t>
      </w:r>
    </w:p>
    <w:p w:rsidR="00AE28EA" w:rsidRPr="00AE28EA" w:rsidRDefault="00AE28EA" w:rsidP="00AE28EA">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3A3B1E" w:rsidRDefault="005460EF" w:rsidP="003A3B1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5400B">
        <w:rPr>
          <w:rFonts w:ascii="Times New Roman" w:hAnsi="Times New Roman" w:cs="Times New Roman"/>
          <w:b/>
          <w:sz w:val="24"/>
          <w:szCs w:val="20"/>
          <w:lang w:val="en-US"/>
        </w:rPr>
        <w:t>No</w:t>
      </w:r>
      <w:r w:rsidR="003A3B1E" w:rsidRPr="003A3B1E">
        <w:rPr>
          <w:rFonts w:ascii="Times New Roman" w:hAnsi="Times New Roman" w:cs="Times New Roman"/>
          <w:b/>
          <w:sz w:val="24"/>
          <w:szCs w:val="20"/>
          <w:lang w:val="en-US"/>
        </w:rPr>
        <w:t>.</w:t>
      </w: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77B5" w:rsidRDefault="005F77B5" w:rsidP="00BE4471">
      <w:pPr>
        <w:pStyle w:val="NoSpacing"/>
      </w:pPr>
    </w:p>
    <w:p w:rsidR="00BE4471" w:rsidRPr="003561C1" w:rsidRDefault="00BE4471" w:rsidP="003561C1">
      <w:pPr>
        <w:pStyle w:val="NoSpacing"/>
      </w:pPr>
    </w:p>
    <w:p w:rsidR="005F77B5" w:rsidRPr="00A11A1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A11A15" w:rsidRPr="00A11A15">
        <w:rPr>
          <w:rFonts w:ascii="Times New Roman" w:hAnsi="Times New Roman" w:cs="Times New Roman"/>
          <w:b/>
          <w:sz w:val="24"/>
          <w:szCs w:val="20"/>
          <w:lang w:val="en-US"/>
        </w:rPr>
        <w:t>Eye contact. Inhalation. Ingestion.</w:t>
      </w:r>
    </w:p>
    <w:p w:rsidR="000C3B20" w:rsidRPr="00A11A15" w:rsidRDefault="000C3B20" w:rsidP="00A11A15">
      <w:pPr>
        <w:pStyle w:val="NoSpacing"/>
      </w:pPr>
    </w:p>
    <w:p w:rsidR="00AE28EA" w:rsidRDefault="001973D0" w:rsidP="00AE28EA">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AE28EA" w:rsidRPr="00AE28EA">
        <w:rPr>
          <w:rFonts w:ascii="Times New Roman" w:hAnsi="Times New Roman" w:cs="Times New Roman"/>
          <w:b/>
          <w:sz w:val="24"/>
          <w:szCs w:val="20"/>
          <w:lang w:val="en-US"/>
        </w:rPr>
        <w:t>LD50: Not available. LC50: Not available.</w:t>
      </w:r>
    </w:p>
    <w:p w:rsidR="003561C1" w:rsidRPr="00AE28EA" w:rsidRDefault="003561C1" w:rsidP="00AE28EA">
      <w:pPr>
        <w:pStyle w:val="NoSpacing"/>
      </w:pPr>
    </w:p>
    <w:p w:rsidR="003A3B1E" w:rsidRDefault="00994BB6" w:rsidP="000669BB">
      <w:pPr>
        <w:autoSpaceDE w:val="0"/>
        <w:autoSpaceDN w:val="0"/>
        <w:adjustRightInd w:val="0"/>
        <w:spacing w:after="0" w:line="240" w:lineRule="auto"/>
        <w:rPr>
          <w:rFonts w:ascii="Times New Roman" w:hAnsi="Times New Roman" w:cs="Times New Roman"/>
          <w:b/>
          <w:sz w:val="24"/>
          <w:szCs w:val="24"/>
        </w:rPr>
      </w:pPr>
      <w:r w:rsidRPr="00D62A94">
        <w:rPr>
          <w:rFonts w:ascii="Times New Roman" w:hAnsi="Times New Roman" w:cs="Times New Roman"/>
          <w:b/>
          <w:sz w:val="28"/>
          <w:szCs w:val="24"/>
          <w:u w:val="single"/>
        </w:rPr>
        <w:t>Chronic Effects on Humans:</w:t>
      </w:r>
      <w:r w:rsidR="000669BB" w:rsidRPr="003561C1">
        <w:rPr>
          <w:rFonts w:ascii="Times New Roman" w:hAnsi="Times New Roman" w:cs="Times New Roman"/>
          <w:b/>
          <w:sz w:val="24"/>
          <w:szCs w:val="24"/>
        </w:rPr>
        <w:t>Not Available.</w:t>
      </w:r>
    </w:p>
    <w:p w:rsidR="000669BB" w:rsidRDefault="000669BB" w:rsidP="000669BB">
      <w:pPr>
        <w:pStyle w:val="NoSpacing"/>
        <w:rPr>
          <w:lang w:val="en-US"/>
        </w:rPr>
      </w:pPr>
    </w:p>
    <w:p w:rsidR="00A11A15" w:rsidRDefault="001973D0" w:rsidP="00A11A15">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A11A15" w:rsidRDefault="00A11A15" w:rsidP="00A11A15">
      <w:pPr>
        <w:autoSpaceDE w:val="0"/>
        <w:autoSpaceDN w:val="0"/>
        <w:adjustRightInd w:val="0"/>
        <w:spacing w:after="0" w:line="240" w:lineRule="auto"/>
        <w:rPr>
          <w:rFonts w:ascii="Arial" w:hAnsi="Arial" w:cs="Arial"/>
          <w:sz w:val="20"/>
          <w:szCs w:val="20"/>
          <w:lang w:val="en-US"/>
        </w:rPr>
      </w:pPr>
      <w:r w:rsidRPr="00A11A15">
        <w:rPr>
          <w:rFonts w:ascii="Times New Roman" w:hAnsi="Times New Roman" w:cs="Times New Roman"/>
          <w:b/>
          <w:sz w:val="24"/>
          <w:szCs w:val="20"/>
          <w:lang w:val="en-US"/>
        </w:rPr>
        <w:t>Hazardous in case of skin contact (irritant), of ingestion, of inhalation.</w:t>
      </w:r>
    </w:p>
    <w:p w:rsidR="003561C1" w:rsidRPr="003561C1" w:rsidRDefault="003561C1" w:rsidP="00A11A15">
      <w:pPr>
        <w:autoSpaceDE w:val="0"/>
        <w:autoSpaceDN w:val="0"/>
        <w:adjustRightInd w:val="0"/>
        <w:spacing w:after="0" w:line="240" w:lineRule="auto"/>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3561C1" w:rsidRPr="003561C1">
        <w:rPr>
          <w:rFonts w:ascii="Times New Roman" w:hAnsi="Times New Roman" w:cs="Times New Roman"/>
          <w:b/>
          <w:sz w:val="24"/>
          <w:szCs w:val="24"/>
        </w:rPr>
        <w:t>Not Available.</w:t>
      </w:r>
    </w:p>
    <w:p w:rsidR="003561C1" w:rsidRPr="00564B4A" w:rsidRDefault="003561C1" w:rsidP="00564B4A">
      <w:pPr>
        <w:pStyle w:val="NoSpacing"/>
      </w:pPr>
    </w:p>
    <w:p w:rsidR="00564B4A" w:rsidRDefault="001973D0" w:rsidP="00564B4A">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69BB" w:rsidRPr="003561C1">
        <w:rPr>
          <w:rFonts w:ascii="Times New Roman" w:hAnsi="Times New Roman" w:cs="Times New Roman"/>
          <w:b/>
          <w:sz w:val="24"/>
          <w:szCs w:val="24"/>
        </w:rPr>
        <w:t>Not Available.</w:t>
      </w:r>
    </w:p>
    <w:p w:rsidR="00564B4A" w:rsidRPr="00564B4A" w:rsidRDefault="00564B4A" w:rsidP="00564B4A">
      <w:pPr>
        <w:pStyle w:val="NoSpacing"/>
      </w:pPr>
    </w:p>
    <w:p w:rsidR="003A3B1E" w:rsidRDefault="005F77B5" w:rsidP="00A11A15">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00A11A15" w:rsidRPr="003561C1">
        <w:rPr>
          <w:rFonts w:ascii="Times New Roman" w:hAnsi="Times New Roman" w:cs="Times New Roman"/>
          <w:b/>
          <w:sz w:val="24"/>
          <w:szCs w:val="24"/>
        </w:rPr>
        <w:t>Not Available.</w:t>
      </w:r>
    </w:p>
    <w:p w:rsidR="00A11A15" w:rsidRPr="00A11A15" w:rsidRDefault="00A11A15" w:rsidP="00A11A15">
      <w:pPr>
        <w:pStyle w:val="NoSpacing"/>
      </w:pPr>
    </w:p>
    <w:p w:rsidR="003A3B1E" w:rsidRPr="00564B4A" w:rsidRDefault="003A3B1E" w:rsidP="00564B4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A3B1E" w:rsidRPr="003A3B1E" w:rsidRDefault="003A3B1E" w:rsidP="003A3B1E">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A11A15" w:rsidRPr="00A11A15" w:rsidRDefault="00A11A15" w:rsidP="00A11A15">
      <w:pPr>
        <w:autoSpaceDE w:val="0"/>
        <w:autoSpaceDN w:val="0"/>
        <w:adjustRightInd w:val="0"/>
        <w:spacing w:after="0" w:line="240" w:lineRule="auto"/>
        <w:rPr>
          <w:rFonts w:ascii="Times New Roman" w:hAnsi="Times New Roman" w:cs="Times New Roman"/>
          <w:b/>
          <w:sz w:val="24"/>
          <w:szCs w:val="20"/>
          <w:lang w:val="en-US"/>
        </w:rPr>
      </w:pPr>
      <w:r w:rsidRPr="00A11A15">
        <w:rPr>
          <w:rFonts w:ascii="Times New Roman" w:hAnsi="Times New Roman" w:cs="Times New Roman"/>
          <w:b/>
          <w:sz w:val="24"/>
          <w:szCs w:val="20"/>
          <w:lang w:val="en-US"/>
        </w:rPr>
        <w:t>Possibly hazardous short term degradation products are not likely. However, long term degradation products may arise.</w:t>
      </w:r>
    </w:p>
    <w:p w:rsidR="00461AD4" w:rsidRPr="00A11A15" w:rsidRDefault="00461AD4" w:rsidP="00A11A15">
      <w:pPr>
        <w:pStyle w:val="NoSpacing"/>
      </w:pPr>
    </w:p>
    <w:p w:rsidR="00A11A15" w:rsidRDefault="00356BC2" w:rsidP="00A11A15">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A11A15" w:rsidRPr="00A11A15">
        <w:rPr>
          <w:rFonts w:ascii="Times New Roman" w:hAnsi="Times New Roman" w:cs="Times New Roman"/>
          <w:b/>
          <w:sz w:val="24"/>
          <w:szCs w:val="20"/>
          <w:lang w:val="en-US"/>
        </w:rPr>
        <w:t>The products of degradation are more toxic.</w:t>
      </w:r>
    </w:p>
    <w:p w:rsidR="003561C1" w:rsidRDefault="003561C1" w:rsidP="00A11A15">
      <w:pPr>
        <w:autoSpaceDE w:val="0"/>
        <w:autoSpaceDN w:val="0"/>
        <w:adjustRightInd w:val="0"/>
        <w:spacing w:after="0" w:line="240" w:lineRule="auto"/>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Default="008B10E8" w:rsidP="004662D8">
      <w:pPr>
        <w:pStyle w:val="NoSpacing"/>
      </w:pPr>
    </w:p>
    <w:p w:rsidR="004662D8" w:rsidRPr="003A3B1E" w:rsidRDefault="004662D8" w:rsidP="003A3B1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67436" w:rsidRDefault="00F67436" w:rsidP="009079C8">
      <w:pPr>
        <w:pStyle w:val="NoSpacing"/>
      </w:pPr>
    </w:p>
    <w:p w:rsidR="00B258C0" w:rsidRPr="00F67436" w:rsidRDefault="00B258C0" w:rsidP="00B258C0">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Land transport (ADR-RID)</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Sea transport (IMDG) [English only]</w:t>
      </w:r>
    </w:p>
    <w:p w:rsidR="00892EC6" w:rsidRPr="00892EC6" w:rsidRDefault="00892EC6" w:rsidP="00892EC6">
      <w:pPr>
        <w:pStyle w:val="NoSpacing"/>
      </w:pPr>
    </w:p>
    <w:p w:rsid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892EC6" w:rsidRPr="00892EC6" w:rsidRDefault="00892EC6" w:rsidP="00892EC6">
      <w:pPr>
        <w:pStyle w:val="NoSpacing"/>
      </w:pP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u w:val="single"/>
          <w:lang w:val="en-US" w:eastAsia="en-US"/>
        </w:rPr>
      </w:pPr>
      <w:r w:rsidRPr="00892EC6">
        <w:rPr>
          <w:rFonts w:ascii="Times New Roman" w:eastAsia="Times New Roman" w:hAnsi="Times New Roman" w:cs="Times New Roman"/>
          <w:b/>
          <w:sz w:val="28"/>
          <w:u w:val="single"/>
          <w:lang w:val="en-US" w:eastAsia="en-US"/>
        </w:rPr>
        <w:t>Air transport (ICAO-IATA) [English only]</w:t>
      </w:r>
    </w:p>
    <w:p w:rsidR="00892EC6" w:rsidRPr="00892EC6" w:rsidRDefault="00892EC6" w:rsidP="00892EC6">
      <w:pPr>
        <w:pStyle w:val="NoSpacing"/>
      </w:pPr>
    </w:p>
    <w:p w:rsidR="00892EC6" w:rsidRPr="00892EC6" w:rsidRDefault="00892EC6" w:rsidP="00892EC6">
      <w:pPr>
        <w:pStyle w:val="NoSpacing"/>
        <w:rPr>
          <w:rFonts w:ascii="Times New Roman" w:eastAsia="Times New Roman" w:hAnsi="Times New Roman" w:cs="Times New Roman"/>
          <w:b/>
          <w:sz w:val="28"/>
          <w:lang w:val="en-US" w:eastAsia="en-US"/>
        </w:rPr>
      </w:pPr>
      <w:r w:rsidRPr="00892EC6">
        <w:rPr>
          <w:rFonts w:ascii="Times New Roman" w:eastAsia="Times New Roman" w:hAnsi="Times New Roman" w:cs="Times New Roman"/>
          <w:b/>
          <w:sz w:val="28"/>
          <w:lang w:val="en-US" w:eastAsia="en-US"/>
        </w:rPr>
        <w:t xml:space="preserve">General information: </w:t>
      </w:r>
      <w:r w:rsidRPr="00892EC6">
        <w:rPr>
          <w:rFonts w:ascii="Times New Roman" w:eastAsia="Times New Roman" w:hAnsi="Times New Roman" w:cs="Times New Roman"/>
          <w:b/>
          <w:sz w:val="24"/>
          <w:lang w:val="en-US" w:eastAsia="en-US"/>
        </w:rPr>
        <w:t>Not regulated.</w:t>
      </w:r>
    </w:p>
    <w:p w:rsidR="00564B4A" w:rsidRDefault="00564B4A"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D7699">
      <w:pPr>
        <w:pStyle w:val="NoSpacing"/>
      </w:pPr>
    </w:p>
    <w:p w:rsidR="008C7E71" w:rsidRPr="00A11A15" w:rsidRDefault="002619B1" w:rsidP="008C7E71">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A11A15" w:rsidRPr="00A11A15">
        <w:rPr>
          <w:rFonts w:ascii="Times New Roman" w:hAnsi="Times New Roman" w:cs="Times New Roman"/>
          <w:b/>
          <w:sz w:val="24"/>
          <w:szCs w:val="24"/>
          <w:lang w:val="en-US"/>
        </w:rPr>
        <w:t xml:space="preserve">TSCA 8(b) inventory: </w:t>
      </w:r>
      <w:r w:rsidR="00A11A15" w:rsidRPr="00A11A15">
        <w:rPr>
          <w:rFonts w:ascii="Times New Roman" w:hAnsi="Times New Roman" w:cs="Times New Roman"/>
          <w:b/>
          <w:bCs/>
          <w:sz w:val="24"/>
          <w:szCs w:val="24"/>
          <w:lang w:val="en-US"/>
        </w:rPr>
        <w:t>Diphenyl Carbazide</w:t>
      </w:r>
    </w:p>
    <w:p w:rsidR="002550F0" w:rsidRPr="008C7E71" w:rsidRDefault="002550F0" w:rsidP="008C7E71">
      <w:pPr>
        <w:pStyle w:val="NoSpacing"/>
      </w:pPr>
    </w:p>
    <w:p w:rsidR="00FB3C7F" w:rsidRDefault="007314BF" w:rsidP="00A11A15">
      <w:pPr>
        <w:autoSpaceDE w:val="0"/>
        <w:autoSpaceDN w:val="0"/>
        <w:adjustRightInd w:val="0"/>
        <w:spacing w:after="0" w:line="240" w:lineRule="auto"/>
        <w:rPr>
          <w:rFonts w:ascii="Times New Roman" w:hAnsi="Times New Roman" w:cs="Times New Roman"/>
          <w:b/>
          <w:sz w:val="24"/>
        </w:rPr>
      </w:pPr>
      <w:r w:rsidRPr="00172F8C">
        <w:rPr>
          <w:rFonts w:ascii="Times New Roman" w:hAnsi="Times New Roman" w:cs="Times New Roman"/>
          <w:b/>
          <w:sz w:val="28"/>
          <w:szCs w:val="24"/>
          <w:u w:val="single"/>
        </w:rPr>
        <w:t>Other Regulations:</w:t>
      </w:r>
      <w:r w:rsidR="00A11A15" w:rsidRPr="00647F3F">
        <w:rPr>
          <w:rFonts w:ascii="Times New Roman" w:hAnsi="Times New Roman" w:cs="Times New Roman"/>
          <w:b/>
          <w:sz w:val="24"/>
        </w:rPr>
        <w:t>Not available.</w:t>
      </w:r>
    </w:p>
    <w:p w:rsidR="00A11A15" w:rsidRPr="008C7E71" w:rsidRDefault="00A11A15" w:rsidP="00A11A1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7E71" w:rsidRDefault="003C48C2" w:rsidP="008C7E71">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A11A15" w:rsidRPr="00A11A15">
        <w:rPr>
          <w:rFonts w:ascii="Times New Roman" w:hAnsi="Times New Roman" w:cs="Times New Roman"/>
          <w:b/>
          <w:sz w:val="24"/>
          <w:szCs w:val="20"/>
          <w:lang w:val="en-US"/>
        </w:rPr>
        <w:t>Not controlled under WHMIS (Canada).</w:t>
      </w:r>
    </w:p>
    <w:p w:rsidR="00A11A15" w:rsidRDefault="00CD5284" w:rsidP="00A11A15">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A11A15" w:rsidRPr="00A11A15">
        <w:rPr>
          <w:rFonts w:ascii="Times New Roman" w:hAnsi="Times New Roman" w:cs="Times New Roman"/>
          <w:b/>
          <w:sz w:val="24"/>
          <w:szCs w:val="20"/>
          <w:lang w:val="en-US"/>
        </w:rPr>
        <w:t>R36/38- Irritating to eyes and skin.</w:t>
      </w:r>
    </w:p>
    <w:p w:rsidR="008C7E71" w:rsidRPr="00A11A15" w:rsidRDefault="008C7E71" w:rsidP="00A11A15">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11A1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A11A1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B41687" w:rsidRDefault="002619B1" w:rsidP="00D175DA">
      <w:pPr>
        <w:pStyle w:val="NoSpacing"/>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1A15" w:rsidTr="00EB261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1A15" w:rsidRPr="007B71FE" w:rsidRDefault="00A11A15" w:rsidP="00EB2616">
            <w:pPr>
              <w:rPr>
                <w:color w:val="auto"/>
              </w:rPr>
            </w:pPr>
            <w:r w:rsidRPr="00411736">
              <w:rPr>
                <w:color w:val="auto"/>
                <w:sz w:val="44"/>
              </w:rPr>
              <w:lastRenderedPageBreak/>
              <w:t>Section 15: Other Regulatory Information</w:t>
            </w:r>
            <w:r>
              <w:rPr>
                <w:color w:val="auto"/>
                <w:sz w:val="44"/>
              </w:rPr>
              <w:t xml:space="preserve"> (Continued)</w:t>
            </w:r>
          </w:p>
        </w:tc>
      </w:tr>
    </w:tbl>
    <w:p w:rsidR="00C10170" w:rsidRDefault="00C10170" w:rsidP="00A11A15">
      <w:pPr>
        <w:pStyle w:val="NoSpacing"/>
      </w:pPr>
    </w:p>
    <w:p w:rsidR="00A11A15" w:rsidRPr="00A11A15" w:rsidRDefault="00A11A15" w:rsidP="00A11A1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A11A15" w:rsidRPr="00A11A15" w:rsidRDefault="00A11A15" w:rsidP="00A11A15">
      <w:pPr>
        <w:autoSpaceDE w:val="0"/>
        <w:autoSpaceDN w:val="0"/>
        <w:adjustRightInd w:val="0"/>
        <w:spacing w:after="0" w:line="240" w:lineRule="auto"/>
        <w:rPr>
          <w:rFonts w:ascii="Times New Roman" w:hAnsi="Times New Roman" w:cs="Times New Roman"/>
          <w:b/>
          <w:sz w:val="24"/>
          <w:szCs w:val="20"/>
          <w:lang w:val="en-US"/>
        </w:rPr>
      </w:pPr>
      <w:r w:rsidRPr="00A11A15">
        <w:rPr>
          <w:rFonts w:ascii="Times New Roman" w:hAnsi="Times New Roman" w:cs="Times New Roman"/>
          <w:b/>
          <w:sz w:val="24"/>
          <w:szCs w:val="20"/>
          <w:lang w:val="en-US"/>
        </w:rPr>
        <w:t>Gloves. Lab coat. Dust respirator. Be sure to use an approved/certified respirator or equivalent. Splash goggles.</w:t>
      </w:r>
    </w:p>
    <w:p w:rsidR="00791678" w:rsidRDefault="00791678" w:rsidP="00BE4471">
      <w:pPr>
        <w:pStyle w:val="NoSpacing"/>
      </w:pPr>
    </w:p>
    <w:p w:rsidR="00602F07" w:rsidRPr="00BE4471" w:rsidRDefault="00602F07" w:rsidP="00BE4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85C9B" w:rsidRPr="00211219" w:rsidRDefault="00A85C9B" w:rsidP="00A85C9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85C9B" w:rsidRPr="00211219" w:rsidRDefault="00A85C9B" w:rsidP="00A85C9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A85C9B">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290E0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1DC" w:rsidRDefault="008D61DC" w:rsidP="009C3BE4">
      <w:pPr>
        <w:spacing w:after="0" w:line="240" w:lineRule="auto"/>
      </w:pPr>
      <w:r>
        <w:separator/>
      </w:r>
    </w:p>
  </w:endnote>
  <w:endnote w:type="continuationSeparator" w:id="1">
    <w:p w:rsidR="008D61DC" w:rsidRDefault="008D61D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90E03" w:rsidP="00290E03">
    <w:pPr>
      <w:pStyle w:val="Footer"/>
      <w:ind w:left="-794"/>
      <w:jc w:val="right"/>
    </w:pPr>
    <w:r>
      <w:rPr>
        <w:noProof/>
      </w:rPr>
      <w:drawing>
        <wp:inline distT="0" distB="0" distL="0" distR="0">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1DC" w:rsidRDefault="008D61DC" w:rsidP="009C3BE4">
      <w:pPr>
        <w:spacing w:after="0" w:line="240" w:lineRule="auto"/>
      </w:pPr>
      <w:r>
        <w:separator/>
      </w:r>
    </w:p>
  </w:footnote>
  <w:footnote w:type="continuationSeparator" w:id="1">
    <w:p w:rsidR="008D61DC" w:rsidRDefault="008D61D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90E03" w:rsidP="00290E03">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0E03"/>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112"/>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360B"/>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47056"/>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802"/>
    <w:rsid w:val="008C1281"/>
    <w:rsid w:val="008C16BD"/>
    <w:rsid w:val="008C1CC7"/>
    <w:rsid w:val="008C1E3F"/>
    <w:rsid w:val="008C2051"/>
    <w:rsid w:val="008C311B"/>
    <w:rsid w:val="008C3E7F"/>
    <w:rsid w:val="008C7E71"/>
    <w:rsid w:val="008D09D1"/>
    <w:rsid w:val="008D0B3D"/>
    <w:rsid w:val="008D2895"/>
    <w:rsid w:val="008D2C7D"/>
    <w:rsid w:val="008D34F0"/>
    <w:rsid w:val="008D3E81"/>
    <w:rsid w:val="008D419B"/>
    <w:rsid w:val="008D5256"/>
    <w:rsid w:val="008D5D1F"/>
    <w:rsid w:val="008D61DC"/>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5C9B"/>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6514"/>
    <w:rsid w:val="00BC733F"/>
    <w:rsid w:val="00BC745B"/>
    <w:rsid w:val="00BD15CD"/>
    <w:rsid w:val="00BD286A"/>
    <w:rsid w:val="00BD2E4F"/>
    <w:rsid w:val="00BD3F57"/>
    <w:rsid w:val="00BD4031"/>
    <w:rsid w:val="00BD4A85"/>
    <w:rsid w:val="00BD4CB7"/>
    <w:rsid w:val="00BD5427"/>
    <w:rsid w:val="00BD6CB1"/>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B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C863E-092D-4B55-B567-C118CB66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2020-12-18T12:23:00Z</dcterms:created>
  <dcterms:modified xsi:type="dcterms:W3CDTF">2020-12-18T12:23:00Z</dcterms:modified>
</cp:coreProperties>
</file>