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A06C3" w:rsidRPr="009A06C3" w:rsidRDefault="001E16B9" w:rsidP="009A06C3">
      <w:pPr>
        <w:autoSpaceDE w:val="0"/>
        <w:autoSpaceDN w:val="0"/>
        <w:adjustRightInd w:val="0"/>
        <w:spacing w:after="0" w:line="240" w:lineRule="auto"/>
        <w:jc w:val="center"/>
        <w:rPr>
          <w:rFonts w:ascii="Times New Roman" w:hAnsi="Times New Roman" w:cs="Times New Roman"/>
          <w:b/>
          <w:sz w:val="36"/>
          <w:szCs w:val="44"/>
        </w:rPr>
      </w:pPr>
      <w:r w:rsidRPr="001E16B9">
        <w:rPr>
          <w:rFonts w:ascii="Times New Roman" w:hAnsi="Times New Roman" w:cs="Times New Roman"/>
          <w:b/>
          <w:bCs/>
          <w:sz w:val="44"/>
          <w:szCs w:val="44"/>
        </w:rPr>
        <w:t>DIPHENYL ETHER FOR SYNTHESIS</w:t>
      </w:r>
    </w:p>
    <w:p w:rsidR="00096BA0" w:rsidRPr="007A5897" w:rsidRDefault="00587231" w:rsidP="009A06C3">
      <w:pPr>
        <w:autoSpaceDE w:val="0"/>
        <w:autoSpaceDN w:val="0"/>
        <w:adjustRightInd w:val="0"/>
        <w:spacing w:after="0" w:line="240" w:lineRule="auto"/>
        <w:jc w:val="center"/>
        <w:rPr>
          <w:rFonts w:ascii="Times New Roman" w:hAnsi="Times New Roman" w:cs="Times New Roman"/>
          <w:b/>
          <w:sz w:val="36"/>
          <w:szCs w:val="36"/>
        </w:rPr>
      </w:pPr>
      <w:r w:rsidRPr="008C2051">
        <w:rPr>
          <w:rFonts w:ascii="Times New Roman" w:hAnsi="Times New Roman" w:cs="Times New Roman"/>
          <w:b/>
          <w:sz w:val="36"/>
          <w:szCs w:val="32"/>
        </w:rPr>
        <w:t>MSDS CAS</w:t>
      </w:r>
      <w:r w:rsidRPr="000C0C17">
        <w:rPr>
          <w:rFonts w:ascii="Times New Roman" w:hAnsi="Times New Roman" w:cs="Times New Roman"/>
          <w:b/>
          <w:sz w:val="36"/>
          <w:szCs w:val="36"/>
        </w:rPr>
        <w:t>:</w:t>
      </w:r>
      <w:r w:rsidR="001E16B9" w:rsidRPr="001E16B9">
        <w:t xml:space="preserve"> </w:t>
      </w:r>
      <w:r w:rsidR="001E16B9" w:rsidRPr="001E16B9">
        <w:rPr>
          <w:rFonts w:ascii="Times New Roman" w:hAnsi="Times New Roman" w:cs="Times New Roman"/>
          <w:b/>
          <w:sz w:val="36"/>
          <w:szCs w:val="36"/>
        </w:rPr>
        <w:t>101-84-8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BB28F5">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7A5897" w:rsidRPr="009A06C3" w:rsidRDefault="00421339" w:rsidP="007A5897">
      <w:pPr>
        <w:autoSpaceDE w:val="0"/>
        <w:autoSpaceDN w:val="0"/>
        <w:adjustRightInd w:val="0"/>
        <w:spacing w:after="0" w:line="240" w:lineRule="auto"/>
        <w:rPr>
          <w:rFonts w:ascii="UniversCondensedMedium,Bold" w:hAnsi="UniversCondensedMedium,Bold" w:cs="UniversCondensedMedium,Bold"/>
          <w:sz w:val="20"/>
          <w:szCs w:val="20"/>
        </w:rPr>
      </w:pPr>
      <w:r w:rsidRPr="006A652F">
        <w:rPr>
          <w:rFonts w:ascii="Times New Roman" w:hAnsi="Times New Roman" w:cs="Times New Roman"/>
          <w:b/>
          <w:bCs/>
          <w:sz w:val="28"/>
        </w:rPr>
        <w:t>Product Name</w:t>
      </w:r>
      <w:r w:rsidRPr="009A06C3">
        <w:rPr>
          <w:rFonts w:ascii="Times New Roman" w:hAnsi="Times New Roman" w:cs="Times New Roman"/>
          <w:b/>
          <w:bCs/>
          <w:sz w:val="28"/>
          <w:szCs w:val="24"/>
        </w:rPr>
        <w:t>:</w:t>
      </w:r>
      <w:r w:rsidR="0070311F" w:rsidRPr="0070311F">
        <w:t xml:space="preserve"> </w:t>
      </w:r>
      <w:r w:rsidR="0070311F">
        <w:rPr>
          <w:rFonts w:ascii="Times New Roman" w:hAnsi="Times New Roman" w:cs="Times New Roman"/>
          <w:b/>
          <w:bCs/>
          <w:sz w:val="24"/>
          <w:szCs w:val="16"/>
        </w:rPr>
        <w:t xml:space="preserve">DIPHENYL </w:t>
      </w:r>
      <w:r w:rsidR="0070311F" w:rsidRPr="0070311F">
        <w:rPr>
          <w:rFonts w:ascii="Times New Roman" w:hAnsi="Times New Roman" w:cs="Times New Roman"/>
          <w:b/>
          <w:bCs/>
          <w:sz w:val="24"/>
          <w:szCs w:val="16"/>
        </w:rPr>
        <w:t>ETHER FOR SYNTHESIS</w:t>
      </w:r>
    </w:p>
    <w:p w:rsidR="007A5897" w:rsidRPr="007A5897" w:rsidRDefault="00421339" w:rsidP="007A5897">
      <w:pPr>
        <w:autoSpaceDE w:val="0"/>
        <w:autoSpaceDN w:val="0"/>
        <w:adjustRightInd w:val="0"/>
        <w:spacing w:after="0" w:line="240" w:lineRule="auto"/>
        <w:rPr>
          <w:rFonts w:ascii="Times New Roman" w:hAnsi="Times New Roman" w:cs="Times New Roman"/>
          <w:b/>
          <w:sz w:val="28"/>
          <w:szCs w:val="20"/>
        </w:rPr>
      </w:pPr>
      <w:r w:rsidRPr="00D35B2E">
        <w:rPr>
          <w:rFonts w:ascii="Times New Roman" w:hAnsi="Times New Roman" w:cs="Times New Roman"/>
          <w:b/>
          <w:bCs/>
          <w:sz w:val="28"/>
          <w:szCs w:val="24"/>
        </w:rPr>
        <w:t>CAS</w:t>
      </w:r>
      <w:r w:rsidRPr="00B052A1">
        <w:rPr>
          <w:rFonts w:ascii="Times New Roman" w:hAnsi="Times New Roman" w:cs="Times New Roman"/>
          <w:bCs/>
          <w:sz w:val="24"/>
          <w:szCs w:val="24"/>
        </w:rPr>
        <w:t>#</w:t>
      </w:r>
      <w:r w:rsidRPr="009A06C3">
        <w:rPr>
          <w:rFonts w:ascii="Times New Roman" w:hAnsi="Times New Roman" w:cs="Times New Roman"/>
          <w:b/>
          <w:bCs/>
          <w:sz w:val="28"/>
          <w:szCs w:val="24"/>
        </w:rPr>
        <w:t>:</w:t>
      </w:r>
      <w:r w:rsidR="0070311F" w:rsidRPr="0070311F">
        <w:rPr>
          <w:rFonts w:ascii="Times New Roman" w:hAnsi="Times New Roman" w:cs="Times New Roman"/>
          <w:b/>
          <w:sz w:val="24"/>
          <w:szCs w:val="16"/>
        </w:rPr>
        <w:t>101-84-8</w:t>
      </w:r>
    </w:p>
    <w:p w:rsidR="00C15C29" w:rsidRPr="006A6348" w:rsidRDefault="00421339" w:rsidP="00981BB8">
      <w:pPr>
        <w:autoSpaceDE w:val="0"/>
        <w:autoSpaceDN w:val="0"/>
        <w:adjustRightInd w:val="0"/>
        <w:spacing w:after="0" w:line="240" w:lineRule="auto"/>
        <w:rPr>
          <w:rFonts w:ascii="Times New Roman" w:hAnsi="Times New Roman" w:cs="Times New Roman"/>
          <w:b/>
          <w:sz w:val="24"/>
          <w:szCs w:val="24"/>
        </w:rPr>
      </w:pPr>
      <w:r w:rsidRPr="00356BB6">
        <w:rPr>
          <w:rFonts w:ascii="Times New Roman" w:hAnsi="Times New Roman" w:cs="Times New Roman"/>
          <w:b/>
          <w:sz w:val="28"/>
        </w:rPr>
        <w:t>Synonym</w:t>
      </w:r>
      <w:r w:rsidRPr="009A06C3">
        <w:rPr>
          <w:rFonts w:ascii="Times New Roman" w:hAnsi="Times New Roman" w:cs="Times New Roman"/>
          <w:b/>
          <w:sz w:val="28"/>
          <w:szCs w:val="24"/>
        </w:rPr>
        <w:t>:</w:t>
      </w:r>
      <w:r w:rsidR="0070311F" w:rsidRPr="0070311F">
        <w:t xml:space="preserve"> </w:t>
      </w:r>
      <w:r w:rsidR="0070311F" w:rsidRPr="0070311F">
        <w:rPr>
          <w:rFonts w:ascii="Times New Roman" w:hAnsi="Times New Roman" w:cs="Times New Roman"/>
          <w:b/>
          <w:sz w:val="24"/>
        </w:rPr>
        <w:t>Phenyl ether</w:t>
      </w:r>
    </w:p>
    <w:p w:rsidR="00356BB6" w:rsidRPr="00356BB6" w:rsidRDefault="00421339" w:rsidP="00356BB6">
      <w:pPr>
        <w:pStyle w:val="NoSpacing"/>
        <w:rPr>
          <w:rFonts w:ascii="Times New Roman" w:hAnsi="Times New Roman" w:cs="Times New Roman"/>
          <w:b/>
          <w:sz w:val="24"/>
        </w:rPr>
      </w:pPr>
      <w:r w:rsidRPr="00356BB6">
        <w:rPr>
          <w:rFonts w:ascii="Times New Roman" w:hAnsi="Times New Roman" w:cs="Times New Roman"/>
          <w:b/>
          <w:sz w:val="28"/>
        </w:rPr>
        <w:t>Chemical Name</w:t>
      </w:r>
      <w:r w:rsidRPr="009A06C3">
        <w:rPr>
          <w:rFonts w:ascii="Times New Roman" w:hAnsi="Times New Roman" w:cs="Times New Roman"/>
          <w:b/>
          <w:sz w:val="28"/>
        </w:rPr>
        <w:t xml:space="preserve">: </w:t>
      </w:r>
      <w:r w:rsidR="0070311F">
        <w:rPr>
          <w:rFonts w:ascii="Times New Roman" w:hAnsi="Times New Roman" w:cs="Times New Roman"/>
          <w:b/>
          <w:bCs/>
          <w:sz w:val="24"/>
          <w:szCs w:val="16"/>
        </w:rPr>
        <w:t xml:space="preserve">DIPHENYL </w:t>
      </w:r>
      <w:r w:rsidR="0070311F" w:rsidRPr="0070311F">
        <w:rPr>
          <w:rFonts w:ascii="Times New Roman" w:hAnsi="Times New Roman" w:cs="Times New Roman"/>
          <w:b/>
          <w:bCs/>
          <w:sz w:val="24"/>
          <w:szCs w:val="16"/>
        </w:rPr>
        <w:t>ETHER</w:t>
      </w:r>
    </w:p>
    <w:p w:rsidR="009A06C3" w:rsidRPr="009A06C3" w:rsidRDefault="00421339" w:rsidP="009A06C3">
      <w:pPr>
        <w:pStyle w:val="NoSpacing"/>
      </w:pPr>
      <w:r w:rsidRPr="006A652F">
        <w:rPr>
          <w:rFonts w:ascii="Times New Roman" w:hAnsi="Times New Roman" w:cs="Times New Roman"/>
          <w:b/>
          <w:sz w:val="28"/>
        </w:rPr>
        <w:t>Chemical Formula</w:t>
      </w:r>
      <w:proofErr w:type="gramStart"/>
      <w:r w:rsidRPr="009A06C3">
        <w:rPr>
          <w:rFonts w:ascii="Times New Roman" w:hAnsi="Times New Roman" w:cs="Times New Roman"/>
          <w:b/>
          <w:sz w:val="28"/>
          <w:szCs w:val="24"/>
        </w:rPr>
        <w:t>:</w:t>
      </w:r>
      <w:r w:rsidR="009A06C3" w:rsidRPr="009A06C3">
        <w:rPr>
          <w:rFonts w:ascii="Times New Roman" w:hAnsi="Times New Roman" w:cs="Times New Roman"/>
          <w:b/>
          <w:sz w:val="24"/>
        </w:rPr>
        <w:t>C</w:t>
      </w:r>
      <w:r w:rsidR="0070311F">
        <w:rPr>
          <w:rFonts w:ascii="Times New Roman" w:hAnsi="Times New Roman" w:cs="Times New Roman"/>
          <w:b/>
          <w:sz w:val="24"/>
          <w:vertAlign w:val="subscript"/>
        </w:rPr>
        <w:t>12</w:t>
      </w:r>
      <w:r w:rsidR="009A06C3" w:rsidRPr="009A06C3">
        <w:rPr>
          <w:rFonts w:ascii="Times New Roman" w:hAnsi="Times New Roman" w:cs="Times New Roman"/>
          <w:b/>
          <w:sz w:val="24"/>
        </w:rPr>
        <w:t>H</w:t>
      </w:r>
      <w:r w:rsidR="0070311F">
        <w:rPr>
          <w:rFonts w:ascii="Times New Roman" w:hAnsi="Times New Roman" w:cs="Times New Roman"/>
          <w:b/>
          <w:sz w:val="24"/>
          <w:vertAlign w:val="subscript"/>
        </w:rPr>
        <w:t>10</w:t>
      </w:r>
      <w:proofErr w:type="gramEnd"/>
      <w:r w:rsidR="0070311F" w:rsidRPr="0070311F">
        <w:rPr>
          <w:rFonts w:ascii="Times New Roman" w:hAnsi="Times New Roman" w:cs="Times New Roman"/>
          <w:b/>
          <w:sz w:val="24"/>
        </w:rPr>
        <w:t xml:space="preserve"> </w:t>
      </w:r>
      <w:r w:rsidR="0070311F">
        <w:rPr>
          <w:rFonts w:ascii="Times New Roman" w:hAnsi="Times New Roman" w:cs="Times New Roman"/>
          <w:b/>
          <w:sz w:val="24"/>
        </w:rPr>
        <w:t>O</w:t>
      </w:r>
    </w:p>
    <w:p w:rsidR="00C66208" w:rsidRDefault="00C66208" w:rsidP="00C15C29">
      <w:pPr>
        <w:pStyle w:val="NoSpacing"/>
        <w:rPr>
          <w:rFonts w:ascii="Times New Roman" w:hAnsi="Times New Roman" w:cs="Times New Roman"/>
          <w:b/>
          <w:sz w:val="24"/>
          <w:szCs w:val="24"/>
        </w:rPr>
      </w:pPr>
    </w:p>
    <w:p w:rsidR="009A06C3" w:rsidRPr="009A06C3" w:rsidRDefault="009A06C3" w:rsidP="009A06C3">
      <w:pPr>
        <w:pStyle w:val="NoSpacing"/>
      </w:pPr>
    </w:p>
    <w:p w:rsidR="001E4646" w:rsidRPr="00EE4FA5" w:rsidRDefault="009A06C3" w:rsidP="00C15C29">
      <w:pPr>
        <w:pStyle w:val="NoSpacing"/>
        <w:rPr>
          <w:rFonts w:ascii="Times New Roman" w:hAnsi="Times New Roman" w:cs="Times New Roman"/>
          <w:b/>
          <w:sz w:val="32"/>
        </w:rPr>
      </w:pPr>
      <w:r>
        <w:rPr>
          <w:rFonts w:ascii="Times New Roman" w:hAnsi="Times New Roman" w:cs="Times New Roman"/>
          <w:b/>
          <w:sz w:val="32"/>
        </w:rPr>
        <w:t>Brand</w:t>
      </w:r>
      <w:r w:rsidR="001E4646" w:rsidRPr="00EE4FA5">
        <w:rPr>
          <w:rFonts w:ascii="Times New Roman" w:hAnsi="Times New Roman" w:cs="Times New Roman"/>
          <w:b/>
          <w:sz w:val="32"/>
        </w:rPr>
        <w:t>: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F7713" w:rsidRPr="003D1E16" w:rsidRDefault="000F7713" w:rsidP="000F771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F7713" w:rsidRPr="003D1E16" w:rsidRDefault="000F7713" w:rsidP="000F7713">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A24875">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F7713" w:rsidRPr="003D1E16" w:rsidRDefault="00A24875" w:rsidP="000F771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0F7713" w:rsidRPr="003D1E16">
        <w:rPr>
          <w:rFonts w:ascii="Times New Roman" w:hAnsi="Times New Roman" w:cs="Times New Roman"/>
          <w:b/>
          <w:bCs/>
          <w:sz w:val="28"/>
          <w:szCs w:val="28"/>
        </w:rPr>
        <w:t>Navghar</w:t>
      </w:r>
      <w:proofErr w:type="spellEnd"/>
      <w:r w:rsidR="000F7713" w:rsidRPr="003D1E16">
        <w:rPr>
          <w:rFonts w:ascii="Times New Roman" w:hAnsi="Times New Roman" w:cs="Times New Roman"/>
          <w:b/>
          <w:bCs/>
          <w:sz w:val="28"/>
          <w:szCs w:val="28"/>
        </w:rPr>
        <w:t xml:space="preserve">, </w:t>
      </w:r>
      <w:proofErr w:type="spellStart"/>
      <w:r w:rsidR="000F7713" w:rsidRPr="003D1E16">
        <w:rPr>
          <w:rFonts w:ascii="Times New Roman" w:hAnsi="Times New Roman" w:cs="Times New Roman"/>
          <w:b/>
          <w:bCs/>
          <w:sz w:val="28"/>
          <w:szCs w:val="28"/>
        </w:rPr>
        <w:t>Vasai</w:t>
      </w:r>
      <w:proofErr w:type="spellEnd"/>
      <w:r w:rsidR="000F7713" w:rsidRPr="003D1E16">
        <w:rPr>
          <w:rFonts w:ascii="Times New Roman" w:hAnsi="Times New Roman" w:cs="Times New Roman"/>
          <w:b/>
          <w:bCs/>
          <w:sz w:val="28"/>
          <w:szCs w:val="28"/>
        </w:rPr>
        <w:t xml:space="preserve"> (East).</w:t>
      </w:r>
      <w:proofErr w:type="gramEnd"/>
      <w:r w:rsidR="000F7713" w:rsidRPr="003D1E16">
        <w:rPr>
          <w:rFonts w:ascii="Times New Roman" w:hAnsi="Times New Roman" w:cs="Times New Roman"/>
          <w:b/>
          <w:bCs/>
          <w:sz w:val="28"/>
          <w:szCs w:val="28"/>
        </w:rPr>
        <w:t xml:space="preserve"> </w:t>
      </w:r>
      <w:proofErr w:type="spellStart"/>
      <w:r w:rsidR="000F7713">
        <w:rPr>
          <w:rFonts w:ascii="Times New Roman" w:hAnsi="Times New Roman" w:cs="Times New Roman"/>
          <w:b/>
          <w:bCs/>
          <w:sz w:val="28"/>
          <w:szCs w:val="28"/>
        </w:rPr>
        <w:t>Palghar</w:t>
      </w:r>
      <w:proofErr w:type="spellEnd"/>
      <w:r w:rsidR="000F7713" w:rsidRPr="003D1E16">
        <w:rPr>
          <w:rFonts w:ascii="Times New Roman" w:hAnsi="Times New Roman" w:cs="Times New Roman"/>
          <w:b/>
          <w:bCs/>
          <w:sz w:val="28"/>
          <w:szCs w:val="28"/>
        </w:rPr>
        <w:t> - 401 210.</w:t>
      </w:r>
    </w:p>
    <w:p w:rsidR="000F7713" w:rsidRDefault="000F7713" w:rsidP="000F7713">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00A24875">
        <w:rPr>
          <w:rFonts w:ascii="Times New Roman" w:hAnsi="Times New Roman" w:cs="Times New Roman"/>
          <w:b/>
          <w:bCs/>
          <w:sz w:val="28"/>
          <w:szCs w:val="28"/>
        </w:rPr>
        <w:t xml:space="preserve">    </w:t>
      </w:r>
      <w:proofErr w:type="gramStart"/>
      <w:r w:rsidRPr="003D1E16">
        <w:rPr>
          <w:rFonts w:ascii="Times New Roman" w:hAnsi="Times New Roman" w:cs="Times New Roman"/>
          <w:b/>
          <w:bCs/>
          <w:sz w:val="28"/>
          <w:szCs w:val="28"/>
          <w:shd w:val="clear" w:color="auto" w:fill="FFFFFF"/>
        </w:rPr>
        <w:t>Mumbai, Maharashtra, INDIA.</w:t>
      </w:r>
      <w:proofErr w:type="gramEnd"/>
    </w:p>
    <w:p w:rsidR="000F7713" w:rsidRDefault="00A24875" w:rsidP="000F771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F7713">
        <w:rPr>
          <w:rFonts w:ascii="Times New Roman" w:hAnsi="Times New Roman" w:cs="Times New Roman"/>
          <w:b/>
          <w:bCs/>
          <w:sz w:val="28"/>
          <w:szCs w:val="28"/>
          <w:shd w:val="clear" w:color="auto" w:fill="FFFFFF"/>
        </w:rPr>
        <w:t>Tel: 91-250-2390989</w:t>
      </w:r>
    </w:p>
    <w:p w:rsidR="00BF7760" w:rsidRDefault="00A24875" w:rsidP="000F771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w:t>
      </w:r>
      <w:r w:rsidR="000F7713">
        <w:rPr>
          <w:rFonts w:ascii="Times New Roman" w:hAnsi="Times New Roman" w:cs="Times New Roman"/>
          <w:b/>
          <w:bCs/>
          <w:sz w:val="28"/>
          <w:szCs w:val="28"/>
          <w:shd w:val="clear" w:color="auto" w:fill="FFFFFF"/>
        </w:rPr>
        <w:t>Tel/Fax:  91-250-2390032</w:t>
      </w:r>
    </w:p>
    <w:p w:rsidR="000F7713" w:rsidRPr="009A06C3" w:rsidRDefault="000F7713" w:rsidP="000F771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A2203B" w:rsidRPr="00620AFA" w:rsidTr="00D17BAB">
        <w:tc>
          <w:tcPr>
            <w:tcW w:w="3330" w:type="dxa"/>
          </w:tcPr>
          <w:p w:rsidR="00A2203B" w:rsidRPr="007A5897" w:rsidRDefault="00A47DE1" w:rsidP="009A06C3">
            <w:pPr>
              <w:autoSpaceDE w:val="0"/>
              <w:autoSpaceDN w:val="0"/>
              <w:adjustRightInd w:val="0"/>
              <w:rPr>
                <w:rFonts w:ascii="Times New Roman" w:hAnsi="Times New Roman" w:cs="Times New Roman"/>
                <w:sz w:val="32"/>
                <w:szCs w:val="20"/>
              </w:rPr>
            </w:pPr>
            <w:r w:rsidRPr="00A47DE1">
              <w:rPr>
                <w:rFonts w:ascii="Times New Roman" w:hAnsi="Times New Roman" w:cs="Times New Roman"/>
                <w:b/>
                <w:bCs/>
                <w:sz w:val="24"/>
                <w:szCs w:val="16"/>
              </w:rPr>
              <w:t>DIPHENYL ETHER</w:t>
            </w:r>
          </w:p>
        </w:tc>
        <w:tc>
          <w:tcPr>
            <w:tcW w:w="4134" w:type="dxa"/>
          </w:tcPr>
          <w:p w:rsidR="00B42C55" w:rsidRPr="007A5897" w:rsidRDefault="00A47DE1" w:rsidP="007A5897">
            <w:pPr>
              <w:autoSpaceDE w:val="0"/>
              <w:autoSpaceDN w:val="0"/>
              <w:adjustRightInd w:val="0"/>
              <w:jc w:val="center"/>
              <w:rPr>
                <w:rFonts w:ascii="Times New Roman" w:hAnsi="Times New Roman" w:cs="Times New Roman"/>
                <w:b/>
                <w:sz w:val="28"/>
                <w:szCs w:val="20"/>
              </w:rPr>
            </w:pPr>
            <w:r w:rsidRPr="00A47DE1">
              <w:rPr>
                <w:rFonts w:ascii="Times New Roman" w:hAnsi="Times New Roman" w:cs="Times New Roman"/>
                <w:b/>
                <w:sz w:val="24"/>
                <w:szCs w:val="16"/>
              </w:rPr>
              <w:t>101-84-8</w:t>
            </w:r>
          </w:p>
        </w:tc>
        <w:tc>
          <w:tcPr>
            <w:tcW w:w="3336" w:type="dxa"/>
          </w:tcPr>
          <w:p w:rsidR="00A2203B" w:rsidRPr="00457E53" w:rsidRDefault="00E24CCC" w:rsidP="00E24CCC">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98%</w:t>
            </w:r>
          </w:p>
        </w:tc>
      </w:tr>
    </w:tbl>
    <w:p w:rsidR="00A2203B" w:rsidRDefault="00A2203B" w:rsidP="009A06C3">
      <w:pPr>
        <w:pStyle w:val="NoSpacing"/>
      </w:pPr>
    </w:p>
    <w:p w:rsidR="00E31AEE" w:rsidRPr="002745EC" w:rsidRDefault="00E31AEE" w:rsidP="007263A7">
      <w:pPr>
        <w:rPr>
          <w:rFonts w:ascii="Times New Roman" w:hAnsi="Times New Roman" w:cs="Times New Roman"/>
          <w:b/>
          <w:bCs/>
          <w:sz w:val="32"/>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457E53" w:rsidRDefault="00457E53" w:rsidP="009A06C3">
      <w:pPr>
        <w:pStyle w:val="NoSpacing"/>
      </w:pPr>
    </w:p>
    <w:p w:rsidR="009A06C3" w:rsidRPr="009A06C3" w:rsidRDefault="009A06C3"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u w:val="single"/>
        </w:rPr>
      </w:pPr>
      <w:r w:rsidRPr="00F876A2">
        <w:rPr>
          <w:rFonts w:ascii="Times New Roman" w:hAnsi="Times New Roman" w:cs="Times New Roman"/>
          <w:b/>
          <w:bCs/>
          <w:sz w:val="28"/>
          <w:szCs w:val="20"/>
          <w:u w:val="single"/>
        </w:rPr>
        <w:t>Potential Acute Health Effects:</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 xml:space="preserve">Very hazardous in case of skin contact (irritant, </w:t>
      </w:r>
      <w:proofErr w:type="spellStart"/>
      <w:r w:rsidRPr="00F876A2">
        <w:rPr>
          <w:rFonts w:ascii="Times New Roman" w:hAnsi="Times New Roman" w:cs="Times New Roman"/>
          <w:b/>
          <w:sz w:val="24"/>
          <w:szCs w:val="20"/>
        </w:rPr>
        <w:t>permeator</w:t>
      </w:r>
      <w:proofErr w:type="spellEnd"/>
      <w:r w:rsidRPr="00F876A2">
        <w:rPr>
          <w:rFonts w:ascii="Times New Roman" w:hAnsi="Times New Roman" w:cs="Times New Roman"/>
          <w:b/>
          <w:sz w:val="24"/>
          <w:szCs w:val="20"/>
        </w:rPr>
        <w:t>), of eye contact (irritant), of ing</w:t>
      </w:r>
      <w:r>
        <w:rPr>
          <w:rFonts w:ascii="Times New Roman" w:hAnsi="Times New Roman" w:cs="Times New Roman"/>
          <w:b/>
          <w:sz w:val="24"/>
          <w:szCs w:val="20"/>
        </w:rPr>
        <w:t xml:space="preserve">estion, of inhalation. Slightly </w:t>
      </w:r>
      <w:r w:rsidRPr="00F876A2">
        <w:rPr>
          <w:rFonts w:ascii="Times New Roman" w:hAnsi="Times New Roman" w:cs="Times New Roman"/>
          <w:b/>
          <w:sz w:val="24"/>
          <w:szCs w:val="20"/>
        </w:rPr>
        <w:t>hazardous in case of skin contact (sensitizer). Inflammation of the eye is characterized by redne</w:t>
      </w:r>
      <w:r>
        <w:rPr>
          <w:rFonts w:ascii="Times New Roman" w:hAnsi="Times New Roman" w:cs="Times New Roman"/>
          <w:b/>
          <w:sz w:val="24"/>
          <w:szCs w:val="20"/>
        </w:rPr>
        <w:t xml:space="preserve">ss, watering, and itching. Skin </w:t>
      </w:r>
      <w:r w:rsidRPr="00F876A2">
        <w:rPr>
          <w:rFonts w:ascii="Times New Roman" w:hAnsi="Times New Roman" w:cs="Times New Roman"/>
          <w:b/>
          <w:sz w:val="24"/>
          <w:szCs w:val="20"/>
        </w:rPr>
        <w:t>inflammation is characterized by itching, scaling, reddening, or, occasionally, blistering.</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Potential Chronic Health Effects</w:t>
      </w:r>
      <w:r w:rsidRPr="00F876A2">
        <w:rPr>
          <w:rFonts w:ascii="Times New Roman" w:hAnsi="Times New Roman" w:cs="Times New Roman"/>
          <w:b/>
          <w:bCs/>
          <w:sz w:val="24"/>
          <w:szCs w:val="20"/>
        </w:rPr>
        <w: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CARCINOGENIC EFFECTS: Not available. MUTAGENIC EFFECTS: Not available. TERATOGENIC EFFECTS: Not available.DEVELOPMENTAL TOXICITY: Not available. The substance is toxic to the nervous syste</w:t>
      </w:r>
      <w:r>
        <w:rPr>
          <w:rFonts w:ascii="Times New Roman" w:hAnsi="Times New Roman" w:cs="Times New Roman"/>
          <w:b/>
          <w:sz w:val="24"/>
          <w:szCs w:val="20"/>
        </w:rPr>
        <w:t xml:space="preserve">m, liver. Repeated or prolonged </w:t>
      </w:r>
      <w:r w:rsidRPr="00F876A2">
        <w:rPr>
          <w:rFonts w:ascii="Times New Roman" w:hAnsi="Times New Roman" w:cs="Times New Roman"/>
          <w:b/>
          <w:sz w:val="24"/>
          <w:szCs w:val="20"/>
        </w:rPr>
        <w:t>exposure to the substance can produce target organs damage</w:t>
      </w:r>
      <w:r>
        <w:rPr>
          <w:rFonts w:ascii="Arial" w:hAnsi="Arial" w:cs="Arial"/>
          <w:sz w:val="20"/>
          <w:szCs w:val="20"/>
        </w:rPr>
        <w:t>.</w:t>
      </w:r>
    </w:p>
    <w:p w:rsidR="00F876A2" w:rsidRDefault="00F876A2" w:rsidP="009A06C3">
      <w:pPr>
        <w:pStyle w:val="NoSpacing"/>
      </w:pPr>
    </w:p>
    <w:p w:rsidR="009A06C3" w:rsidRPr="009A06C3" w:rsidRDefault="009A06C3" w:rsidP="009A06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5B23BA" w:rsidRDefault="005B23BA" w:rsidP="00415888">
      <w:pPr>
        <w:pStyle w:val="NoSpacing"/>
        <w:rPr>
          <w:rFonts w:ascii="Times New Roman" w:hAnsi="Times New Roman" w:cs="Times New Roman"/>
          <w:b/>
          <w:sz w:val="24"/>
        </w:rPr>
      </w:pPr>
    </w:p>
    <w:p w:rsidR="00F876A2" w:rsidRPr="00F876A2" w:rsidRDefault="00F876A2" w:rsidP="00F876A2">
      <w:pPr>
        <w:autoSpaceDE w:val="0"/>
        <w:autoSpaceDN w:val="0"/>
        <w:adjustRightInd w:val="0"/>
        <w:spacing w:after="0" w:line="240" w:lineRule="auto"/>
        <w:rPr>
          <w:rFonts w:ascii="Times New Roman" w:hAnsi="Times New Roman" w:cs="Times New Roman"/>
          <w:b/>
          <w:sz w:val="28"/>
          <w:szCs w:val="20"/>
          <w:u w:val="single"/>
        </w:rPr>
      </w:pPr>
      <w:r w:rsidRPr="00F876A2">
        <w:rPr>
          <w:rFonts w:ascii="Times New Roman" w:hAnsi="Times New Roman" w:cs="Times New Roman"/>
          <w:b/>
          <w:bCs/>
          <w:sz w:val="28"/>
          <w:szCs w:val="20"/>
          <w:u w:val="single"/>
        </w:rPr>
        <w:t>Eye Contact: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Check for and remove any contact lenses. Immediately flush eyes with running water for at le</w:t>
      </w:r>
      <w:r>
        <w:rPr>
          <w:rFonts w:ascii="Times New Roman" w:hAnsi="Times New Roman" w:cs="Times New Roman"/>
          <w:b/>
          <w:sz w:val="24"/>
          <w:szCs w:val="20"/>
        </w:rPr>
        <w:t xml:space="preserve">ast 15 minutes, keeping eyelids </w:t>
      </w:r>
      <w:r w:rsidRPr="00F876A2">
        <w:rPr>
          <w:rFonts w:ascii="Times New Roman" w:hAnsi="Times New Roman" w:cs="Times New Roman"/>
          <w:b/>
          <w:sz w:val="24"/>
          <w:szCs w:val="20"/>
        </w:rPr>
        <w:t>open. Get medical attention immediately.</w:t>
      </w:r>
    </w:p>
    <w:p w:rsidR="005B23BA" w:rsidRPr="009A06C3" w:rsidRDefault="005B23BA"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Skin Contact</w:t>
      </w:r>
      <w:r w:rsidRPr="00F876A2">
        <w:rPr>
          <w:rFonts w:ascii="Times New Roman" w:hAnsi="Times New Roman" w:cs="Times New Roman"/>
          <w:b/>
          <w:bCs/>
          <w:sz w:val="24"/>
          <w:szCs w:val="20"/>
        </w:rPr>
        <w: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In case of contact, immediately flush skin with plenty of water for at least 15 minutes while</w:t>
      </w:r>
      <w:r>
        <w:rPr>
          <w:rFonts w:ascii="Times New Roman" w:hAnsi="Times New Roman" w:cs="Times New Roman"/>
          <w:b/>
          <w:sz w:val="24"/>
          <w:szCs w:val="20"/>
        </w:rPr>
        <w:t xml:space="preserve"> removing contaminated clothing </w:t>
      </w:r>
      <w:r w:rsidRPr="00F876A2">
        <w:rPr>
          <w:rFonts w:ascii="Times New Roman" w:hAnsi="Times New Roman" w:cs="Times New Roman"/>
          <w:b/>
          <w:sz w:val="24"/>
          <w:szCs w:val="20"/>
        </w:rPr>
        <w:t>and shoes. Cover the irritated skin with an emollient. Wash clothing before reuse. Thoroughl</w:t>
      </w:r>
      <w:r>
        <w:rPr>
          <w:rFonts w:ascii="Times New Roman" w:hAnsi="Times New Roman" w:cs="Times New Roman"/>
          <w:b/>
          <w:sz w:val="24"/>
          <w:szCs w:val="20"/>
        </w:rPr>
        <w:t xml:space="preserve">y clean shoes before reuse. Get </w:t>
      </w:r>
      <w:r w:rsidRPr="00F876A2">
        <w:rPr>
          <w:rFonts w:ascii="Times New Roman" w:hAnsi="Times New Roman" w:cs="Times New Roman"/>
          <w:b/>
          <w:sz w:val="24"/>
          <w:szCs w:val="20"/>
        </w:rPr>
        <w:t>medical attention immediately.</w:t>
      </w:r>
    </w:p>
    <w:p w:rsidR="00902B33" w:rsidRPr="009A06C3" w:rsidRDefault="00902B33"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8"/>
          <w:szCs w:val="20"/>
          <w:u w:val="single"/>
        </w:rPr>
      </w:pPr>
      <w:r w:rsidRPr="00F876A2">
        <w:rPr>
          <w:rFonts w:ascii="Times New Roman" w:hAnsi="Times New Roman" w:cs="Times New Roman"/>
          <w:b/>
          <w:bCs/>
          <w:sz w:val="28"/>
          <w:szCs w:val="20"/>
          <w:u w:val="single"/>
        </w:rPr>
        <w:t>Serious Skin Contact: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Wash with a disinfectant soap and cover the contaminated skin with an anti-bacterial cream. Seek medical attention.</w:t>
      </w:r>
    </w:p>
    <w:p w:rsidR="00F876A2" w:rsidRPr="00F876A2" w:rsidRDefault="00F876A2"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Inhalation</w:t>
      </w:r>
      <w:r w:rsidRPr="00F876A2">
        <w:rPr>
          <w:rFonts w:ascii="Times New Roman" w:hAnsi="Times New Roman" w:cs="Times New Roman"/>
          <w:b/>
          <w:bCs/>
          <w:sz w:val="24"/>
          <w:szCs w:val="20"/>
        </w:rPr>
        <w:t>:</w:t>
      </w: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If inhaled, remove to fresh air. If not breathing, give artificial respiration. If breathing is diff</w:t>
      </w:r>
      <w:r>
        <w:rPr>
          <w:rFonts w:ascii="Times New Roman" w:hAnsi="Times New Roman" w:cs="Times New Roman"/>
          <w:b/>
          <w:sz w:val="24"/>
          <w:szCs w:val="20"/>
        </w:rPr>
        <w:t xml:space="preserve">icult, give oxygen. Get medical </w:t>
      </w:r>
      <w:r w:rsidRPr="00F876A2">
        <w:rPr>
          <w:rFonts w:ascii="Times New Roman" w:hAnsi="Times New Roman" w:cs="Times New Roman"/>
          <w:b/>
          <w:sz w:val="24"/>
          <w:szCs w:val="20"/>
        </w:rPr>
        <w:t>attention.</w:t>
      </w:r>
    </w:p>
    <w:p w:rsidR="00F876A2" w:rsidRPr="00F876A2" w:rsidRDefault="00F876A2"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bCs/>
          <w:sz w:val="28"/>
          <w:szCs w:val="20"/>
          <w:u w:val="single"/>
        </w:rPr>
        <w:t>Serious Inhalation</w:t>
      </w:r>
      <w:r w:rsidRPr="00F876A2">
        <w:rPr>
          <w:rFonts w:ascii="Times New Roman" w:hAnsi="Times New Roman" w:cs="Times New Roman"/>
          <w:b/>
          <w:bCs/>
          <w:sz w:val="24"/>
          <w:szCs w:val="20"/>
        </w:rPr>
        <w:t xml:space="preserve">: </w:t>
      </w:r>
      <w:r w:rsidRPr="00F876A2">
        <w:rPr>
          <w:rFonts w:ascii="Times New Roman" w:hAnsi="Times New Roman" w:cs="Times New Roman"/>
          <w:b/>
          <w:sz w:val="24"/>
          <w:szCs w:val="20"/>
        </w:rPr>
        <w:t>Not available.</w:t>
      </w:r>
    </w:p>
    <w:p w:rsidR="00F876A2" w:rsidRPr="00F876A2" w:rsidRDefault="00F876A2" w:rsidP="009A06C3">
      <w:pPr>
        <w:pStyle w:val="NoSpacing"/>
      </w:pPr>
    </w:p>
    <w:p w:rsidR="00F876A2" w:rsidRPr="00F876A2" w:rsidRDefault="00F876A2" w:rsidP="00F876A2">
      <w:pPr>
        <w:autoSpaceDE w:val="0"/>
        <w:autoSpaceDN w:val="0"/>
        <w:adjustRightInd w:val="0"/>
        <w:spacing w:after="0" w:line="240" w:lineRule="auto"/>
        <w:rPr>
          <w:rFonts w:ascii="Times New Roman" w:hAnsi="Times New Roman" w:cs="Times New Roman"/>
          <w:b/>
          <w:bCs/>
          <w:sz w:val="24"/>
          <w:szCs w:val="20"/>
        </w:rPr>
      </w:pPr>
      <w:r w:rsidRPr="00F876A2">
        <w:rPr>
          <w:rFonts w:ascii="Times New Roman" w:hAnsi="Times New Roman" w:cs="Times New Roman"/>
          <w:b/>
          <w:bCs/>
          <w:sz w:val="28"/>
          <w:szCs w:val="20"/>
          <w:u w:val="single"/>
        </w:rPr>
        <w:t>Ingestion</w:t>
      </w:r>
      <w:r w:rsidRPr="00F876A2">
        <w:rPr>
          <w:rFonts w:ascii="Times New Roman" w:hAnsi="Times New Roman" w:cs="Times New Roman"/>
          <w:b/>
          <w:bCs/>
          <w:sz w:val="24"/>
          <w:szCs w:val="20"/>
        </w:rPr>
        <w:t>:</w:t>
      </w:r>
    </w:p>
    <w:p w:rsidR="00F876A2" w:rsidRPr="005816FC" w:rsidRDefault="00F876A2" w:rsidP="005816FC">
      <w:pPr>
        <w:autoSpaceDE w:val="0"/>
        <w:autoSpaceDN w:val="0"/>
        <w:adjustRightInd w:val="0"/>
        <w:spacing w:after="0" w:line="240" w:lineRule="auto"/>
        <w:rPr>
          <w:rFonts w:ascii="Times New Roman" w:hAnsi="Times New Roman" w:cs="Times New Roman"/>
          <w:b/>
          <w:sz w:val="24"/>
          <w:szCs w:val="20"/>
        </w:rPr>
      </w:pPr>
      <w:r w:rsidRPr="00F876A2">
        <w:rPr>
          <w:rFonts w:ascii="Times New Roman" w:hAnsi="Times New Roman" w:cs="Times New Roman"/>
          <w:b/>
          <w:sz w:val="24"/>
          <w:szCs w:val="20"/>
        </w:rPr>
        <w:t>Do NOT induce vomiting unless directed to do so by medical personnel. Never give anyt</w:t>
      </w:r>
      <w:r>
        <w:rPr>
          <w:rFonts w:ascii="Times New Roman" w:hAnsi="Times New Roman" w:cs="Times New Roman"/>
          <w:b/>
          <w:sz w:val="24"/>
          <w:szCs w:val="20"/>
        </w:rPr>
        <w:t xml:space="preserve">hing by mouth to an unconscious </w:t>
      </w:r>
      <w:r w:rsidRPr="00F876A2">
        <w:rPr>
          <w:rFonts w:ascii="Times New Roman" w:hAnsi="Times New Roman" w:cs="Times New Roman"/>
          <w:b/>
          <w:sz w:val="24"/>
          <w:szCs w:val="20"/>
        </w:rPr>
        <w:t>person. Loosen tight clothing such as a collar, tie, belt or waistband. Get medical attention if symptoms appear.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B345A2">
              <w:rPr>
                <w:color w:val="auto"/>
                <w:sz w:val="44"/>
              </w:rPr>
              <w:lastRenderedPageBreak/>
              <w:t>Section 5: Fire and Explosion Data</w:t>
            </w:r>
          </w:p>
        </w:tc>
      </w:tr>
    </w:tbl>
    <w:p w:rsidR="00563113" w:rsidRPr="00FD7787" w:rsidRDefault="00563113" w:rsidP="00FD7787">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0A5096">
        <w:rPr>
          <w:rFonts w:ascii="Times New Roman" w:hAnsi="Times New Roman" w:cs="Times New Roman"/>
          <w:b/>
          <w:bCs/>
          <w:sz w:val="28"/>
          <w:szCs w:val="20"/>
          <w:u w:val="single"/>
        </w:rPr>
        <w:t>Flammability of the Product</w:t>
      </w:r>
      <w:r w:rsidRPr="00FD7787">
        <w:rPr>
          <w:rFonts w:ascii="Times New Roman" w:hAnsi="Times New Roman" w:cs="Times New Roman"/>
          <w:b/>
          <w:bCs/>
          <w:sz w:val="28"/>
          <w:szCs w:val="20"/>
        </w:rPr>
        <w:t>:</w:t>
      </w:r>
      <w:r w:rsidRPr="003E7481">
        <w:rPr>
          <w:rFonts w:ascii="Times New Roman" w:hAnsi="Times New Roman" w:cs="Times New Roman"/>
          <w:b/>
          <w:sz w:val="24"/>
          <w:szCs w:val="20"/>
        </w:rPr>
        <w:t>May be combustible at high temperature.</w:t>
      </w:r>
    </w:p>
    <w:p w:rsidR="009A06C3" w:rsidRPr="009A06C3"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0"/>
          <w:u w:val="single"/>
        </w:rPr>
        <w:t>Auto-Ignition Temperature</w:t>
      </w:r>
      <w:r w:rsidRPr="00FD7787">
        <w:rPr>
          <w:rFonts w:ascii="Times New Roman" w:hAnsi="Times New Roman" w:cs="Times New Roman"/>
          <w:b/>
          <w:bCs/>
          <w:sz w:val="28"/>
          <w:szCs w:val="20"/>
          <w:u w:val="single"/>
        </w:rPr>
        <w:t>:</w:t>
      </w:r>
      <w:r w:rsidRPr="003E7481">
        <w:rPr>
          <w:rFonts w:ascii="Times New Roman" w:hAnsi="Times New Roman" w:cs="Times New Roman"/>
          <w:b/>
          <w:sz w:val="24"/>
          <w:szCs w:val="20"/>
        </w:rPr>
        <w:t>540°C (1004°F)</w:t>
      </w:r>
    </w:p>
    <w:p w:rsidR="009A06C3" w:rsidRPr="003E7481" w:rsidRDefault="009A06C3" w:rsidP="005816FC">
      <w:pPr>
        <w:autoSpaceDE w:val="0"/>
        <w:autoSpaceDN w:val="0"/>
        <w:adjustRightInd w:val="0"/>
        <w:spacing w:after="0" w:line="240" w:lineRule="auto"/>
        <w:rPr>
          <w:rFonts w:ascii="Times New Roman" w:hAnsi="Times New Roman" w:cs="Times New Roman"/>
          <w:b/>
          <w:sz w:val="24"/>
          <w:szCs w:val="20"/>
        </w:rPr>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0"/>
          <w:u w:val="single"/>
        </w:rPr>
        <w:t xml:space="preserve">Flash Points: </w:t>
      </w:r>
      <w:r w:rsidRPr="009A06C3">
        <w:rPr>
          <w:rFonts w:ascii="Times New Roman" w:hAnsi="Times New Roman" w:cs="Times New Roman"/>
          <w:b/>
          <w:sz w:val="28"/>
          <w:szCs w:val="20"/>
          <w:u w:val="single"/>
        </w:rPr>
        <w:t>CLOSED CUP:</w:t>
      </w:r>
      <w:r w:rsidRPr="003E7481">
        <w:rPr>
          <w:rFonts w:ascii="Times New Roman" w:hAnsi="Times New Roman" w:cs="Times New Roman"/>
          <w:b/>
          <w:sz w:val="24"/>
          <w:szCs w:val="20"/>
        </w:rPr>
        <w:t>112.8°C (235°F).</w:t>
      </w:r>
    </w:p>
    <w:p w:rsidR="009A06C3" w:rsidRPr="003E7481"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4"/>
          <w:u w:val="single"/>
        </w:rPr>
        <w:t>Flammable Limits:</w:t>
      </w:r>
      <w:r w:rsidRPr="003E7481">
        <w:rPr>
          <w:rFonts w:ascii="Times New Roman" w:hAnsi="Times New Roman" w:cs="Times New Roman"/>
          <w:b/>
          <w:sz w:val="24"/>
          <w:szCs w:val="20"/>
        </w:rPr>
        <w:t>LOWER: 0.6% UPPER: 5.8%</w:t>
      </w:r>
    </w:p>
    <w:p w:rsidR="009A06C3" w:rsidRPr="003E7481"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8"/>
          <w:u w:val="single"/>
        </w:rPr>
        <w:t>Products of Combustion:</w:t>
      </w:r>
      <w:r w:rsidRPr="003E7481">
        <w:rPr>
          <w:rFonts w:ascii="Times New Roman" w:hAnsi="Times New Roman" w:cs="Times New Roman"/>
          <w:b/>
          <w:sz w:val="24"/>
          <w:szCs w:val="20"/>
        </w:rPr>
        <w:t>These products are carbon oxides (CO, CO2).</w:t>
      </w:r>
    </w:p>
    <w:p w:rsidR="009A06C3" w:rsidRPr="003E7481" w:rsidRDefault="009A06C3" w:rsidP="005816FC">
      <w:pPr>
        <w:autoSpaceDE w:val="0"/>
        <w:autoSpaceDN w:val="0"/>
        <w:adjustRightInd w:val="0"/>
        <w:spacing w:after="0" w:line="240" w:lineRule="auto"/>
        <w:rPr>
          <w:rFonts w:ascii="Times New Roman" w:hAnsi="Times New Roman" w:cs="Times New Roman"/>
          <w:b/>
          <w:sz w:val="24"/>
          <w:szCs w:val="20"/>
        </w:rPr>
      </w:pPr>
    </w:p>
    <w:p w:rsidR="005816FC" w:rsidRPr="009A06C3" w:rsidRDefault="005816FC" w:rsidP="005816FC">
      <w:pPr>
        <w:autoSpaceDE w:val="0"/>
        <w:autoSpaceDN w:val="0"/>
        <w:adjustRightInd w:val="0"/>
        <w:spacing w:after="0" w:line="240" w:lineRule="auto"/>
        <w:rPr>
          <w:rFonts w:ascii="Times New Roman" w:hAnsi="Times New Roman" w:cs="Times New Roman"/>
          <w:b/>
          <w:bCs/>
          <w:sz w:val="28"/>
          <w:szCs w:val="24"/>
          <w:u w:val="single"/>
        </w:rPr>
      </w:pPr>
      <w:r w:rsidRPr="009A06C3">
        <w:rPr>
          <w:rFonts w:ascii="Times New Roman" w:hAnsi="Times New Roman" w:cs="Times New Roman"/>
          <w:b/>
          <w:bCs/>
          <w:sz w:val="28"/>
          <w:szCs w:val="24"/>
          <w:u w:val="single"/>
        </w:rPr>
        <w:t>Fire Hazards in Presence of Various Substances:</w:t>
      </w: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Flammable in presence of open flames and sparks. Slightly flammable to flammable in pres</w:t>
      </w:r>
      <w:r w:rsidR="000A5096">
        <w:rPr>
          <w:rFonts w:ascii="Times New Roman" w:hAnsi="Times New Roman" w:cs="Times New Roman"/>
          <w:b/>
          <w:sz w:val="24"/>
          <w:szCs w:val="20"/>
        </w:rPr>
        <w:t xml:space="preserve">ence of oxidizing materials, of </w:t>
      </w:r>
      <w:r w:rsidRPr="003E7481">
        <w:rPr>
          <w:rFonts w:ascii="Times New Roman" w:hAnsi="Times New Roman" w:cs="Times New Roman"/>
          <w:b/>
          <w:sz w:val="24"/>
          <w:szCs w:val="20"/>
        </w:rPr>
        <w:t>reducing materials.</w:t>
      </w:r>
    </w:p>
    <w:p w:rsidR="009A06C3" w:rsidRPr="003E7481" w:rsidRDefault="009A06C3" w:rsidP="009A06C3">
      <w:pPr>
        <w:pStyle w:val="NoSpacing"/>
      </w:pPr>
    </w:p>
    <w:p w:rsidR="005816FC" w:rsidRPr="009A06C3" w:rsidRDefault="005816FC" w:rsidP="005816FC">
      <w:pPr>
        <w:autoSpaceDE w:val="0"/>
        <w:autoSpaceDN w:val="0"/>
        <w:adjustRightInd w:val="0"/>
        <w:spacing w:after="0" w:line="240" w:lineRule="auto"/>
        <w:rPr>
          <w:rFonts w:ascii="Times New Roman" w:hAnsi="Times New Roman" w:cs="Times New Roman"/>
          <w:b/>
          <w:bCs/>
          <w:sz w:val="28"/>
          <w:szCs w:val="28"/>
        </w:rPr>
      </w:pPr>
      <w:r w:rsidRPr="009A06C3">
        <w:rPr>
          <w:rFonts w:ascii="Times New Roman" w:hAnsi="Times New Roman" w:cs="Times New Roman"/>
          <w:b/>
          <w:bCs/>
          <w:sz w:val="28"/>
          <w:szCs w:val="28"/>
          <w:u w:val="single"/>
        </w:rPr>
        <w:t>Explosion Hazards in Presence of Various Substances</w:t>
      </w:r>
      <w:r w:rsidRPr="009A06C3">
        <w:rPr>
          <w:rFonts w:ascii="Times New Roman" w:hAnsi="Times New Roman" w:cs="Times New Roman"/>
          <w:b/>
          <w:bCs/>
          <w:sz w:val="28"/>
          <w:szCs w:val="28"/>
        </w:rPr>
        <w:t>:</w:t>
      </w:r>
    </w:p>
    <w:p w:rsidR="009A06C3"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 xml:space="preserve">Risks of explosion of the product in presence of mechanical impact: Not available. </w:t>
      </w: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Risks</w:t>
      </w:r>
      <w:r w:rsidR="000A5096">
        <w:rPr>
          <w:rFonts w:ascii="Times New Roman" w:hAnsi="Times New Roman" w:cs="Times New Roman"/>
          <w:b/>
          <w:sz w:val="24"/>
          <w:szCs w:val="20"/>
        </w:rPr>
        <w:t xml:space="preserve"> of explosion of the product in </w:t>
      </w:r>
      <w:r w:rsidRPr="003E7481">
        <w:rPr>
          <w:rFonts w:ascii="Times New Roman" w:hAnsi="Times New Roman" w:cs="Times New Roman"/>
          <w:b/>
          <w:sz w:val="24"/>
          <w:szCs w:val="20"/>
        </w:rPr>
        <w:t>presence of static discharge: Not available.</w:t>
      </w:r>
    </w:p>
    <w:p w:rsidR="009A06C3" w:rsidRPr="003E7481" w:rsidRDefault="009A06C3" w:rsidP="009A06C3">
      <w:pPr>
        <w:pStyle w:val="NoSpacing"/>
      </w:pPr>
    </w:p>
    <w:p w:rsidR="005816FC" w:rsidRPr="009A06C3" w:rsidRDefault="005816FC" w:rsidP="005816FC">
      <w:pPr>
        <w:autoSpaceDE w:val="0"/>
        <w:autoSpaceDN w:val="0"/>
        <w:adjustRightInd w:val="0"/>
        <w:spacing w:after="0" w:line="240" w:lineRule="auto"/>
        <w:rPr>
          <w:rFonts w:ascii="Times New Roman" w:hAnsi="Times New Roman" w:cs="Times New Roman"/>
          <w:b/>
          <w:bCs/>
          <w:sz w:val="28"/>
          <w:szCs w:val="28"/>
        </w:rPr>
      </w:pPr>
      <w:r w:rsidRPr="009A06C3">
        <w:rPr>
          <w:rFonts w:ascii="Times New Roman" w:hAnsi="Times New Roman" w:cs="Times New Roman"/>
          <w:b/>
          <w:bCs/>
          <w:sz w:val="28"/>
          <w:szCs w:val="28"/>
          <w:u w:val="single"/>
        </w:rPr>
        <w:t>Fire Fighting Media and Instructions</w:t>
      </w:r>
      <w:r w:rsidRPr="009A06C3">
        <w:rPr>
          <w:rFonts w:ascii="Times New Roman" w:hAnsi="Times New Roman" w:cs="Times New Roman"/>
          <w:b/>
          <w:bCs/>
          <w:sz w:val="28"/>
          <w:szCs w:val="28"/>
        </w:rPr>
        <w:t>:</w:t>
      </w:r>
    </w:p>
    <w:p w:rsidR="009A06C3"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 xml:space="preserve">SMALL FIRE: Use DRY chemical powder. </w:t>
      </w: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3E7481">
        <w:rPr>
          <w:rFonts w:ascii="Times New Roman" w:hAnsi="Times New Roman" w:cs="Times New Roman"/>
          <w:b/>
          <w:sz w:val="24"/>
          <w:szCs w:val="20"/>
        </w:rPr>
        <w:t>LARGE FIRE: Use water spray, fog or foam. Do not use water jet.</w:t>
      </w:r>
    </w:p>
    <w:p w:rsidR="009A06C3" w:rsidRPr="003E7481" w:rsidRDefault="009A06C3" w:rsidP="009A06C3">
      <w:pPr>
        <w:pStyle w:val="NoSpacing"/>
      </w:pPr>
    </w:p>
    <w:p w:rsidR="005816FC" w:rsidRDefault="005816FC" w:rsidP="005816FC">
      <w:pPr>
        <w:autoSpaceDE w:val="0"/>
        <w:autoSpaceDN w:val="0"/>
        <w:adjustRightInd w:val="0"/>
        <w:spacing w:after="0" w:line="240" w:lineRule="auto"/>
        <w:rPr>
          <w:rFonts w:ascii="Times New Roman" w:hAnsi="Times New Roman" w:cs="Times New Roman"/>
          <w:b/>
          <w:sz w:val="24"/>
          <w:szCs w:val="20"/>
        </w:rPr>
      </w:pPr>
      <w:r w:rsidRPr="009A06C3">
        <w:rPr>
          <w:rFonts w:ascii="Times New Roman" w:hAnsi="Times New Roman" w:cs="Times New Roman"/>
          <w:b/>
          <w:bCs/>
          <w:sz w:val="28"/>
          <w:szCs w:val="28"/>
          <w:u w:val="single"/>
        </w:rPr>
        <w:t>Special Remarks on Fire Hazards:</w:t>
      </w:r>
      <w:r w:rsidRPr="003E7481">
        <w:rPr>
          <w:rFonts w:ascii="Times New Roman" w:hAnsi="Times New Roman" w:cs="Times New Roman"/>
          <w:b/>
          <w:sz w:val="24"/>
          <w:szCs w:val="20"/>
        </w:rPr>
        <w:t>Keep container tightly closed.</w:t>
      </w:r>
    </w:p>
    <w:p w:rsidR="009A06C3" w:rsidRPr="009A06C3" w:rsidRDefault="009A06C3" w:rsidP="009A06C3">
      <w:pPr>
        <w:pStyle w:val="NoSpacing"/>
      </w:pPr>
    </w:p>
    <w:p w:rsidR="005816FC" w:rsidRPr="00563113" w:rsidRDefault="005816FC" w:rsidP="00563113">
      <w:pPr>
        <w:autoSpaceDE w:val="0"/>
        <w:autoSpaceDN w:val="0"/>
        <w:adjustRightInd w:val="0"/>
        <w:spacing w:after="0" w:line="240" w:lineRule="auto"/>
        <w:rPr>
          <w:rFonts w:ascii="Arial" w:hAnsi="Arial" w:cs="Arial"/>
          <w:sz w:val="20"/>
          <w:szCs w:val="20"/>
        </w:rPr>
      </w:pPr>
      <w:r w:rsidRPr="009A06C3">
        <w:rPr>
          <w:rFonts w:ascii="Times New Roman" w:hAnsi="Times New Roman" w:cs="Times New Roman"/>
          <w:b/>
          <w:bCs/>
          <w:sz w:val="28"/>
          <w:szCs w:val="28"/>
          <w:u w:val="single"/>
        </w:rPr>
        <w:t>Special Remarks on Explosion Hazards:</w:t>
      </w:r>
      <w:r w:rsidRPr="003E7481">
        <w:rPr>
          <w:rFonts w:ascii="Times New Roman" w:hAnsi="Times New Roman" w:cs="Times New Roman"/>
          <w:b/>
          <w:sz w:val="24"/>
          <w:szCs w:val="20"/>
        </w:rPr>
        <w:t>Not available</w:t>
      </w:r>
      <w:r w:rsidR="00563113" w:rsidRPr="009A06C3">
        <w:rPr>
          <w:rFonts w:ascii="Times New Roman" w:hAnsi="Times New Roman" w:cs="Times New Roman"/>
          <w:b/>
          <w:sz w:val="24"/>
          <w:szCs w:val="20"/>
        </w:rPr>
        <w:t>.</w:t>
      </w:r>
    </w:p>
    <w:p w:rsidR="005816FC" w:rsidRDefault="005816FC"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DA62EB" w:rsidRDefault="00DA62EB" w:rsidP="00BA4095">
      <w:pPr>
        <w:pStyle w:val="NoSpacing"/>
      </w:pPr>
    </w:p>
    <w:p w:rsidR="00563113" w:rsidRPr="00563113"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563113">
        <w:rPr>
          <w:rFonts w:ascii="Times New Roman" w:hAnsi="Times New Roman" w:cs="Times New Roman"/>
          <w:b/>
          <w:bCs/>
          <w:sz w:val="28"/>
          <w:szCs w:val="20"/>
          <w:u w:val="single"/>
        </w:rPr>
        <w:t>Small Spill:</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r w:rsidRPr="00563113">
        <w:rPr>
          <w:rFonts w:ascii="Times New Roman" w:hAnsi="Times New Roman" w:cs="Times New Roman"/>
          <w:b/>
          <w:sz w:val="24"/>
          <w:szCs w:val="20"/>
        </w:rPr>
        <w:t>Use appropriate tools to put the spilled solid in a convenient waste disposal container. Finish cleaning by spread</w:t>
      </w:r>
      <w:r>
        <w:rPr>
          <w:rFonts w:ascii="Times New Roman" w:hAnsi="Times New Roman" w:cs="Times New Roman"/>
          <w:b/>
          <w:sz w:val="24"/>
          <w:szCs w:val="20"/>
        </w:rPr>
        <w:t xml:space="preserve">ing water on </w:t>
      </w:r>
      <w:r w:rsidRPr="00563113">
        <w:rPr>
          <w:rFonts w:ascii="Times New Roman" w:hAnsi="Times New Roman" w:cs="Times New Roman"/>
          <w:b/>
          <w:sz w:val="24"/>
          <w:szCs w:val="20"/>
        </w:rPr>
        <w:t>the contaminated surface and dispose of according to local and regional authority requirements.</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p>
    <w:p w:rsidR="00563113" w:rsidRPr="00563113"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563113">
        <w:rPr>
          <w:rFonts w:ascii="Times New Roman" w:hAnsi="Times New Roman" w:cs="Times New Roman"/>
          <w:b/>
          <w:bCs/>
          <w:sz w:val="28"/>
          <w:szCs w:val="20"/>
          <w:u w:val="single"/>
        </w:rPr>
        <w:t>Large Spill:</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r w:rsidRPr="00563113">
        <w:rPr>
          <w:rFonts w:ascii="Times New Roman" w:hAnsi="Times New Roman" w:cs="Times New Roman"/>
          <w:b/>
          <w:sz w:val="24"/>
          <w:szCs w:val="20"/>
        </w:rPr>
        <w:t>Use a shovel to put the material into a convenient waste disposal container. Finish cle</w:t>
      </w:r>
      <w:r>
        <w:rPr>
          <w:rFonts w:ascii="Times New Roman" w:hAnsi="Times New Roman" w:cs="Times New Roman"/>
          <w:b/>
          <w:sz w:val="24"/>
          <w:szCs w:val="20"/>
        </w:rPr>
        <w:t xml:space="preserve">aning by spreading water on the </w:t>
      </w:r>
      <w:r w:rsidRPr="00563113">
        <w:rPr>
          <w:rFonts w:ascii="Times New Roman" w:hAnsi="Times New Roman" w:cs="Times New Roman"/>
          <w:b/>
          <w:sz w:val="24"/>
          <w:szCs w:val="20"/>
        </w:rPr>
        <w:t xml:space="preserve">contaminated surface and allow to evacuate through the sanitary system. Be careful that </w:t>
      </w:r>
      <w:r>
        <w:rPr>
          <w:rFonts w:ascii="Times New Roman" w:hAnsi="Times New Roman" w:cs="Times New Roman"/>
          <w:b/>
          <w:sz w:val="24"/>
          <w:szCs w:val="20"/>
        </w:rPr>
        <w:t xml:space="preserve">theproduct is not present at a </w:t>
      </w:r>
      <w:r w:rsidRPr="00563113">
        <w:rPr>
          <w:rFonts w:ascii="Times New Roman" w:hAnsi="Times New Roman" w:cs="Times New Roman"/>
          <w:b/>
          <w:sz w:val="24"/>
          <w:szCs w:val="20"/>
        </w:rPr>
        <w:t>concentration level above TLV. Check TLV on the MSDS and with local authorities</w:t>
      </w:r>
      <w:r>
        <w:rPr>
          <w:rFonts w:ascii="Arial" w:hAnsi="Arial" w:cs="Arial"/>
          <w:sz w:val="20"/>
          <w:szCs w:val="20"/>
        </w:rPr>
        <w:t>.</w:t>
      </w:r>
    </w:p>
    <w:p w:rsidR="00BC711F" w:rsidRDefault="00BC711F" w:rsidP="00BA409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61F42" w:rsidRDefault="00B61F42" w:rsidP="00FD7787">
      <w:pPr>
        <w:pStyle w:val="NoSpacing"/>
      </w:pPr>
    </w:p>
    <w:p w:rsidR="00FD7787" w:rsidRPr="00FD7787" w:rsidRDefault="00FD7787" w:rsidP="00FD7787">
      <w:pPr>
        <w:pStyle w:val="NoSpacing"/>
      </w:pPr>
    </w:p>
    <w:p w:rsidR="00563113" w:rsidRPr="00B64AE1"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B64AE1">
        <w:rPr>
          <w:rFonts w:ascii="Times New Roman" w:hAnsi="Times New Roman" w:cs="Times New Roman"/>
          <w:b/>
          <w:bCs/>
          <w:sz w:val="28"/>
          <w:szCs w:val="20"/>
          <w:u w:val="single"/>
        </w:rPr>
        <w:t>Precautions:</w:t>
      </w:r>
    </w:p>
    <w:p w:rsidR="00563113" w:rsidRPr="00563113" w:rsidRDefault="00563113" w:rsidP="00563113">
      <w:pPr>
        <w:autoSpaceDE w:val="0"/>
        <w:autoSpaceDN w:val="0"/>
        <w:adjustRightInd w:val="0"/>
        <w:spacing w:after="0" w:line="240" w:lineRule="auto"/>
        <w:rPr>
          <w:rFonts w:ascii="Times New Roman" w:hAnsi="Times New Roman" w:cs="Times New Roman"/>
          <w:b/>
          <w:sz w:val="24"/>
          <w:szCs w:val="20"/>
        </w:rPr>
      </w:pPr>
      <w:r w:rsidRPr="00563113">
        <w:rPr>
          <w:rFonts w:ascii="Times New Roman" w:hAnsi="Times New Roman" w:cs="Times New Roman"/>
          <w:b/>
          <w:sz w:val="24"/>
          <w:szCs w:val="20"/>
        </w:rPr>
        <w:t>Keep away from heat. Keep away from sources of ignition. Empty containers pose a fire risk</w:t>
      </w:r>
      <w:r>
        <w:rPr>
          <w:rFonts w:ascii="Times New Roman" w:hAnsi="Times New Roman" w:cs="Times New Roman"/>
          <w:b/>
          <w:sz w:val="24"/>
          <w:szCs w:val="20"/>
        </w:rPr>
        <w:t xml:space="preserve">, evaporate the residue under a </w:t>
      </w:r>
      <w:r w:rsidRPr="00563113">
        <w:rPr>
          <w:rFonts w:ascii="Times New Roman" w:hAnsi="Times New Roman" w:cs="Times New Roman"/>
          <w:b/>
          <w:sz w:val="24"/>
          <w:szCs w:val="20"/>
        </w:rPr>
        <w:t>fume hood. Ground all equipment containing material. Do not ingest. Do not breathe dust. In ca</w:t>
      </w:r>
      <w:r>
        <w:rPr>
          <w:rFonts w:ascii="Times New Roman" w:hAnsi="Times New Roman" w:cs="Times New Roman"/>
          <w:b/>
          <w:sz w:val="24"/>
          <w:szCs w:val="20"/>
        </w:rPr>
        <w:t xml:space="preserve">se of insufficient ventilation, </w:t>
      </w:r>
      <w:r w:rsidRPr="00563113">
        <w:rPr>
          <w:rFonts w:ascii="Times New Roman" w:hAnsi="Times New Roman" w:cs="Times New Roman"/>
          <w:b/>
          <w:sz w:val="24"/>
          <w:szCs w:val="20"/>
        </w:rPr>
        <w:t>wear suitable respiratory equipment. If ingested, seek medical advice immediately and show th</w:t>
      </w:r>
      <w:r>
        <w:rPr>
          <w:rFonts w:ascii="Times New Roman" w:hAnsi="Times New Roman" w:cs="Times New Roman"/>
          <w:b/>
          <w:sz w:val="24"/>
          <w:szCs w:val="20"/>
        </w:rPr>
        <w:t>e</w:t>
      </w:r>
      <w:r w:rsidR="00FD7787">
        <w:rPr>
          <w:rFonts w:ascii="Times New Roman" w:hAnsi="Times New Roman" w:cs="Times New Roman"/>
          <w:b/>
          <w:sz w:val="24"/>
          <w:szCs w:val="20"/>
        </w:rPr>
        <w:t xml:space="preserve"> container or the label. Avoid </w:t>
      </w:r>
      <w:r w:rsidRPr="00563113">
        <w:rPr>
          <w:rFonts w:ascii="Times New Roman" w:hAnsi="Times New Roman" w:cs="Times New Roman"/>
          <w:b/>
          <w:sz w:val="24"/>
          <w:szCs w:val="20"/>
        </w:rPr>
        <w:t>contact with skin and eyes. Keep away from incompatibles such as oxidizing agents, reducing agents.</w:t>
      </w:r>
    </w:p>
    <w:p w:rsidR="00563113" w:rsidRPr="00563113" w:rsidRDefault="00563113" w:rsidP="00563113">
      <w:pPr>
        <w:autoSpaceDE w:val="0"/>
        <w:autoSpaceDN w:val="0"/>
        <w:adjustRightInd w:val="0"/>
        <w:spacing w:after="0" w:line="240" w:lineRule="auto"/>
        <w:rPr>
          <w:rFonts w:ascii="Times New Roman" w:hAnsi="Times New Roman" w:cs="Times New Roman"/>
          <w:b/>
          <w:bCs/>
          <w:sz w:val="24"/>
          <w:szCs w:val="20"/>
        </w:rPr>
      </w:pPr>
    </w:p>
    <w:p w:rsidR="00B64AE1" w:rsidRPr="00B64AE1" w:rsidRDefault="00563113" w:rsidP="00563113">
      <w:pPr>
        <w:autoSpaceDE w:val="0"/>
        <w:autoSpaceDN w:val="0"/>
        <w:adjustRightInd w:val="0"/>
        <w:spacing w:after="0" w:line="240" w:lineRule="auto"/>
        <w:rPr>
          <w:rFonts w:ascii="Times New Roman" w:hAnsi="Times New Roman" w:cs="Times New Roman"/>
          <w:b/>
          <w:bCs/>
          <w:sz w:val="28"/>
          <w:szCs w:val="20"/>
          <w:u w:val="single"/>
        </w:rPr>
      </w:pPr>
      <w:r w:rsidRPr="00B64AE1">
        <w:rPr>
          <w:rFonts w:ascii="Times New Roman" w:hAnsi="Times New Roman" w:cs="Times New Roman"/>
          <w:b/>
          <w:bCs/>
          <w:sz w:val="28"/>
          <w:szCs w:val="20"/>
          <w:u w:val="single"/>
        </w:rPr>
        <w:t xml:space="preserve">Storage: </w:t>
      </w:r>
    </w:p>
    <w:p w:rsidR="00563113" w:rsidRDefault="00563113" w:rsidP="00563113">
      <w:pPr>
        <w:autoSpaceDE w:val="0"/>
        <w:autoSpaceDN w:val="0"/>
        <w:adjustRightInd w:val="0"/>
        <w:spacing w:after="0" w:line="240" w:lineRule="auto"/>
        <w:rPr>
          <w:rFonts w:ascii="Arial" w:hAnsi="Arial" w:cs="Arial"/>
          <w:sz w:val="20"/>
          <w:szCs w:val="20"/>
        </w:rPr>
      </w:pPr>
      <w:r w:rsidRPr="00563113">
        <w:rPr>
          <w:rFonts w:ascii="Times New Roman" w:hAnsi="Times New Roman" w:cs="Times New Roman"/>
          <w:b/>
          <w:sz w:val="24"/>
          <w:szCs w:val="20"/>
        </w:rPr>
        <w:t>Keep container tightly closed. Keep container in a cool, well-ventilated area</w:t>
      </w:r>
      <w:r>
        <w:rPr>
          <w:rFonts w:ascii="Arial" w:hAnsi="Arial" w:cs="Arial"/>
          <w:sz w:val="20"/>
          <w:szCs w:val="20"/>
        </w:rPr>
        <w:t>.</w:t>
      </w:r>
    </w:p>
    <w:p w:rsidR="00BC711F" w:rsidRDefault="00BC711F" w:rsidP="00FD7787">
      <w:pPr>
        <w:pStyle w:val="NoSpacing"/>
      </w:pPr>
    </w:p>
    <w:p w:rsidR="00FD7787" w:rsidRPr="00FD7787" w:rsidRDefault="00FD7787"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FA4CB7" w:rsidRDefault="0091644D" w:rsidP="00F51BF6">
            <w:pPr>
              <w:rPr>
                <w:color w:val="auto"/>
              </w:rPr>
            </w:pPr>
            <w:r w:rsidRPr="00FA4CB7">
              <w:rPr>
                <w:color w:val="auto"/>
                <w:sz w:val="44"/>
              </w:rPr>
              <w:t>Section 8: Exposure Controls/Personal Protection</w:t>
            </w:r>
          </w:p>
        </w:tc>
      </w:tr>
    </w:tbl>
    <w:p w:rsidR="0091644D" w:rsidRDefault="0091644D" w:rsidP="00FD7787">
      <w:pPr>
        <w:pStyle w:val="NoSpacing"/>
      </w:pPr>
    </w:p>
    <w:p w:rsidR="00FD7787" w:rsidRPr="00FD7787" w:rsidRDefault="00FD7787" w:rsidP="00FD7787">
      <w:pPr>
        <w:pStyle w:val="NoSpacing"/>
      </w:pPr>
    </w:p>
    <w:p w:rsidR="00B64AE1" w:rsidRPr="00B64AE1" w:rsidRDefault="00B64AE1" w:rsidP="00B64AE1">
      <w:pPr>
        <w:autoSpaceDE w:val="0"/>
        <w:autoSpaceDN w:val="0"/>
        <w:adjustRightInd w:val="0"/>
        <w:spacing w:after="0" w:line="240" w:lineRule="auto"/>
        <w:rPr>
          <w:rFonts w:ascii="Times New Roman" w:hAnsi="Times New Roman" w:cs="Times New Roman"/>
          <w:b/>
          <w:bCs/>
          <w:sz w:val="24"/>
          <w:szCs w:val="20"/>
        </w:rPr>
      </w:pPr>
      <w:r w:rsidRPr="00B64AE1">
        <w:rPr>
          <w:rFonts w:ascii="Times New Roman" w:hAnsi="Times New Roman" w:cs="Times New Roman"/>
          <w:b/>
          <w:bCs/>
          <w:sz w:val="28"/>
          <w:szCs w:val="20"/>
          <w:u w:val="single"/>
        </w:rPr>
        <w:t>Engineering Controls</w:t>
      </w:r>
      <w:r w:rsidRPr="00B64AE1">
        <w:rPr>
          <w:rFonts w:ascii="Times New Roman" w:hAnsi="Times New Roman" w:cs="Times New Roman"/>
          <w:b/>
          <w:bCs/>
          <w:sz w:val="24"/>
          <w:szCs w:val="20"/>
        </w:rPr>
        <w: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B64AE1" w:rsidRPr="00B64AE1" w:rsidRDefault="00B64AE1" w:rsidP="00B64AE1">
      <w:pPr>
        <w:autoSpaceDE w:val="0"/>
        <w:autoSpaceDN w:val="0"/>
        <w:adjustRightInd w:val="0"/>
        <w:spacing w:after="0" w:line="240" w:lineRule="auto"/>
        <w:rPr>
          <w:rFonts w:ascii="Times New Roman" w:hAnsi="Times New Roman" w:cs="Times New Roman"/>
          <w:b/>
          <w:bCs/>
          <w:sz w:val="24"/>
          <w:szCs w:val="20"/>
        </w:rPr>
      </w:pPr>
      <w:r w:rsidRPr="00B64AE1">
        <w:rPr>
          <w:rFonts w:ascii="Times New Roman" w:hAnsi="Times New Roman" w:cs="Times New Roman"/>
          <w:b/>
          <w:bCs/>
          <w:sz w:val="28"/>
          <w:szCs w:val="20"/>
          <w:u w:val="single"/>
        </w:rPr>
        <w:t>Personal Protection</w:t>
      </w:r>
      <w:r w:rsidRPr="00B64AE1">
        <w:rPr>
          <w:rFonts w:ascii="Times New Roman" w:hAnsi="Times New Roman" w:cs="Times New Roman"/>
          <w:b/>
          <w:bCs/>
          <w:sz w:val="24"/>
          <w:szCs w:val="20"/>
        </w:rPr>
        <w: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Splash goggles. Lab coat. Dust respirator. Be sure to use an approved/certified respirator or equivalent. Gloves.</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B64AE1" w:rsidRPr="00B64AE1" w:rsidRDefault="00B64AE1" w:rsidP="00B64AE1">
      <w:pPr>
        <w:autoSpaceDE w:val="0"/>
        <w:autoSpaceDN w:val="0"/>
        <w:adjustRightInd w:val="0"/>
        <w:spacing w:after="0" w:line="240" w:lineRule="auto"/>
        <w:rPr>
          <w:rFonts w:ascii="Times New Roman" w:hAnsi="Times New Roman" w:cs="Times New Roman"/>
          <w:b/>
          <w:bCs/>
          <w:sz w:val="24"/>
          <w:szCs w:val="20"/>
        </w:rPr>
      </w:pPr>
      <w:r w:rsidRPr="00B64AE1">
        <w:rPr>
          <w:rFonts w:ascii="Times New Roman" w:hAnsi="Times New Roman" w:cs="Times New Roman"/>
          <w:b/>
          <w:bCs/>
          <w:sz w:val="28"/>
          <w:szCs w:val="20"/>
          <w:u w:val="single"/>
        </w:rPr>
        <w:t>Personal Protection in Case of a Large Spill</w:t>
      </w:r>
      <w:r w:rsidRPr="00B64AE1">
        <w:rPr>
          <w:rFonts w:ascii="Times New Roman" w:hAnsi="Times New Roman" w:cs="Times New Roman"/>
          <w:b/>
          <w:bCs/>
          <w:sz w:val="24"/>
          <w:szCs w:val="20"/>
        </w:rPr>
        <w: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Splash goggles. Full suit. Dust respirator. Boots. Gloves. A self contained breathing apparatus should be used to avoid inhalation of the product. Suggested protective clothing might not be sufficient; consult a specialist BEFORE handling this product.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
    <w:p w:rsidR="00B64AE1" w:rsidRPr="00B64AE1" w:rsidRDefault="00B64AE1" w:rsidP="00B64AE1">
      <w:pPr>
        <w:autoSpaceDE w:val="0"/>
        <w:autoSpaceDN w:val="0"/>
        <w:adjustRightInd w:val="0"/>
        <w:spacing w:after="0" w:line="240" w:lineRule="auto"/>
        <w:rPr>
          <w:rFonts w:ascii="Times New Roman" w:hAnsi="Times New Roman" w:cs="Times New Roman"/>
          <w:b/>
          <w:bCs/>
          <w:sz w:val="28"/>
          <w:szCs w:val="20"/>
          <w:u w:val="single"/>
        </w:rPr>
      </w:pPr>
      <w:r w:rsidRPr="00B64AE1">
        <w:rPr>
          <w:rFonts w:ascii="Times New Roman" w:hAnsi="Times New Roman" w:cs="Times New Roman"/>
          <w:b/>
          <w:bCs/>
          <w:sz w:val="28"/>
          <w:szCs w:val="20"/>
          <w:u w:val="single"/>
        </w:rPr>
        <w:t>Exposure Limits:</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sz w:val="24"/>
          <w:szCs w:val="20"/>
        </w:rPr>
        <w:t>TWA: 0.2 from ACGIH (TLV) [United States] [1995] TWA: 1.3 from ACGIH (TLV) [Unit</w:t>
      </w:r>
      <w:r>
        <w:rPr>
          <w:rFonts w:ascii="Times New Roman" w:hAnsi="Times New Roman" w:cs="Times New Roman"/>
          <w:b/>
          <w:sz w:val="24"/>
          <w:szCs w:val="20"/>
        </w:rPr>
        <w:t xml:space="preserve">ed States] [1995] Consult local </w:t>
      </w:r>
      <w:r w:rsidRPr="00B64AE1">
        <w:rPr>
          <w:rFonts w:ascii="Times New Roman" w:hAnsi="Times New Roman" w:cs="Times New Roman"/>
          <w:b/>
          <w:sz w:val="24"/>
          <w:szCs w:val="20"/>
        </w:rPr>
        <w:t>authorities for acceptable exposure limits</w:t>
      </w:r>
      <w:r w:rsidRPr="00B64AE1">
        <w:rPr>
          <w:rFonts w:ascii="Arial" w:hAnsi="Arial" w:cs="Arial"/>
          <w:b/>
          <w:sz w:val="20"/>
          <w:szCs w:val="20"/>
        </w:rPr>
        <w:t>.</w:t>
      </w:r>
    </w:p>
    <w:p w:rsidR="00B64AE1" w:rsidRDefault="00B64AE1" w:rsidP="00D44BDC">
      <w:pPr>
        <w:pStyle w:val="NoSpacing"/>
        <w:rPr>
          <w:rFonts w:ascii="Times New Roman" w:hAnsi="Times New Roman" w:cs="Times New Roman"/>
          <w:b/>
          <w:sz w:val="28"/>
        </w:rPr>
      </w:pPr>
    </w:p>
    <w:p w:rsidR="00FD7787" w:rsidRDefault="00FD7787" w:rsidP="00D44BDC">
      <w:pPr>
        <w:pStyle w:val="NoSpacing"/>
        <w:rPr>
          <w:rFonts w:ascii="Times New Roman" w:hAnsi="Times New Roman" w:cs="Times New Roman"/>
          <w:b/>
          <w:sz w:val="28"/>
        </w:rPr>
      </w:pPr>
    </w:p>
    <w:p w:rsidR="00FD7787" w:rsidRDefault="00FD7787" w:rsidP="00D44BDC">
      <w:pPr>
        <w:pStyle w:val="NoSpacing"/>
        <w:rPr>
          <w:rFonts w:ascii="Times New Roman" w:hAnsi="Times New Roman" w:cs="Times New Roman"/>
          <w:b/>
          <w:sz w:val="28"/>
        </w:rPr>
      </w:pPr>
    </w:p>
    <w:p w:rsidR="00FD7787" w:rsidRDefault="00FD7787" w:rsidP="00D44BDC">
      <w:pPr>
        <w:pStyle w:val="NoSpacing"/>
        <w:rPr>
          <w:rFonts w:ascii="Times New Roman" w:hAnsi="Times New Roman" w:cs="Times New Roman"/>
          <w:b/>
          <w:sz w:val="28"/>
        </w:rPr>
      </w:pPr>
    </w:p>
    <w:p w:rsidR="00FD7787" w:rsidRPr="007E59CA" w:rsidRDefault="00FD7787" w:rsidP="00D44BDC">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9C5641">
              <w:rPr>
                <w:color w:val="auto"/>
                <w:sz w:val="44"/>
              </w:rPr>
              <w:lastRenderedPageBreak/>
              <w:t xml:space="preserve">Section 9: </w:t>
            </w:r>
            <w:r w:rsidRPr="006267F3">
              <w:rPr>
                <w:color w:val="auto"/>
                <w:sz w:val="44"/>
              </w:rPr>
              <w:t>Physical and Chemical Properties</w:t>
            </w:r>
          </w:p>
        </w:tc>
      </w:tr>
    </w:tbl>
    <w:p w:rsidR="007E59CA" w:rsidRDefault="007E59CA" w:rsidP="00FD7787">
      <w:pPr>
        <w:pStyle w:val="NoSpacing"/>
      </w:pPr>
    </w:p>
    <w:p w:rsidR="00FD7787" w:rsidRPr="00FD7787" w:rsidRDefault="00FD7787" w:rsidP="00FD7787">
      <w:pPr>
        <w:pStyle w:val="NoSpacing"/>
      </w:pP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0"/>
        </w:rPr>
        <w:t>Physical state and appearance</w:t>
      </w:r>
      <w:r w:rsidR="00FD7787">
        <w:rPr>
          <w:rFonts w:ascii="Times New Roman" w:hAnsi="Times New Roman" w:cs="Times New Roman"/>
          <w:b/>
          <w:bCs/>
          <w:sz w:val="28"/>
          <w:szCs w:val="20"/>
        </w:rPr>
        <w:tab/>
      </w:r>
      <w:r w:rsidRPr="00FD7787">
        <w:rPr>
          <w:rFonts w:ascii="Times New Roman" w:hAnsi="Times New Roman" w:cs="Times New Roman"/>
          <w:b/>
          <w:bCs/>
          <w:sz w:val="28"/>
          <w:szCs w:val="20"/>
        </w:rPr>
        <w:t xml:space="preserve">: </w:t>
      </w:r>
      <w:r w:rsidR="00A47DE1">
        <w:rPr>
          <w:rFonts w:ascii="Times New Roman" w:hAnsi="Times New Roman" w:cs="Times New Roman"/>
          <w:b/>
          <w:sz w:val="24"/>
          <w:szCs w:val="20"/>
        </w:rPr>
        <w:t>Liquid</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0"/>
        </w:rPr>
        <w:t>Odor</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 xml:space="preserve">: </w:t>
      </w:r>
      <w:r w:rsidR="00A47DE1">
        <w:rPr>
          <w:rFonts w:ascii="Times New Roman" w:hAnsi="Times New Roman" w:cs="Times New Roman"/>
          <w:b/>
          <w:sz w:val="24"/>
          <w:szCs w:val="20"/>
        </w:rPr>
        <w:t>U</w:t>
      </w:r>
      <w:r w:rsidR="00A47DE1" w:rsidRPr="00A47DE1">
        <w:rPr>
          <w:rFonts w:ascii="Times New Roman" w:hAnsi="Times New Roman" w:cs="Times New Roman"/>
          <w:b/>
          <w:sz w:val="24"/>
          <w:szCs w:val="20"/>
        </w:rPr>
        <w:t>npleasant.</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0"/>
        </w:rPr>
        <w:t>Taste</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 xml:space="preserve">: </w:t>
      </w:r>
      <w:r w:rsidRPr="00B64AE1">
        <w:rPr>
          <w:rFonts w:ascii="Times New Roman" w:hAnsi="Times New Roman" w:cs="Times New Roman"/>
          <w:b/>
          <w:sz w:val="24"/>
          <w:szCs w:val="20"/>
        </w:rPr>
        <w:t>Not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Molecular Weight</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proofErr w:type="gramStart"/>
      <w:r w:rsidRPr="00FD7787">
        <w:rPr>
          <w:rFonts w:ascii="Times New Roman" w:hAnsi="Times New Roman" w:cs="Times New Roman"/>
          <w:b/>
          <w:bCs/>
          <w:sz w:val="28"/>
          <w:szCs w:val="20"/>
        </w:rPr>
        <w:t>:</w:t>
      </w:r>
      <w:r w:rsidR="00AA20AE">
        <w:rPr>
          <w:rFonts w:ascii="Times New Roman" w:hAnsi="Times New Roman" w:cs="Times New Roman"/>
          <w:b/>
          <w:sz w:val="24"/>
          <w:szCs w:val="20"/>
        </w:rPr>
        <w:t>170.21</w:t>
      </w:r>
      <w:proofErr w:type="gramEnd"/>
      <w:r w:rsidRPr="00B64AE1">
        <w:rPr>
          <w:rFonts w:ascii="Times New Roman" w:hAnsi="Times New Roman" w:cs="Times New Roman"/>
          <w:b/>
          <w:sz w:val="24"/>
          <w:szCs w:val="20"/>
        </w:rPr>
        <w:t xml:space="preserve"> g/mole</w:t>
      </w:r>
    </w:p>
    <w:p w:rsidR="00350101" w:rsidRPr="00B64AE1" w:rsidRDefault="00B64AE1" w:rsidP="00B64AE1">
      <w:pPr>
        <w:pStyle w:val="NoSpacing"/>
        <w:rPr>
          <w:rFonts w:ascii="Times New Roman" w:hAnsi="Times New Roman" w:cs="Times New Roman"/>
          <w:b/>
          <w:sz w:val="32"/>
        </w:rPr>
      </w:pPr>
      <w:r w:rsidRPr="00B64AE1">
        <w:rPr>
          <w:rFonts w:ascii="Times New Roman" w:hAnsi="Times New Roman" w:cs="Times New Roman"/>
          <w:b/>
          <w:bCs/>
          <w:sz w:val="28"/>
          <w:szCs w:val="20"/>
        </w:rPr>
        <w:t>Color</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00AA20AE" w:rsidRPr="00AA20AE">
        <w:t xml:space="preserve"> </w:t>
      </w:r>
      <w:r w:rsidR="00AA20AE" w:rsidRPr="00AA20AE">
        <w:rPr>
          <w:rFonts w:ascii="Times New Roman" w:hAnsi="Times New Roman" w:cs="Times New Roman"/>
          <w:b/>
          <w:sz w:val="24"/>
          <w:szCs w:val="20"/>
        </w:rPr>
        <w:t>Clear Colorless.</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proofErr w:type="gramStart"/>
      <w:r w:rsidRPr="00B64AE1">
        <w:rPr>
          <w:rFonts w:ascii="Times New Roman" w:hAnsi="Times New Roman" w:cs="Times New Roman"/>
          <w:b/>
          <w:bCs/>
          <w:sz w:val="28"/>
          <w:szCs w:val="20"/>
        </w:rPr>
        <w:t>pH</w:t>
      </w:r>
      <w:proofErr w:type="gramEnd"/>
      <w:r w:rsidRPr="00B64AE1">
        <w:rPr>
          <w:rFonts w:ascii="Times New Roman" w:hAnsi="Times New Roman" w:cs="Times New Roman"/>
          <w:b/>
          <w:bCs/>
          <w:sz w:val="28"/>
          <w:szCs w:val="20"/>
        </w:rPr>
        <w:t xml:space="preserve"> (1% </w:t>
      </w:r>
      <w:proofErr w:type="spellStart"/>
      <w:r w:rsidRPr="00B64AE1">
        <w:rPr>
          <w:rFonts w:ascii="Times New Roman" w:hAnsi="Times New Roman" w:cs="Times New Roman"/>
          <w:b/>
          <w:bCs/>
          <w:sz w:val="28"/>
          <w:szCs w:val="20"/>
        </w:rPr>
        <w:t>soln</w:t>
      </w:r>
      <w:proofErr w:type="spellEnd"/>
      <w:r w:rsidRPr="00B64AE1">
        <w:rPr>
          <w:rFonts w:ascii="Times New Roman" w:hAnsi="Times New Roman" w:cs="Times New Roman"/>
          <w:b/>
          <w:bCs/>
          <w:sz w:val="28"/>
          <w:szCs w:val="20"/>
        </w:rPr>
        <w:t>/water</w:t>
      </w:r>
      <w:r w:rsidRPr="00B64AE1">
        <w:rPr>
          <w:rFonts w:ascii="Times New Roman" w:hAnsi="Times New Roman" w:cs="Times New Roman"/>
          <w:b/>
          <w:bCs/>
          <w:sz w:val="24"/>
          <w:szCs w:val="20"/>
        </w:rPr>
        <w:t>)</w:t>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00FD7787">
        <w:rPr>
          <w:rFonts w:ascii="Times New Roman" w:hAnsi="Times New Roman" w:cs="Times New Roman"/>
          <w:b/>
          <w:bCs/>
          <w:sz w:val="24"/>
          <w:szCs w:val="20"/>
        </w:rPr>
        <w:tab/>
      </w:r>
      <w:r w:rsidRPr="00FD7787">
        <w:rPr>
          <w:rFonts w:ascii="Times New Roman" w:hAnsi="Times New Roman" w:cs="Times New Roman"/>
          <w:b/>
          <w:bCs/>
          <w:sz w:val="28"/>
          <w:szCs w:val="20"/>
        </w:rPr>
        <w:t>:</w:t>
      </w:r>
      <w:r w:rsidRPr="00B64AE1">
        <w:rPr>
          <w:rFonts w:ascii="Times New Roman" w:hAnsi="Times New Roman" w:cs="Times New Roman"/>
          <w:b/>
          <w:sz w:val="24"/>
          <w:szCs w:val="20"/>
        </w:rPr>
        <w:t>Not applicable.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Boiling Point</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proofErr w:type="gramStart"/>
      <w:r w:rsidRPr="00FD7787">
        <w:rPr>
          <w:rFonts w:ascii="Times New Roman" w:hAnsi="Times New Roman" w:cs="Times New Roman"/>
          <w:b/>
          <w:bCs/>
          <w:sz w:val="28"/>
          <w:szCs w:val="20"/>
        </w:rPr>
        <w:t>:</w:t>
      </w:r>
      <w:r w:rsidR="00347C6F">
        <w:rPr>
          <w:rFonts w:ascii="Times New Roman" w:hAnsi="Times New Roman" w:cs="Times New Roman"/>
          <w:b/>
          <w:sz w:val="24"/>
          <w:szCs w:val="20"/>
        </w:rPr>
        <w:t>259</w:t>
      </w:r>
      <w:proofErr w:type="gramEnd"/>
      <w:r w:rsidR="00347C6F">
        <w:rPr>
          <w:rFonts w:ascii="Times New Roman" w:hAnsi="Times New Roman" w:cs="Times New Roman"/>
          <w:b/>
          <w:sz w:val="24"/>
          <w:szCs w:val="20"/>
        </w:rPr>
        <w:t>°C</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B64AE1">
        <w:rPr>
          <w:rFonts w:ascii="Times New Roman" w:hAnsi="Times New Roman" w:cs="Times New Roman"/>
          <w:b/>
          <w:bCs/>
          <w:sz w:val="28"/>
          <w:szCs w:val="20"/>
        </w:rPr>
        <w:t>Melting Point</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proofErr w:type="gramStart"/>
      <w:r w:rsidRPr="00FD7787">
        <w:rPr>
          <w:rFonts w:ascii="Times New Roman" w:hAnsi="Times New Roman" w:cs="Times New Roman"/>
          <w:b/>
          <w:bCs/>
          <w:sz w:val="28"/>
          <w:szCs w:val="20"/>
        </w:rPr>
        <w:t>:</w:t>
      </w:r>
      <w:r w:rsidR="00347C6F">
        <w:rPr>
          <w:rFonts w:ascii="Times New Roman" w:hAnsi="Times New Roman" w:cs="Times New Roman"/>
          <w:b/>
          <w:sz w:val="24"/>
          <w:szCs w:val="20"/>
        </w:rPr>
        <w:t>25</w:t>
      </w:r>
      <w:proofErr w:type="gramEnd"/>
      <w:r w:rsidR="00347C6F">
        <w:rPr>
          <w:rFonts w:ascii="Times New Roman" w:hAnsi="Times New Roman" w:cs="Times New Roman"/>
          <w:b/>
          <w:sz w:val="24"/>
          <w:szCs w:val="20"/>
        </w:rPr>
        <w:t>-27°C</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Vapor Pressure</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proofErr w:type="gramStart"/>
      <w:r w:rsidRPr="00FD7787">
        <w:rPr>
          <w:rFonts w:ascii="Times New Roman" w:hAnsi="Times New Roman" w:cs="Times New Roman"/>
          <w:b/>
          <w:bCs/>
          <w:sz w:val="28"/>
          <w:szCs w:val="20"/>
        </w:rPr>
        <w:t>:</w:t>
      </w:r>
      <w:r w:rsidRPr="00B64AE1">
        <w:rPr>
          <w:rFonts w:ascii="Times New Roman" w:hAnsi="Times New Roman" w:cs="Times New Roman"/>
          <w:b/>
          <w:sz w:val="24"/>
          <w:szCs w:val="20"/>
        </w:rPr>
        <w:t>Not</w:t>
      </w:r>
      <w:proofErr w:type="gramEnd"/>
      <w:r w:rsidRPr="00B64AE1">
        <w:rPr>
          <w:rFonts w:ascii="Times New Roman" w:hAnsi="Times New Roman" w:cs="Times New Roman"/>
          <w:b/>
          <w:sz w:val="24"/>
          <w:szCs w:val="20"/>
        </w:rPr>
        <w:t xml:space="preserve"> applicable.</w:t>
      </w:r>
    </w:p>
    <w:p w:rsidR="00B64AE1" w:rsidRPr="00B64AE1" w:rsidRDefault="00347C6F" w:rsidP="00B64AE1">
      <w:pPr>
        <w:autoSpaceDE w:val="0"/>
        <w:autoSpaceDN w:val="0"/>
        <w:adjustRightInd w:val="0"/>
        <w:spacing w:after="0" w:line="240" w:lineRule="auto"/>
        <w:rPr>
          <w:rFonts w:ascii="Times New Roman" w:hAnsi="Times New Roman" w:cs="Times New Roman"/>
          <w:b/>
          <w:sz w:val="24"/>
          <w:szCs w:val="20"/>
        </w:rPr>
      </w:pPr>
      <w:r>
        <w:rPr>
          <w:rFonts w:ascii="Times New Roman" w:hAnsi="Times New Roman" w:cs="Times New Roman"/>
          <w:b/>
          <w:bCs/>
          <w:sz w:val="28"/>
          <w:szCs w:val="20"/>
        </w:rPr>
        <w:t>Relative</w:t>
      </w:r>
      <w:r w:rsidR="00B64AE1" w:rsidRPr="006243D5">
        <w:rPr>
          <w:rFonts w:ascii="Times New Roman" w:hAnsi="Times New Roman" w:cs="Times New Roman"/>
          <w:b/>
          <w:bCs/>
          <w:sz w:val="28"/>
          <w:szCs w:val="20"/>
        </w:rPr>
        <w:t xml:space="preserve"> Density</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proofErr w:type="gramStart"/>
      <w:r w:rsidR="00B64AE1" w:rsidRPr="00FD7787">
        <w:rPr>
          <w:rFonts w:ascii="Times New Roman" w:hAnsi="Times New Roman" w:cs="Times New Roman"/>
          <w:b/>
          <w:bCs/>
          <w:sz w:val="28"/>
          <w:szCs w:val="20"/>
        </w:rPr>
        <w:t>:</w:t>
      </w:r>
      <w:r>
        <w:rPr>
          <w:rFonts w:ascii="Times New Roman" w:hAnsi="Times New Roman" w:cs="Times New Roman"/>
          <w:b/>
          <w:sz w:val="24"/>
          <w:szCs w:val="20"/>
        </w:rPr>
        <w:t>Not</w:t>
      </w:r>
      <w:proofErr w:type="gramEnd"/>
      <w:r>
        <w:rPr>
          <w:rFonts w:ascii="Times New Roman" w:hAnsi="Times New Roman" w:cs="Times New Roman"/>
          <w:b/>
          <w:sz w:val="24"/>
          <w:szCs w:val="20"/>
        </w:rPr>
        <w:t xml:space="preserve"> applicable.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Volatility</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proofErr w:type="gramStart"/>
      <w:r w:rsidRPr="00FD7787">
        <w:rPr>
          <w:rFonts w:ascii="Times New Roman" w:hAnsi="Times New Roman" w:cs="Times New Roman"/>
          <w:b/>
          <w:bCs/>
          <w:sz w:val="28"/>
          <w:szCs w:val="20"/>
        </w:rPr>
        <w:t>:</w:t>
      </w:r>
      <w:r w:rsidRPr="00B64AE1">
        <w:rPr>
          <w:rFonts w:ascii="Times New Roman" w:hAnsi="Times New Roman" w:cs="Times New Roman"/>
          <w:b/>
          <w:sz w:val="24"/>
          <w:szCs w:val="20"/>
        </w:rPr>
        <w:t>Not</w:t>
      </w:r>
      <w:proofErr w:type="gramEnd"/>
      <w:r w:rsidRPr="00B64AE1">
        <w:rPr>
          <w:rFonts w:ascii="Times New Roman" w:hAnsi="Times New Roman" w:cs="Times New Roman"/>
          <w:b/>
          <w:sz w:val="24"/>
          <w:szCs w:val="20"/>
        </w:rPr>
        <w:t xml:space="preserve"> available.</w:t>
      </w:r>
    </w:p>
    <w:p w:rsidR="00B64AE1" w:rsidRPr="00B64AE1" w:rsidRDefault="00B64AE1" w:rsidP="00B64AE1">
      <w:pPr>
        <w:autoSpaceDE w:val="0"/>
        <w:autoSpaceDN w:val="0"/>
        <w:adjustRightInd w:val="0"/>
        <w:spacing w:after="0" w:line="240" w:lineRule="auto"/>
        <w:rPr>
          <w:rFonts w:ascii="Times New Roman" w:hAnsi="Times New Roman" w:cs="Times New Roman"/>
          <w:b/>
          <w:sz w:val="24"/>
          <w:szCs w:val="20"/>
        </w:rPr>
      </w:pPr>
      <w:r w:rsidRPr="006243D5">
        <w:rPr>
          <w:rFonts w:ascii="Times New Roman" w:hAnsi="Times New Roman" w:cs="Times New Roman"/>
          <w:b/>
          <w:bCs/>
          <w:sz w:val="28"/>
          <w:szCs w:val="20"/>
        </w:rPr>
        <w:t>Odor Threshold</w:t>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00FD7787">
        <w:rPr>
          <w:rFonts w:ascii="Times New Roman" w:hAnsi="Times New Roman" w:cs="Times New Roman"/>
          <w:b/>
          <w:bCs/>
          <w:sz w:val="28"/>
          <w:szCs w:val="20"/>
        </w:rPr>
        <w:tab/>
      </w:r>
      <w:r w:rsidRPr="00FD7787">
        <w:rPr>
          <w:rFonts w:ascii="Times New Roman" w:hAnsi="Times New Roman" w:cs="Times New Roman"/>
          <w:b/>
          <w:bCs/>
          <w:sz w:val="28"/>
          <w:szCs w:val="20"/>
        </w:rPr>
        <w:t>:</w:t>
      </w:r>
      <w:r w:rsidRPr="00B64AE1">
        <w:rPr>
          <w:rFonts w:ascii="Times New Roman" w:hAnsi="Times New Roman" w:cs="Times New Roman"/>
          <w:b/>
          <w:sz w:val="24"/>
          <w:szCs w:val="20"/>
        </w:rPr>
        <w:t>Not available.</w:t>
      </w:r>
    </w:p>
    <w:p w:rsidR="00AD690C" w:rsidRDefault="00B64AE1" w:rsidP="00F03970">
      <w:pPr>
        <w:autoSpaceDE w:val="0"/>
        <w:autoSpaceDN w:val="0"/>
        <w:adjustRightInd w:val="0"/>
        <w:spacing w:after="0" w:line="240" w:lineRule="auto"/>
        <w:rPr>
          <w:rFonts w:ascii="Times New Roman" w:hAnsi="Times New Roman" w:cs="Times New Roman"/>
          <w:b/>
          <w:sz w:val="24"/>
          <w:szCs w:val="20"/>
        </w:rPr>
      </w:pPr>
      <w:r w:rsidRPr="00FD7787">
        <w:rPr>
          <w:rFonts w:ascii="Times New Roman" w:hAnsi="Times New Roman" w:cs="Times New Roman"/>
          <w:b/>
          <w:bCs/>
          <w:sz w:val="28"/>
          <w:szCs w:val="28"/>
        </w:rPr>
        <w:t>Solubility</w:t>
      </w:r>
      <w:r w:rsidR="00FD7787">
        <w:rPr>
          <w:rFonts w:ascii="Times New Roman" w:hAnsi="Times New Roman" w:cs="Times New Roman"/>
          <w:b/>
          <w:bCs/>
          <w:sz w:val="28"/>
          <w:szCs w:val="28"/>
        </w:rPr>
        <w:tab/>
      </w:r>
      <w:r w:rsidR="003A1A06">
        <w:rPr>
          <w:rFonts w:ascii="Times New Roman" w:hAnsi="Times New Roman" w:cs="Times New Roman"/>
          <w:b/>
          <w:bCs/>
          <w:sz w:val="28"/>
          <w:szCs w:val="28"/>
        </w:rPr>
        <w:t xml:space="preserve">                                         </w:t>
      </w:r>
      <w:r w:rsidRPr="00FD7787">
        <w:rPr>
          <w:rFonts w:ascii="Times New Roman" w:hAnsi="Times New Roman" w:cs="Times New Roman"/>
          <w:b/>
          <w:bCs/>
          <w:sz w:val="28"/>
          <w:szCs w:val="28"/>
        </w:rPr>
        <w:t>:</w:t>
      </w:r>
      <w:r w:rsidR="003A1A06">
        <w:rPr>
          <w:rFonts w:ascii="Times New Roman" w:hAnsi="Times New Roman" w:cs="Times New Roman"/>
          <w:b/>
          <w:bCs/>
          <w:sz w:val="28"/>
          <w:szCs w:val="28"/>
        </w:rPr>
        <w:t xml:space="preserve"> </w:t>
      </w:r>
      <w:r w:rsidR="003A1A06" w:rsidRPr="003A1A06">
        <w:rPr>
          <w:rFonts w:ascii="Times New Roman" w:hAnsi="Times New Roman" w:cs="Times New Roman"/>
          <w:b/>
          <w:sz w:val="24"/>
          <w:szCs w:val="20"/>
        </w:rPr>
        <w:t>Water: Insoluble in water</w:t>
      </w:r>
    </w:p>
    <w:p w:rsidR="00F03970" w:rsidRDefault="00F03970" w:rsidP="00FD7787">
      <w:pPr>
        <w:pStyle w:val="NoSpacing"/>
      </w:pPr>
    </w:p>
    <w:p w:rsidR="00FD7787" w:rsidRPr="00F03970" w:rsidRDefault="00FD7787"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A52F89">
              <w:rPr>
                <w:color w:val="auto"/>
                <w:sz w:val="44"/>
              </w:rPr>
              <w:t>Section 10: Stability and Reactivity Data</w:t>
            </w:r>
          </w:p>
        </w:tc>
      </w:tr>
    </w:tbl>
    <w:p w:rsidR="001F7959" w:rsidRDefault="001F7959" w:rsidP="00FD7787">
      <w:pPr>
        <w:pStyle w:val="NoSpacing"/>
      </w:pPr>
    </w:p>
    <w:p w:rsidR="00FD7787" w:rsidRPr="00FD7787" w:rsidRDefault="00FD7787"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Stability</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The product is stable.</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Instability Temperature</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Conditions of Instability</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bCs/>
          <w:sz w:val="24"/>
          <w:szCs w:val="20"/>
        </w:rPr>
      </w:pPr>
      <w:r w:rsidRPr="00F03970">
        <w:rPr>
          <w:rFonts w:ascii="Times New Roman" w:hAnsi="Times New Roman" w:cs="Times New Roman"/>
          <w:b/>
          <w:bCs/>
          <w:sz w:val="28"/>
          <w:szCs w:val="20"/>
          <w:u w:val="single"/>
        </w:rPr>
        <w:t>Incompatibility with various substances</w:t>
      </w:r>
      <w:r w:rsidRPr="00F03970">
        <w:rPr>
          <w:rFonts w:ascii="Times New Roman" w:hAnsi="Times New Roman" w:cs="Times New Roman"/>
          <w:b/>
          <w:bCs/>
          <w:sz w:val="24"/>
          <w:szCs w:val="20"/>
        </w:rPr>
        <w:t>:</w:t>
      </w: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sz w:val="24"/>
          <w:szCs w:val="20"/>
        </w:rPr>
        <w:t>Reactive with oxidizing agents, reducing agents. Slightly reactive to reactive with acids, alkalis.</w:t>
      </w:r>
    </w:p>
    <w:p w:rsidR="00F03970" w:rsidRPr="00F03970" w:rsidRDefault="00F03970" w:rsidP="00FD7787">
      <w:pPr>
        <w:pStyle w:val="NoSpacing"/>
      </w:pPr>
    </w:p>
    <w:p w:rsidR="00F03970" w:rsidRPr="00F03970" w:rsidRDefault="00F03970" w:rsidP="00F03970">
      <w:pPr>
        <w:autoSpaceDE w:val="0"/>
        <w:autoSpaceDN w:val="0"/>
        <w:adjustRightInd w:val="0"/>
        <w:spacing w:after="0" w:line="240" w:lineRule="auto"/>
        <w:rPr>
          <w:rFonts w:ascii="Times New Roman" w:hAnsi="Times New Roman" w:cs="Times New Roman"/>
          <w:b/>
          <w:sz w:val="24"/>
          <w:szCs w:val="20"/>
        </w:rPr>
      </w:pPr>
      <w:proofErr w:type="spellStart"/>
      <w:r w:rsidRPr="00F03970">
        <w:rPr>
          <w:rFonts w:ascii="Times New Roman" w:hAnsi="Times New Roman" w:cs="Times New Roman"/>
          <w:b/>
          <w:bCs/>
          <w:sz w:val="28"/>
          <w:szCs w:val="20"/>
          <w:u w:val="single"/>
        </w:rPr>
        <w:t>Corrosivity</w:t>
      </w:r>
      <w:proofErr w:type="spellEnd"/>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Non-corrosive in presence of glass.</w:t>
      </w:r>
    </w:p>
    <w:p w:rsidR="00F03970" w:rsidRPr="00F03970" w:rsidRDefault="00F03970" w:rsidP="00FD7787">
      <w:pPr>
        <w:pStyle w:val="NoSpacing"/>
      </w:pPr>
    </w:p>
    <w:p w:rsidR="00F03970" w:rsidRPr="006C72E1" w:rsidRDefault="00F03970" w:rsidP="006C72E1">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Special Remarks on Reactivity</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D7787" w:rsidTr="001778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D7787" w:rsidRPr="007B71FE" w:rsidRDefault="00FD7787" w:rsidP="00177892">
            <w:pPr>
              <w:rPr>
                <w:color w:val="auto"/>
              </w:rPr>
            </w:pPr>
            <w:r w:rsidRPr="00A52F89">
              <w:rPr>
                <w:color w:val="auto"/>
                <w:sz w:val="44"/>
              </w:rPr>
              <w:t>Section 10: Stability and Reactivity Data</w:t>
            </w:r>
            <w:r>
              <w:rPr>
                <w:color w:val="auto"/>
                <w:sz w:val="44"/>
              </w:rPr>
              <w:t xml:space="preserve"> (Continued)</w:t>
            </w:r>
          </w:p>
        </w:tc>
      </w:tr>
    </w:tbl>
    <w:p w:rsidR="00FD7787" w:rsidRPr="00FD7787" w:rsidRDefault="00FD7787" w:rsidP="00FD7787">
      <w:pPr>
        <w:pStyle w:val="NoSpacing"/>
      </w:pPr>
    </w:p>
    <w:p w:rsidR="00F03970" w:rsidRDefault="00F03970" w:rsidP="00F03970">
      <w:pPr>
        <w:autoSpaceDE w:val="0"/>
        <w:autoSpaceDN w:val="0"/>
        <w:adjustRightInd w:val="0"/>
        <w:spacing w:after="0" w:line="240" w:lineRule="auto"/>
        <w:rPr>
          <w:rFonts w:ascii="Times New Roman" w:hAnsi="Times New Roman" w:cs="Times New Roman"/>
          <w:b/>
          <w:sz w:val="24"/>
          <w:szCs w:val="20"/>
        </w:rPr>
      </w:pPr>
      <w:r w:rsidRPr="00F03970">
        <w:rPr>
          <w:rFonts w:ascii="Times New Roman" w:hAnsi="Times New Roman" w:cs="Times New Roman"/>
          <w:b/>
          <w:bCs/>
          <w:sz w:val="28"/>
          <w:szCs w:val="20"/>
          <w:u w:val="single"/>
        </w:rPr>
        <w:t xml:space="preserve">Special Remarks on </w:t>
      </w:r>
      <w:proofErr w:type="spellStart"/>
      <w:r w:rsidRPr="00F03970">
        <w:rPr>
          <w:rFonts w:ascii="Times New Roman" w:hAnsi="Times New Roman" w:cs="Times New Roman"/>
          <w:b/>
          <w:bCs/>
          <w:sz w:val="28"/>
          <w:szCs w:val="20"/>
          <w:u w:val="single"/>
        </w:rPr>
        <w:t>Corrosivity</w:t>
      </w:r>
      <w:proofErr w:type="spellEnd"/>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Not available.</w:t>
      </w:r>
    </w:p>
    <w:p w:rsidR="00FD7787" w:rsidRPr="00F03970" w:rsidRDefault="00FD7787" w:rsidP="00F03970">
      <w:pPr>
        <w:autoSpaceDE w:val="0"/>
        <w:autoSpaceDN w:val="0"/>
        <w:adjustRightInd w:val="0"/>
        <w:spacing w:after="0" w:line="240" w:lineRule="auto"/>
        <w:rPr>
          <w:rFonts w:ascii="Times New Roman" w:hAnsi="Times New Roman" w:cs="Times New Roman"/>
          <w:b/>
          <w:sz w:val="24"/>
          <w:szCs w:val="20"/>
        </w:rPr>
      </w:pPr>
    </w:p>
    <w:p w:rsidR="00566A22" w:rsidRDefault="00F03970" w:rsidP="00CB6494">
      <w:pPr>
        <w:autoSpaceDE w:val="0"/>
        <w:autoSpaceDN w:val="0"/>
        <w:adjustRightInd w:val="0"/>
        <w:spacing w:after="0" w:line="240" w:lineRule="auto"/>
        <w:rPr>
          <w:rFonts w:ascii="Arial" w:hAnsi="Arial" w:cs="Arial"/>
          <w:sz w:val="20"/>
          <w:szCs w:val="20"/>
        </w:rPr>
      </w:pPr>
      <w:r w:rsidRPr="00F03970">
        <w:rPr>
          <w:rFonts w:ascii="Times New Roman" w:hAnsi="Times New Roman" w:cs="Times New Roman"/>
          <w:b/>
          <w:bCs/>
          <w:sz w:val="28"/>
          <w:szCs w:val="20"/>
          <w:u w:val="single"/>
        </w:rPr>
        <w:lastRenderedPageBreak/>
        <w:t>Polymerization</w:t>
      </w:r>
      <w:r w:rsidRPr="00F03970">
        <w:rPr>
          <w:rFonts w:ascii="Times New Roman" w:hAnsi="Times New Roman" w:cs="Times New Roman"/>
          <w:b/>
          <w:bCs/>
          <w:sz w:val="24"/>
          <w:szCs w:val="20"/>
        </w:rPr>
        <w:t xml:space="preserve">: </w:t>
      </w:r>
      <w:r w:rsidRPr="00F03970">
        <w:rPr>
          <w:rFonts w:ascii="Times New Roman" w:hAnsi="Times New Roman" w:cs="Times New Roman"/>
          <w:b/>
          <w:sz w:val="24"/>
          <w:szCs w:val="20"/>
        </w:rPr>
        <w:t>Will not occur</w:t>
      </w:r>
      <w:r w:rsidR="00CB6494">
        <w:rPr>
          <w:rFonts w:ascii="Arial" w:hAnsi="Arial" w:cs="Arial"/>
          <w:sz w:val="20"/>
          <w:szCs w:val="20"/>
        </w:rPr>
        <w:t>.</w:t>
      </w:r>
    </w:p>
    <w:p w:rsidR="00FD7787" w:rsidRDefault="00FD7787" w:rsidP="00FD7787">
      <w:pPr>
        <w:pStyle w:val="NoSpacing"/>
      </w:pPr>
    </w:p>
    <w:p w:rsidR="00FD7787" w:rsidRPr="00FD7787" w:rsidRDefault="00FD7787"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F51BF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222041">
              <w:rPr>
                <w:color w:val="auto"/>
                <w:sz w:val="44"/>
              </w:rPr>
              <w:t>Section 11: Toxicological Information</w:t>
            </w:r>
          </w:p>
        </w:tc>
      </w:tr>
    </w:tbl>
    <w:p w:rsidR="00186CC6" w:rsidRPr="00FD7787" w:rsidRDefault="00186CC6" w:rsidP="00FD7787">
      <w:pPr>
        <w:pStyle w:val="NoSpacing"/>
      </w:pPr>
    </w:p>
    <w:p w:rsidR="00CB6494" w:rsidRPr="00FD7787"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Routes of Entry</w:t>
      </w:r>
      <w:r w:rsidRPr="00FD7787">
        <w:rPr>
          <w:rFonts w:ascii="Times New Roman" w:hAnsi="Times New Roman" w:cs="Times New Roman"/>
          <w:b/>
          <w:bCs/>
          <w:sz w:val="28"/>
          <w:szCs w:val="20"/>
        </w:rPr>
        <w:t>:</w:t>
      </w:r>
      <w:r w:rsidRPr="00CB6494">
        <w:rPr>
          <w:rFonts w:ascii="Times New Roman" w:hAnsi="Times New Roman" w:cs="Times New Roman"/>
          <w:b/>
          <w:sz w:val="24"/>
          <w:szCs w:val="20"/>
        </w:rPr>
        <w:t>Dermal contact. Eye contact. Inhalation. Ingestion.</w:t>
      </w:r>
    </w:p>
    <w:p w:rsidR="00CB6494" w:rsidRPr="00CB6494" w:rsidRDefault="00CB6494" w:rsidP="00FD7787">
      <w:pPr>
        <w:pStyle w:val="NoSpacing"/>
      </w:pPr>
    </w:p>
    <w:p w:rsidR="00CB6494" w:rsidRPr="00FD7787"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Toxicity to Animals</w:t>
      </w:r>
      <w:r w:rsidRPr="00FD7787">
        <w:rPr>
          <w:rFonts w:ascii="Times New Roman" w:hAnsi="Times New Roman" w:cs="Times New Roman"/>
          <w:b/>
          <w:bCs/>
          <w:sz w:val="28"/>
          <w:szCs w:val="20"/>
        </w:rPr>
        <w:t xml:space="preserve">: </w:t>
      </w:r>
      <w:r w:rsidRPr="00CB6494">
        <w:rPr>
          <w:rFonts w:ascii="Times New Roman" w:hAnsi="Times New Roman" w:cs="Times New Roman"/>
          <w:b/>
          <w:sz w:val="24"/>
          <w:szCs w:val="20"/>
        </w:rPr>
        <w:t>Acute oral toxicity (LD50): 2400 mg/kg [Rat.].</w:t>
      </w:r>
    </w:p>
    <w:p w:rsidR="00CB6494" w:rsidRPr="00CB6494" w:rsidRDefault="00CB6494" w:rsidP="00FD7787">
      <w:pPr>
        <w:pStyle w:val="NoSpacing"/>
      </w:pPr>
    </w:p>
    <w:p w:rsidR="00CB6494" w:rsidRPr="00FD7787"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Chronic Effects on Humans</w:t>
      </w:r>
      <w:r w:rsidRPr="00FD7787">
        <w:rPr>
          <w:rFonts w:ascii="Times New Roman" w:hAnsi="Times New Roman" w:cs="Times New Roman"/>
          <w:b/>
          <w:bCs/>
          <w:sz w:val="28"/>
          <w:szCs w:val="20"/>
        </w:rPr>
        <w:t>:</w:t>
      </w:r>
      <w:r w:rsidRPr="00CB6494">
        <w:rPr>
          <w:rFonts w:ascii="Times New Roman" w:hAnsi="Times New Roman" w:cs="Times New Roman"/>
          <w:b/>
          <w:sz w:val="24"/>
          <w:szCs w:val="20"/>
        </w:rPr>
        <w:t>Causes damage to the following organs: the nervous system, liver.</w:t>
      </w:r>
    </w:p>
    <w:p w:rsidR="00CB6494" w:rsidRPr="00CB6494" w:rsidRDefault="00CB6494" w:rsidP="00FD7787">
      <w:pPr>
        <w:pStyle w:val="NoSpacing"/>
      </w:pPr>
    </w:p>
    <w:p w:rsidR="00CB6494" w:rsidRPr="00CB6494" w:rsidRDefault="00CB6494" w:rsidP="00CB6494">
      <w:pPr>
        <w:autoSpaceDE w:val="0"/>
        <w:autoSpaceDN w:val="0"/>
        <w:adjustRightInd w:val="0"/>
        <w:spacing w:after="0" w:line="240" w:lineRule="auto"/>
        <w:rPr>
          <w:rFonts w:ascii="Times New Roman" w:hAnsi="Times New Roman" w:cs="Times New Roman"/>
          <w:b/>
          <w:bCs/>
          <w:sz w:val="28"/>
          <w:szCs w:val="20"/>
          <w:u w:val="single"/>
        </w:rPr>
      </w:pPr>
      <w:r w:rsidRPr="00CB6494">
        <w:rPr>
          <w:rFonts w:ascii="Times New Roman" w:hAnsi="Times New Roman" w:cs="Times New Roman"/>
          <w:b/>
          <w:bCs/>
          <w:sz w:val="28"/>
          <w:szCs w:val="20"/>
          <w:u w:val="single"/>
        </w:rPr>
        <w:t>Other Toxic Effects on Humans:</w:t>
      </w: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sz w:val="24"/>
          <w:szCs w:val="20"/>
        </w:rPr>
        <w:t xml:space="preserve">Very hazardous in case of skin contact (irritant, </w:t>
      </w:r>
      <w:proofErr w:type="spellStart"/>
      <w:r w:rsidRPr="00CB6494">
        <w:rPr>
          <w:rFonts w:ascii="Times New Roman" w:hAnsi="Times New Roman" w:cs="Times New Roman"/>
          <w:b/>
          <w:sz w:val="24"/>
          <w:szCs w:val="20"/>
        </w:rPr>
        <w:t>permeator</w:t>
      </w:r>
      <w:proofErr w:type="spellEnd"/>
      <w:r w:rsidRPr="00CB6494">
        <w:rPr>
          <w:rFonts w:ascii="Times New Roman" w:hAnsi="Times New Roman" w:cs="Times New Roman"/>
          <w:b/>
          <w:sz w:val="24"/>
          <w:szCs w:val="20"/>
        </w:rPr>
        <w:t>), of ingestion, of inhalation. Sli</w:t>
      </w:r>
      <w:r>
        <w:rPr>
          <w:rFonts w:ascii="Times New Roman" w:hAnsi="Times New Roman" w:cs="Times New Roman"/>
          <w:b/>
          <w:sz w:val="24"/>
          <w:szCs w:val="20"/>
        </w:rPr>
        <w:t xml:space="preserve">ghtly hazardous in case of skin </w:t>
      </w:r>
      <w:r w:rsidRPr="00CB6494">
        <w:rPr>
          <w:rFonts w:ascii="Times New Roman" w:hAnsi="Times New Roman" w:cs="Times New Roman"/>
          <w:b/>
          <w:sz w:val="24"/>
          <w:szCs w:val="20"/>
        </w:rPr>
        <w:t>contact (sensitizer).</w:t>
      </w:r>
    </w:p>
    <w:p w:rsidR="00CB6494" w:rsidRPr="00FD7787" w:rsidRDefault="00CB6494" w:rsidP="00FD7787">
      <w:pPr>
        <w:pStyle w:val="NoSpacing"/>
      </w:pP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bCs/>
          <w:sz w:val="28"/>
          <w:szCs w:val="20"/>
          <w:u w:val="single"/>
        </w:rPr>
        <w:t>Special Remarks on Toxicity to Animals</w:t>
      </w:r>
      <w:r w:rsidRPr="00FD7787">
        <w:rPr>
          <w:rFonts w:ascii="Times New Roman" w:hAnsi="Times New Roman" w:cs="Times New Roman"/>
          <w:b/>
          <w:bCs/>
          <w:sz w:val="28"/>
          <w:szCs w:val="20"/>
        </w:rPr>
        <w:t>:</w:t>
      </w:r>
      <w:r w:rsidRPr="00CB6494">
        <w:rPr>
          <w:rFonts w:ascii="Times New Roman" w:hAnsi="Times New Roman" w:cs="Times New Roman"/>
          <w:b/>
          <w:sz w:val="24"/>
          <w:szCs w:val="20"/>
        </w:rPr>
        <w:t>Not available.</w:t>
      </w:r>
    </w:p>
    <w:p w:rsidR="00CB6494" w:rsidRPr="00CB6494" w:rsidRDefault="00CB6494" w:rsidP="00FD7787">
      <w:pPr>
        <w:pStyle w:val="NoSpacing"/>
      </w:pP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bCs/>
          <w:sz w:val="28"/>
          <w:szCs w:val="20"/>
          <w:u w:val="single"/>
        </w:rPr>
        <w:t>Special Remarks on Chronic Effects on Humans</w:t>
      </w:r>
      <w:r w:rsidRPr="00FD7787">
        <w:rPr>
          <w:rFonts w:ascii="Times New Roman" w:hAnsi="Times New Roman" w:cs="Times New Roman"/>
          <w:b/>
          <w:bCs/>
          <w:sz w:val="28"/>
          <w:szCs w:val="20"/>
        </w:rPr>
        <w:t>:</w:t>
      </w:r>
      <w:r w:rsidRPr="00CB6494">
        <w:rPr>
          <w:rFonts w:ascii="Times New Roman" w:hAnsi="Times New Roman" w:cs="Times New Roman"/>
          <w:b/>
          <w:sz w:val="24"/>
          <w:szCs w:val="20"/>
        </w:rPr>
        <w:t>Not available.</w:t>
      </w:r>
    </w:p>
    <w:p w:rsidR="00CB6494" w:rsidRPr="00CB6494" w:rsidRDefault="00CB6494" w:rsidP="00FD7787">
      <w:pPr>
        <w:pStyle w:val="NoSpacing"/>
      </w:pPr>
    </w:p>
    <w:p w:rsidR="00CB6494" w:rsidRDefault="00CB6494" w:rsidP="00CB6494">
      <w:pPr>
        <w:autoSpaceDE w:val="0"/>
        <w:autoSpaceDN w:val="0"/>
        <w:adjustRightInd w:val="0"/>
        <w:spacing w:after="0" w:line="240" w:lineRule="auto"/>
        <w:rPr>
          <w:rFonts w:ascii="Times New Roman" w:hAnsi="Times New Roman" w:cs="Times New Roman"/>
          <w:b/>
          <w:bCs/>
          <w:sz w:val="24"/>
          <w:szCs w:val="20"/>
        </w:rPr>
      </w:pPr>
      <w:r w:rsidRPr="00CB6494">
        <w:rPr>
          <w:rFonts w:ascii="Times New Roman" w:hAnsi="Times New Roman" w:cs="Times New Roman"/>
          <w:b/>
          <w:bCs/>
          <w:sz w:val="28"/>
          <w:szCs w:val="20"/>
          <w:u w:val="single"/>
        </w:rPr>
        <w:t>Special Remarks on other Toxic Effects on Humans</w:t>
      </w:r>
      <w:r w:rsidRPr="00FD7787">
        <w:rPr>
          <w:rFonts w:ascii="Times New Roman" w:hAnsi="Times New Roman" w:cs="Times New Roman"/>
          <w:b/>
          <w:bCs/>
          <w:sz w:val="28"/>
          <w:szCs w:val="20"/>
        </w:rPr>
        <w:t>:</w:t>
      </w:r>
    </w:p>
    <w:p w:rsidR="00CB6494" w:rsidRPr="00CB6494" w:rsidRDefault="00CB6494" w:rsidP="00CB6494">
      <w:pPr>
        <w:autoSpaceDE w:val="0"/>
        <w:autoSpaceDN w:val="0"/>
        <w:adjustRightInd w:val="0"/>
        <w:spacing w:after="0" w:line="240" w:lineRule="auto"/>
        <w:rPr>
          <w:rFonts w:ascii="Times New Roman" w:hAnsi="Times New Roman" w:cs="Times New Roman"/>
          <w:b/>
          <w:sz w:val="24"/>
          <w:szCs w:val="20"/>
        </w:rPr>
      </w:pPr>
      <w:r w:rsidRPr="00CB6494">
        <w:rPr>
          <w:rFonts w:ascii="Times New Roman" w:hAnsi="Times New Roman" w:cs="Times New Roman"/>
          <w:b/>
          <w:sz w:val="24"/>
          <w:szCs w:val="20"/>
        </w:rPr>
        <w:t>Material is irritating to mucous membranes and upper respiratorytract.</w:t>
      </w:r>
    </w:p>
    <w:p w:rsidR="00CB6494" w:rsidRPr="00FD7787" w:rsidRDefault="00CB6494" w:rsidP="00FD7787">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E578B6">
              <w:rPr>
                <w:color w:val="auto"/>
                <w:sz w:val="44"/>
              </w:rPr>
              <w:t>Section 12: Ecological Information</w:t>
            </w:r>
          </w:p>
        </w:tc>
      </w:tr>
    </w:tbl>
    <w:p w:rsidR="00807E4A" w:rsidRPr="00807E4A" w:rsidRDefault="00807E4A" w:rsidP="00D97FF8">
      <w:pPr>
        <w:pStyle w:val="NoSpacing"/>
        <w:rPr>
          <w:rFonts w:ascii="Times New Roman" w:hAnsi="Times New Roman" w:cs="Times New Roman"/>
          <w:b/>
          <w:sz w:val="24"/>
        </w:rPr>
      </w:pPr>
      <w:proofErr w:type="spellStart"/>
      <w:r w:rsidRPr="00807E4A">
        <w:rPr>
          <w:rFonts w:ascii="Times New Roman" w:hAnsi="Times New Roman" w:cs="Times New Roman"/>
          <w:b/>
          <w:sz w:val="28"/>
          <w:u w:val="single"/>
        </w:rPr>
        <w:t>Ecotoxicity</w:t>
      </w:r>
      <w:proofErr w:type="spellEnd"/>
      <w:r w:rsidRPr="00FD7787">
        <w:rPr>
          <w:rFonts w:ascii="Times New Roman" w:hAnsi="Times New Roman" w:cs="Times New Roman"/>
          <w:b/>
          <w:sz w:val="28"/>
        </w:rPr>
        <w:t>:</w:t>
      </w:r>
      <w:r w:rsidRPr="00807E4A">
        <w:rPr>
          <w:rFonts w:ascii="Times New Roman" w:hAnsi="Times New Roman" w:cs="Times New Roman"/>
          <w:b/>
          <w:sz w:val="24"/>
        </w:rPr>
        <w:t xml:space="preserve"> Not available. </w:t>
      </w:r>
    </w:p>
    <w:p w:rsidR="00807E4A" w:rsidRPr="00FD7787" w:rsidRDefault="00807E4A" w:rsidP="00FD7787">
      <w:pPr>
        <w:pStyle w:val="NoSpacing"/>
      </w:pPr>
    </w:p>
    <w:p w:rsidR="00D97FF8" w:rsidRPr="00807E4A" w:rsidRDefault="00807E4A" w:rsidP="00D97FF8">
      <w:pPr>
        <w:pStyle w:val="NoSpacing"/>
        <w:rPr>
          <w:rFonts w:ascii="Times New Roman" w:hAnsi="Times New Roman" w:cs="Times New Roman"/>
          <w:b/>
          <w:sz w:val="24"/>
        </w:rPr>
      </w:pPr>
      <w:r w:rsidRPr="00807E4A">
        <w:rPr>
          <w:rFonts w:ascii="Times New Roman" w:hAnsi="Times New Roman" w:cs="Times New Roman"/>
          <w:b/>
          <w:sz w:val="28"/>
          <w:u w:val="single"/>
        </w:rPr>
        <w:t>BOD5 and COD</w:t>
      </w:r>
      <w:r w:rsidRPr="00FD7787">
        <w:rPr>
          <w:rFonts w:ascii="Times New Roman" w:hAnsi="Times New Roman" w:cs="Times New Roman"/>
          <w:b/>
          <w:sz w:val="28"/>
        </w:rPr>
        <w:t>:</w:t>
      </w:r>
      <w:r w:rsidRPr="00807E4A">
        <w:rPr>
          <w:rFonts w:ascii="Times New Roman" w:hAnsi="Times New Roman" w:cs="Times New Roman"/>
          <w:b/>
          <w:sz w:val="24"/>
        </w:rPr>
        <w:t xml:space="preserve"> Not available</w:t>
      </w:r>
    </w:p>
    <w:p w:rsidR="00807E4A" w:rsidRPr="00FD7787" w:rsidRDefault="00807E4A" w:rsidP="00FD7787">
      <w:pPr>
        <w:pStyle w:val="NoSpacing"/>
      </w:pPr>
    </w:p>
    <w:p w:rsidR="00FD7787" w:rsidRDefault="00807E4A" w:rsidP="007E390D">
      <w:pPr>
        <w:pStyle w:val="NoSpacing"/>
        <w:rPr>
          <w:rFonts w:ascii="Times New Roman" w:hAnsi="Times New Roman" w:cs="Times New Roman"/>
          <w:b/>
          <w:sz w:val="24"/>
        </w:rPr>
      </w:pPr>
      <w:r w:rsidRPr="00807E4A">
        <w:rPr>
          <w:rFonts w:ascii="Times New Roman" w:hAnsi="Times New Roman" w:cs="Times New Roman"/>
          <w:b/>
          <w:sz w:val="28"/>
          <w:u w:val="single"/>
        </w:rPr>
        <w:t>Products of Biodegradation</w:t>
      </w:r>
      <w:r w:rsidR="00FD7787" w:rsidRPr="00FD7787">
        <w:rPr>
          <w:rFonts w:ascii="Times New Roman" w:hAnsi="Times New Roman" w:cs="Times New Roman"/>
          <w:b/>
          <w:sz w:val="28"/>
        </w:rPr>
        <w:t>:</w:t>
      </w:r>
    </w:p>
    <w:p w:rsidR="00492DF3" w:rsidRPr="00807E4A" w:rsidRDefault="00807E4A" w:rsidP="007E390D">
      <w:pPr>
        <w:pStyle w:val="NoSpacing"/>
        <w:rPr>
          <w:rFonts w:ascii="Times New Roman" w:hAnsi="Times New Roman" w:cs="Times New Roman"/>
          <w:b/>
          <w:bCs/>
          <w:sz w:val="36"/>
          <w:szCs w:val="28"/>
        </w:rPr>
      </w:pPr>
      <w:r w:rsidRPr="00807E4A">
        <w:rPr>
          <w:rFonts w:ascii="Times New Roman" w:hAnsi="Times New Roman" w:cs="Times New Roman"/>
          <w:b/>
          <w:sz w:val="24"/>
        </w:rPr>
        <w:t>Possibly hazardous short term degradation products are not likely. However, long term degradation products may arise</w:t>
      </w:r>
      <w:r w:rsidR="00FD7787">
        <w:rPr>
          <w:rFonts w:ascii="Times New Roman" w:hAnsi="Times New Roman" w:cs="Times New Roman"/>
          <w:b/>
          <w:sz w:val="24"/>
        </w:rPr>
        <w:t>.</w:t>
      </w:r>
    </w:p>
    <w:p w:rsidR="00807E4A" w:rsidRPr="00FD7787" w:rsidRDefault="00807E4A" w:rsidP="00FD7787">
      <w:pPr>
        <w:pStyle w:val="NoSpacing"/>
      </w:pPr>
    </w:p>
    <w:p w:rsidR="006C72E1" w:rsidRDefault="00807E4A" w:rsidP="006C72E1">
      <w:pPr>
        <w:autoSpaceDE w:val="0"/>
        <w:autoSpaceDN w:val="0"/>
        <w:adjustRightInd w:val="0"/>
        <w:spacing w:after="0" w:line="240" w:lineRule="auto"/>
        <w:rPr>
          <w:rFonts w:ascii="Times New Roman" w:hAnsi="Times New Roman" w:cs="Times New Roman"/>
          <w:b/>
          <w:sz w:val="24"/>
          <w:szCs w:val="20"/>
        </w:rPr>
      </w:pPr>
      <w:r w:rsidRPr="00807E4A">
        <w:rPr>
          <w:rFonts w:ascii="Times New Roman" w:hAnsi="Times New Roman" w:cs="Times New Roman"/>
          <w:b/>
          <w:sz w:val="28"/>
          <w:u w:val="single"/>
        </w:rPr>
        <w:t>Toxicity of the Products of Biodegradation</w:t>
      </w:r>
      <w:r w:rsidRPr="00807E4A">
        <w:rPr>
          <w:rFonts w:ascii="Times New Roman" w:hAnsi="Times New Roman" w:cs="Times New Roman"/>
          <w:b/>
          <w:sz w:val="24"/>
        </w:rPr>
        <w:t xml:space="preserve">: The products of degradation </w:t>
      </w:r>
      <w:r w:rsidR="004154B9" w:rsidRPr="004154B9">
        <w:rPr>
          <w:rFonts w:ascii="Times New Roman" w:hAnsi="Times New Roman" w:cs="Times New Roman"/>
          <w:b/>
          <w:sz w:val="24"/>
          <w:szCs w:val="20"/>
        </w:rPr>
        <w:t>are more toxic.</w:t>
      </w:r>
    </w:p>
    <w:p w:rsidR="00807E4A" w:rsidRPr="006C72E1" w:rsidRDefault="00807E4A" w:rsidP="006C72E1">
      <w:pPr>
        <w:autoSpaceDE w:val="0"/>
        <w:autoSpaceDN w:val="0"/>
        <w:adjustRightInd w:val="0"/>
        <w:spacing w:after="0" w:line="240" w:lineRule="auto"/>
        <w:rPr>
          <w:rFonts w:ascii="Times New Roman" w:hAnsi="Times New Roman" w:cs="Times New Roman"/>
          <w:b/>
          <w:sz w:val="24"/>
          <w:szCs w:val="20"/>
        </w:rPr>
      </w:pPr>
      <w:r w:rsidRPr="00807E4A">
        <w:rPr>
          <w:rFonts w:ascii="Times New Roman" w:hAnsi="Times New Roman" w:cs="Times New Roman"/>
          <w:b/>
          <w:sz w:val="28"/>
          <w:u w:val="single"/>
        </w:rPr>
        <w:t>Special Remarks on the Products of Biodegradation</w:t>
      </w:r>
      <w:r w:rsidRPr="00807E4A">
        <w:rPr>
          <w:rFonts w:ascii="Times New Roman" w:hAnsi="Times New Roman" w:cs="Times New Roman"/>
          <w:b/>
          <w:sz w:val="24"/>
        </w:rPr>
        <w:t>: 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6F71D1">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t>Section 13: Disposal Considerations</w:t>
            </w:r>
          </w:p>
        </w:tc>
      </w:tr>
    </w:tbl>
    <w:p w:rsidR="00D451ED" w:rsidRPr="00FD7787" w:rsidRDefault="00D451ED" w:rsidP="00FD7787">
      <w:pPr>
        <w:pStyle w:val="NoSpacing"/>
      </w:pPr>
    </w:p>
    <w:p w:rsidR="001D7512" w:rsidRPr="00FD7787" w:rsidRDefault="001D7512" w:rsidP="00FD7787">
      <w:pPr>
        <w:pStyle w:val="NoSpacing"/>
      </w:pPr>
    </w:p>
    <w:p w:rsidR="00D451ED" w:rsidRDefault="00D451ED" w:rsidP="00E45EDE">
      <w:pPr>
        <w:pStyle w:val="NoSpacing"/>
        <w:rPr>
          <w:rFonts w:ascii="Times New Roman" w:hAnsi="Times New Roman" w:cs="Times New Roman"/>
          <w:b/>
          <w:sz w:val="28"/>
        </w:rPr>
      </w:pPr>
      <w:r w:rsidRPr="00D451ED">
        <w:rPr>
          <w:rFonts w:ascii="Times New Roman" w:hAnsi="Times New Roman" w:cs="Times New Roman"/>
          <w:b/>
          <w:sz w:val="28"/>
        </w:rPr>
        <w:t>Waste Disposal:</w:t>
      </w:r>
    </w:p>
    <w:p w:rsidR="00FD7787" w:rsidRPr="00FD7787" w:rsidRDefault="00FD7787" w:rsidP="00FD7787">
      <w:pPr>
        <w:pStyle w:val="NoSpacing"/>
      </w:pPr>
    </w:p>
    <w:p w:rsidR="001D7512" w:rsidRPr="00FD7787" w:rsidRDefault="001D7512" w:rsidP="00FD778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2D3CBD" w:rsidRDefault="002D3CBD" w:rsidP="00083B24">
      <w:pPr>
        <w:pStyle w:val="NoSpacing"/>
      </w:pPr>
    </w:p>
    <w:p w:rsidR="001D7512" w:rsidRDefault="001D7512" w:rsidP="00083B24">
      <w:pPr>
        <w:pStyle w:val="NoSpacing"/>
      </w:pPr>
    </w:p>
    <w:p w:rsidR="00FD7787" w:rsidRPr="00FD7787" w:rsidRDefault="00FD7787" w:rsidP="00FD7787">
      <w:pPr>
        <w:spacing w:after="0" w:line="240" w:lineRule="auto"/>
        <w:rPr>
          <w:rFonts w:ascii="Times New Roman" w:eastAsia="Times New Roman" w:hAnsi="Times New Roman" w:cs="Times New Roman"/>
          <w:b/>
          <w:sz w:val="28"/>
          <w:szCs w:val="23"/>
          <w:u w:val="single"/>
        </w:rPr>
      </w:pPr>
      <w:r w:rsidRPr="00FD7787">
        <w:rPr>
          <w:rFonts w:ascii="Times New Roman" w:eastAsia="Times New Roman" w:hAnsi="Times New Roman" w:cs="Times New Roman"/>
          <w:b/>
          <w:sz w:val="28"/>
          <w:szCs w:val="23"/>
          <w:u w:val="single"/>
        </w:rPr>
        <w:t>Land transport (ADR-RID)</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Proper shipping name: </w:t>
      </w:r>
      <w:r w:rsidRPr="00FD7787">
        <w:rPr>
          <w:rFonts w:ascii="Times New Roman" w:eastAsia="Times New Roman" w:hAnsi="Times New Roman" w:cs="Times New Roman"/>
          <w:b/>
          <w:sz w:val="24"/>
          <w:szCs w:val="23"/>
        </w:rPr>
        <w:t>ENVIRONMENTALLY HAZARDOUS SUBSTANCE, SOLID, N.O.S.</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UN N°: </w:t>
      </w:r>
      <w:r w:rsidRPr="00FD7787">
        <w:rPr>
          <w:rFonts w:ascii="Times New Roman" w:eastAsia="Times New Roman" w:hAnsi="Times New Roman" w:cs="Times New Roman"/>
          <w:b/>
          <w:sz w:val="24"/>
          <w:szCs w:val="23"/>
        </w:rPr>
        <w:t>3077</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H.I. nr:</w:t>
      </w:r>
      <w:r w:rsidR="00D11511">
        <w:rPr>
          <w:rFonts w:ascii="Times New Roman" w:eastAsia="Times New Roman" w:hAnsi="Times New Roman" w:cs="Times New Roman"/>
          <w:b/>
          <w:sz w:val="24"/>
          <w:szCs w:val="23"/>
        </w:rPr>
        <w:t xml:space="preserve"> -</w:t>
      </w:r>
    </w:p>
    <w:p w:rsidR="00FD7787" w:rsidRPr="00F0472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ADR - Class</w:t>
      </w:r>
      <w:proofErr w:type="gramStart"/>
      <w:r w:rsidRPr="00FD7787">
        <w:rPr>
          <w:rFonts w:ascii="Times New Roman" w:eastAsia="Times New Roman" w:hAnsi="Times New Roman" w:cs="Times New Roman"/>
          <w:b/>
          <w:sz w:val="28"/>
          <w:szCs w:val="23"/>
        </w:rPr>
        <w:t>:</w:t>
      </w:r>
      <w:r w:rsidRPr="00FD7787">
        <w:rPr>
          <w:rFonts w:ascii="Times New Roman" w:eastAsia="Times New Roman" w:hAnsi="Times New Roman" w:cs="Times New Roman"/>
          <w:b/>
          <w:sz w:val="24"/>
          <w:szCs w:val="23"/>
        </w:rPr>
        <w:t>9</w:t>
      </w:r>
      <w:proofErr w:type="gramEnd"/>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Labelling - Transport: </w:t>
      </w:r>
      <w:r w:rsidRPr="00FD7787">
        <w:rPr>
          <w:rFonts w:ascii="Times New Roman" w:eastAsia="Times New Roman" w:hAnsi="Times New Roman" w:cs="Times New Roman"/>
          <w:b/>
          <w:sz w:val="24"/>
          <w:szCs w:val="23"/>
        </w:rPr>
        <w:t>9: Miscellaneous dangerous substances and articles.</w:t>
      </w:r>
    </w:p>
    <w:p w:rsidR="00FD7787" w:rsidRPr="00FD7787" w:rsidRDefault="00FD7787" w:rsidP="00FD7787">
      <w:pPr>
        <w:spacing w:after="0" w:line="240" w:lineRule="auto"/>
        <w:rPr>
          <w:rFonts w:ascii="Times New Roman" w:eastAsia="Times New Roman" w:hAnsi="Times New Roman" w:cs="Times New Roman"/>
          <w:b/>
          <w:sz w:val="24"/>
          <w:szCs w:val="23"/>
        </w:rPr>
      </w:pPr>
      <w:r w:rsidRPr="00FD7787">
        <w:rPr>
          <w:rFonts w:ascii="Times New Roman" w:eastAsia="Times New Roman" w:hAnsi="Times New Roman" w:cs="Times New Roman"/>
          <w:b/>
          <w:sz w:val="28"/>
          <w:szCs w:val="23"/>
        </w:rPr>
        <w:t xml:space="preserve">ADR - Group: </w:t>
      </w:r>
      <w:r w:rsidRPr="00FD7787">
        <w:rPr>
          <w:rFonts w:ascii="Times New Roman" w:eastAsia="Times New Roman" w:hAnsi="Times New Roman" w:cs="Times New Roman"/>
          <w:b/>
          <w:sz w:val="24"/>
          <w:szCs w:val="23"/>
        </w:rPr>
        <w:t>III</w:t>
      </w:r>
    </w:p>
    <w:p w:rsidR="00FD7787" w:rsidRPr="00F04727" w:rsidRDefault="00FD7787" w:rsidP="00FD7787">
      <w:pPr>
        <w:spacing w:after="0" w:line="240" w:lineRule="auto"/>
        <w:rPr>
          <w:rFonts w:ascii="Times New Roman" w:eastAsia="Times New Roman" w:hAnsi="Times New Roman" w:cs="Times New Roman"/>
          <w:b/>
          <w:sz w:val="24"/>
          <w:szCs w:val="23"/>
        </w:rPr>
      </w:pPr>
    </w:p>
    <w:p w:rsidR="00F04727" w:rsidRPr="00F04727" w:rsidRDefault="00F04727" w:rsidP="00F04727">
      <w:pPr>
        <w:spacing w:after="0" w:line="240" w:lineRule="auto"/>
        <w:rPr>
          <w:rFonts w:ascii="Times New Roman" w:eastAsia="Times New Roman" w:hAnsi="Times New Roman" w:cs="Times New Roman"/>
          <w:b/>
          <w:sz w:val="28"/>
          <w:szCs w:val="23"/>
          <w:u w:val="single"/>
        </w:rPr>
      </w:pPr>
      <w:r w:rsidRPr="00F04727">
        <w:rPr>
          <w:rFonts w:ascii="Times New Roman" w:eastAsia="Times New Roman" w:hAnsi="Times New Roman" w:cs="Times New Roman"/>
          <w:b/>
          <w:sz w:val="28"/>
          <w:szCs w:val="23"/>
          <w:u w:val="single"/>
        </w:rPr>
        <w:t>Sea transport (IMDG) [English only]</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Proper shipping name: </w:t>
      </w:r>
      <w:r w:rsidRPr="00F04727">
        <w:rPr>
          <w:rFonts w:ascii="Times New Roman" w:eastAsia="Times New Roman" w:hAnsi="Times New Roman" w:cs="Times New Roman"/>
          <w:b/>
          <w:sz w:val="24"/>
          <w:szCs w:val="23"/>
        </w:rPr>
        <w:t>ENVIRONMENTALLY HAZARDOUS SUBSTANCE, SOLID, N.O.S.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UN N°: </w:t>
      </w:r>
      <w:r w:rsidRPr="00F04727">
        <w:rPr>
          <w:rFonts w:ascii="Times New Roman" w:eastAsia="Times New Roman" w:hAnsi="Times New Roman" w:cs="Times New Roman"/>
          <w:b/>
          <w:sz w:val="24"/>
          <w:szCs w:val="23"/>
        </w:rPr>
        <w:t>3077</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IMO-IMDG - Class or division: </w:t>
      </w:r>
      <w:proofErr w:type="gramStart"/>
      <w:r w:rsidRPr="00F04727">
        <w:rPr>
          <w:rFonts w:ascii="Times New Roman" w:eastAsia="Times New Roman" w:hAnsi="Times New Roman" w:cs="Times New Roman"/>
          <w:b/>
          <w:sz w:val="24"/>
          <w:szCs w:val="23"/>
        </w:rPr>
        <w:t>9 :</w:t>
      </w:r>
      <w:proofErr w:type="gramEnd"/>
      <w:r w:rsidRPr="00F04727">
        <w:rPr>
          <w:rFonts w:ascii="Times New Roman" w:eastAsia="Times New Roman" w:hAnsi="Times New Roman" w:cs="Times New Roman"/>
          <w:b/>
          <w:sz w:val="24"/>
          <w:szCs w:val="23"/>
        </w:rPr>
        <w:t xml:space="preserve"> Miscellaneous dangerous substances and articles.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IMO-IMDG - Packing group: </w:t>
      </w:r>
      <w:r w:rsidRPr="00F04727">
        <w:rPr>
          <w:rFonts w:ascii="Times New Roman" w:eastAsia="Times New Roman" w:hAnsi="Times New Roman" w:cs="Times New Roman"/>
          <w:b/>
          <w:sz w:val="24"/>
          <w:szCs w:val="23"/>
        </w:rPr>
        <w:t>III</w:t>
      </w:r>
    </w:p>
    <w:p w:rsidR="00F04727" w:rsidRPr="00FD7787" w:rsidRDefault="00F04727" w:rsidP="00FD7787">
      <w:pPr>
        <w:spacing w:after="0" w:line="240" w:lineRule="auto"/>
        <w:rPr>
          <w:rFonts w:ascii="Times New Roman" w:eastAsia="Times New Roman" w:hAnsi="Times New Roman" w:cs="Times New Roman"/>
          <w:b/>
          <w:sz w:val="24"/>
          <w:szCs w:val="23"/>
        </w:rPr>
      </w:pPr>
    </w:p>
    <w:p w:rsidR="00F04727" w:rsidRPr="00F04727" w:rsidRDefault="00F04727" w:rsidP="00F04727">
      <w:pPr>
        <w:spacing w:after="0" w:line="240" w:lineRule="auto"/>
        <w:rPr>
          <w:rFonts w:ascii="Times New Roman" w:eastAsia="Times New Roman" w:hAnsi="Times New Roman" w:cs="Times New Roman"/>
          <w:b/>
          <w:sz w:val="28"/>
          <w:szCs w:val="23"/>
          <w:u w:val="single"/>
        </w:rPr>
      </w:pPr>
      <w:r w:rsidRPr="00F04727">
        <w:rPr>
          <w:rFonts w:ascii="Times New Roman" w:eastAsia="Times New Roman" w:hAnsi="Times New Roman" w:cs="Times New Roman"/>
          <w:b/>
          <w:sz w:val="28"/>
          <w:szCs w:val="23"/>
          <w:u w:val="single"/>
        </w:rPr>
        <w:t>Air transport (ICAO-IATA) [English only]</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Proper shipping name: </w:t>
      </w:r>
      <w:r w:rsidRPr="00F04727">
        <w:rPr>
          <w:rFonts w:ascii="Times New Roman" w:eastAsia="Times New Roman" w:hAnsi="Times New Roman" w:cs="Times New Roman"/>
          <w:b/>
          <w:sz w:val="24"/>
          <w:szCs w:val="23"/>
        </w:rPr>
        <w:t>ENVIRONMENTALLY HAZARDOUS SUBSTANCE, SOLID, N.O.S.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UN N°: </w:t>
      </w:r>
      <w:r w:rsidRPr="00F04727">
        <w:rPr>
          <w:rFonts w:ascii="Times New Roman" w:eastAsia="Times New Roman" w:hAnsi="Times New Roman" w:cs="Times New Roman"/>
          <w:b/>
          <w:sz w:val="24"/>
          <w:szCs w:val="23"/>
        </w:rPr>
        <w:t>3077</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IATA - Class or division: </w:t>
      </w:r>
      <w:proofErr w:type="gramStart"/>
      <w:r w:rsidRPr="00F04727">
        <w:rPr>
          <w:rFonts w:ascii="Times New Roman" w:eastAsia="Times New Roman" w:hAnsi="Times New Roman" w:cs="Times New Roman"/>
          <w:b/>
          <w:sz w:val="24"/>
          <w:szCs w:val="23"/>
        </w:rPr>
        <w:t>9 :</w:t>
      </w:r>
      <w:proofErr w:type="gramEnd"/>
      <w:r w:rsidRPr="00F04727">
        <w:rPr>
          <w:rFonts w:ascii="Times New Roman" w:eastAsia="Times New Roman" w:hAnsi="Times New Roman" w:cs="Times New Roman"/>
          <w:b/>
          <w:sz w:val="24"/>
          <w:szCs w:val="23"/>
        </w:rPr>
        <w:t xml:space="preserve"> Miscellaneous dangerous substances and articles.</w:t>
      </w:r>
    </w:p>
    <w:p w:rsidR="00F04727" w:rsidRPr="00F04727" w:rsidRDefault="00F04727" w:rsidP="00F04727">
      <w:pPr>
        <w:spacing w:after="0" w:line="240" w:lineRule="auto"/>
        <w:rPr>
          <w:rFonts w:ascii="Times New Roman" w:eastAsia="Times New Roman" w:hAnsi="Times New Roman" w:cs="Times New Roman"/>
          <w:b/>
          <w:sz w:val="24"/>
          <w:szCs w:val="23"/>
        </w:rPr>
      </w:pPr>
      <w:r w:rsidRPr="00F04727">
        <w:rPr>
          <w:rFonts w:ascii="Times New Roman" w:eastAsia="Times New Roman" w:hAnsi="Times New Roman" w:cs="Times New Roman"/>
          <w:b/>
          <w:sz w:val="28"/>
          <w:szCs w:val="23"/>
        </w:rPr>
        <w:t xml:space="preserve">IATA - Packing group: </w:t>
      </w:r>
      <w:r w:rsidRPr="00F04727">
        <w:rPr>
          <w:rFonts w:ascii="Times New Roman" w:eastAsia="Times New Roman" w:hAnsi="Times New Roman" w:cs="Times New Roman"/>
          <w:b/>
          <w:sz w:val="24"/>
          <w:szCs w:val="23"/>
        </w:rPr>
        <w:t>III</w:t>
      </w:r>
    </w:p>
    <w:p w:rsidR="00D451ED" w:rsidRDefault="00D451ED" w:rsidP="00C145D8">
      <w:pPr>
        <w:pStyle w:val="NoSpacing"/>
        <w:rPr>
          <w:rFonts w:ascii="Times New Roman" w:hAnsi="Times New Roman" w:cs="Times New Roman"/>
          <w:b/>
          <w:sz w:val="24"/>
        </w:rPr>
      </w:pPr>
    </w:p>
    <w:p w:rsidR="00F04727" w:rsidRPr="00FD7411" w:rsidRDefault="00F04727" w:rsidP="00C145D8">
      <w:pPr>
        <w:pStyle w:val="NoSpacing"/>
        <w:rPr>
          <w:rFonts w:ascii="Times New Roman" w:hAnsi="Times New Roman" w:cs="Times New Roman"/>
          <w:b/>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145D8" w:rsidTr="00525E0E">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145D8" w:rsidRPr="007B71FE" w:rsidRDefault="00C145D8" w:rsidP="00525E0E">
            <w:pPr>
              <w:rPr>
                <w:color w:val="auto"/>
              </w:rPr>
            </w:pPr>
            <w:r w:rsidRPr="00F6730E">
              <w:rPr>
                <w:color w:val="auto"/>
                <w:sz w:val="44"/>
              </w:rPr>
              <w:t>Section 15: Other Regulatory Information</w:t>
            </w:r>
          </w:p>
        </w:tc>
      </w:tr>
    </w:tbl>
    <w:p w:rsidR="00C145D8" w:rsidRDefault="00C145D8" w:rsidP="00D22EB4">
      <w:pPr>
        <w:pStyle w:val="NoSpacing"/>
      </w:pPr>
    </w:p>
    <w:p w:rsidR="00F04727" w:rsidRPr="00F04727" w:rsidRDefault="00F04727" w:rsidP="00F04727">
      <w:pPr>
        <w:pStyle w:val="NoSpacing"/>
      </w:pPr>
    </w:p>
    <w:p w:rsidR="00D11511" w:rsidRDefault="00D11511" w:rsidP="00F04727">
      <w:pPr>
        <w:pStyle w:val="NoSpacing"/>
        <w:rPr>
          <w:rFonts w:ascii="Times New Roman" w:hAnsi="Times New Roman" w:cs="Times New Roman"/>
          <w:b/>
          <w:bCs/>
          <w:sz w:val="28"/>
          <w:szCs w:val="20"/>
          <w:u w:val="single"/>
        </w:rPr>
      </w:pPr>
      <w:r w:rsidRPr="00D11511">
        <w:rPr>
          <w:rFonts w:ascii="Times New Roman" w:hAnsi="Times New Roman" w:cs="Times New Roman"/>
          <w:b/>
          <w:bCs/>
          <w:sz w:val="28"/>
          <w:szCs w:val="20"/>
          <w:u w:val="single"/>
        </w:rPr>
        <w:t>Safety, health and environmental regulations/legislation specific for the substance or mixture EU-Regulations</w:t>
      </w:r>
    </w:p>
    <w:p w:rsidR="00D11511" w:rsidRDefault="00D11511" w:rsidP="00F04727">
      <w:pPr>
        <w:pStyle w:val="NoSpacing"/>
        <w:rPr>
          <w:rFonts w:ascii="Times New Roman" w:hAnsi="Times New Roman" w:cs="Times New Roman"/>
          <w:b/>
          <w:bCs/>
          <w:sz w:val="28"/>
          <w:szCs w:val="20"/>
          <w:u w:val="single"/>
        </w:rPr>
      </w:pPr>
      <w:r w:rsidRPr="00D11511">
        <w:rPr>
          <w:rFonts w:ascii="Times New Roman" w:hAnsi="Times New Roman" w:cs="Times New Roman"/>
          <w:b/>
          <w:bCs/>
          <w:sz w:val="28"/>
          <w:szCs w:val="20"/>
          <w:u w:val="single"/>
        </w:rPr>
        <w:t xml:space="preserve"> No REACH Annex XVII restrictions DIPHENYL ETHER FOR SYNTHESIS is</w:t>
      </w:r>
      <w:r>
        <w:rPr>
          <w:rFonts w:ascii="Times New Roman" w:hAnsi="Times New Roman" w:cs="Times New Roman"/>
          <w:b/>
          <w:bCs/>
          <w:sz w:val="28"/>
          <w:szCs w:val="20"/>
          <w:u w:val="single"/>
        </w:rPr>
        <w:t xml:space="preserve"> not on the REACH Candidate List</w:t>
      </w:r>
    </w:p>
    <w:p w:rsidR="00F04727" w:rsidRDefault="00D11511" w:rsidP="00F04727">
      <w:pPr>
        <w:pStyle w:val="NoSpacing"/>
      </w:pPr>
      <w:r w:rsidRPr="00D11511">
        <w:rPr>
          <w:rFonts w:ascii="Times New Roman" w:hAnsi="Times New Roman" w:cs="Times New Roman"/>
          <w:b/>
          <w:bCs/>
          <w:sz w:val="28"/>
          <w:szCs w:val="20"/>
          <w:u w:val="single"/>
        </w:rPr>
        <w:t xml:space="preserve"> DIPHENYL ETHER FOR SYNTHESIS is not on the REACH Annex XIV List</w:t>
      </w:r>
    </w:p>
    <w:p w:rsidR="00F04727" w:rsidRDefault="00F04727" w:rsidP="00F04727">
      <w:pPr>
        <w:pStyle w:val="NoSpacing"/>
      </w:pPr>
    </w:p>
    <w:p w:rsidR="00D11511" w:rsidRDefault="00D11511" w:rsidP="00F04727">
      <w:pPr>
        <w:pStyle w:val="NoSpacing"/>
      </w:pPr>
    </w:p>
    <w:p w:rsidR="00D11511" w:rsidRPr="002C5836" w:rsidRDefault="00D11511" w:rsidP="00F047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04727" w:rsidTr="001778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04727" w:rsidRPr="007B71FE" w:rsidRDefault="00F04727" w:rsidP="00177892">
            <w:pPr>
              <w:rPr>
                <w:color w:val="auto"/>
              </w:rPr>
            </w:pPr>
            <w:r w:rsidRPr="00F6730E">
              <w:rPr>
                <w:color w:val="auto"/>
                <w:sz w:val="44"/>
              </w:rPr>
              <w:lastRenderedPageBreak/>
              <w:t>Section 15: Other Regulatory Information</w:t>
            </w:r>
            <w:r>
              <w:rPr>
                <w:color w:val="auto"/>
                <w:sz w:val="44"/>
              </w:rPr>
              <w:t xml:space="preserve"> (continued)</w:t>
            </w:r>
          </w:p>
        </w:tc>
      </w:tr>
    </w:tbl>
    <w:p w:rsidR="00F04727" w:rsidRDefault="00F04727" w:rsidP="00F04727">
      <w:pPr>
        <w:pStyle w:val="NoSpacing"/>
      </w:pPr>
    </w:p>
    <w:p w:rsidR="00F04727" w:rsidRPr="00F04727" w:rsidRDefault="00F04727" w:rsidP="00F04727">
      <w:pPr>
        <w:pStyle w:val="NoSpacing"/>
      </w:pPr>
    </w:p>
    <w:p w:rsidR="00D11511" w:rsidRDefault="00D11511" w:rsidP="00F04727">
      <w:pPr>
        <w:pStyle w:val="NoSpacing"/>
        <w:rPr>
          <w:rFonts w:ascii="Times New Roman" w:hAnsi="Times New Roman" w:cs="Times New Roman"/>
          <w:b/>
          <w:bCs/>
          <w:sz w:val="28"/>
          <w:szCs w:val="20"/>
          <w:u w:val="single"/>
        </w:rPr>
      </w:pPr>
      <w:r w:rsidRPr="00D11511">
        <w:rPr>
          <w:rFonts w:ascii="Times New Roman" w:hAnsi="Times New Roman" w:cs="Times New Roman"/>
          <w:b/>
          <w:bCs/>
          <w:sz w:val="28"/>
          <w:szCs w:val="20"/>
          <w:u w:val="single"/>
        </w:rPr>
        <w:t>Germany</w:t>
      </w:r>
    </w:p>
    <w:p w:rsidR="00D11511" w:rsidRDefault="00D11511" w:rsidP="00F04727">
      <w:pPr>
        <w:pStyle w:val="NoSpacing"/>
        <w:rPr>
          <w:rFonts w:ascii="Times New Roman" w:hAnsi="Times New Roman" w:cs="Times New Roman"/>
          <w:b/>
          <w:bCs/>
          <w:sz w:val="28"/>
          <w:szCs w:val="20"/>
          <w:u w:val="single"/>
        </w:rPr>
      </w:pPr>
      <w:r w:rsidRPr="00D11511">
        <w:rPr>
          <w:rFonts w:ascii="Times New Roman" w:hAnsi="Times New Roman" w:cs="Times New Roman"/>
          <w:b/>
          <w:bCs/>
          <w:sz w:val="28"/>
          <w:szCs w:val="20"/>
          <w:u w:val="single"/>
        </w:rPr>
        <w:t xml:space="preserve"> Reference to </w:t>
      </w:r>
      <w:proofErr w:type="spellStart"/>
      <w:proofErr w:type="gramStart"/>
      <w:r w:rsidRPr="00D11511">
        <w:rPr>
          <w:rFonts w:ascii="Times New Roman" w:hAnsi="Times New Roman" w:cs="Times New Roman"/>
          <w:b/>
          <w:bCs/>
          <w:sz w:val="28"/>
          <w:szCs w:val="20"/>
          <w:u w:val="single"/>
        </w:rPr>
        <w:t>AwSV</w:t>
      </w:r>
      <w:proofErr w:type="spellEnd"/>
      <w:r w:rsidRPr="00D11511">
        <w:rPr>
          <w:rFonts w:ascii="Times New Roman" w:hAnsi="Times New Roman" w:cs="Times New Roman"/>
          <w:b/>
          <w:bCs/>
          <w:sz w:val="28"/>
          <w:szCs w:val="20"/>
          <w:u w:val="single"/>
        </w:rPr>
        <w:t xml:space="preserve"> :</w:t>
      </w:r>
      <w:proofErr w:type="gramEnd"/>
      <w:r w:rsidRPr="00D11511">
        <w:rPr>
          <w:rFonts w:ascii="Times New Roman" w:hAnsi="Times New Roman" w:cs="Times New Roman"/>
          <w:b/>
          <w:bCs/>
          <w:sz w:val="28"/>
          <w:szCs w:val="20"/>
          <w:u w:val="single"/>
        </w:rPr>
        <w:t xml:space="preserve"> Water hazard class (WGK) 2, significant hazard to water (Classification according to </w:t>
      </w:r>
      <w:proofErr w:type="spellStart"/>
      <w:r w:rsidRPr="00D11511">
        <w:rPr>
          <w:rFonts w:ascii="Times New Roman" w:hAnsi="Times New Roman" w:cs="Times New Roman"/>
          <w:b/>
          <w:bCs/>
          <w:sz w:val="28"/>
          <w:szCs w:val="20"/>
          <w:u w:val="single"/>
        </w:rPr>
        <w:t>AwSV</w:t>
      </w:r>
      <w:proofErr w:type="spellEnd"/>
      <w:r w:rsidRPr="00D11511">
        <w:rPr>
          <w:rFonts w:ascii="Times New Roman" w:hAnsi="Times New Roman" w:cs="Times New Roman"/>
          <w:b/>
          <w:bCs/>
          <w:sz w:val="28"/>
          <w:szCs w:val="20"/>
          <w:u w:val="single"/>
        </w:rPr>
        <w:t>; ID No. 88)</w:t>
      </w:r>
    </w:p>
    <w:p w:rsidR="002C5836" w:rsidRDefault="00D11511" w:rsidP="00F04727">
      <w:pPr>
        <w:pStyle w:val="NoSpacing"/>
      </w:pPr>
      <w:r w:rsidRPr="00D11511">
        <w:rPr>
          <w:rFonts w:ascii="Times New Roman" w:hAnsi="Times New Roman" w:cs="Times New Roman"/>
          <w:b/>
          <w:bCs/>
          <w:sz w:val="28"/>
          <w:szCs w:val="20"/>
          <w:u w:val="single"/>
        </w:rPr>
        <w:t xml:space="preserve"> 12th Ordinance Implementing the Federal </w:t>
      </w:r>
      <w:proofErr w:type="spellStart"/>
      <w:r w:rsidRPr="00D11511">
        <w:rPr>
          <w:rFonts w:ascii="Times New Roman" w:hAnsi="Times New Roman" w:cs="Times New Roman"/>
          <w:b/>
          <w:bCs/>
          <w:sz w:val="28"/>
          <w:szCs w:val="20"/>
          <w:u w:val="single"/>
        </w:rPr>
        <w:t>Immission</w:t>
      </w:r>
      <w:proofErr w:type="spellEnd"/>
      <w:r w:rsidRPr="00D11511">
        <w:rPr>
          <w:rFonts w:ascii="Times New Roman" w:hAnsi="Times New Roman" w:cs="Times New Roman"/>
          <w:b/>
          <w:bCs/>
          <w:sz w:val="28"/>
          <w:szCs w:val="20"/>
          <w:u w:val="single"/>
        </w:rPr>
        <w:t xml:space="preserve"> Control Act - </w:t>
      </w:r>
      <w:proofErr w:type="gramStart"/>
      <w:r w:rsidRPr="00D11511">
        <w:rPr>
          <w:rFonts w:ascii="Times New Roman" w:hAnsi="Times New Roman" w:cs="Times New Roman"/>
          <w:b/>
          <w:bCs/>
          <w:sz w:val="28"/>
          <w:szCs w:val="20"/>
          <w:u w:val="single"/>
        </w:rPr>
        <w:t>12.BImSchV :</w:t>
      </w:r>
      <w:proofErr w:type="gramEnd"/>
      <w:r w:rsidRPr="00D11511">
        <w:rPr>
          <w:rFonts w:ascii="Times New Roman" w:hAnsi="Times New Roman" w:cs="Times New Roman"/>
          <w:b/>
          <w:bCs/>
          <w:sz w:val="28"/>
          <w:szCs w:val="20"/>
          <w:u w:val="single"/>
        </w:rPr>
        <w:t xml:space="preserve"> Is not subject of the 12. </w:t>
      </w:r>
      <w:proofErr w:type="spellStart"/>
      <w:r w:rsidRPr="00D11511">
        <w:rPr>
          <w:rFonts w:ascii="Times New Roman" w:hAnsi="Times New Roman" w:cs="Times New Roman"/>
          <w:b/>
          <w:bCs/>
          <w:sz w:val="28"/>
          <w:szCs w:val="20"/>
          <w:u w:val="single"/>
        </w:rPr>
        <w:t>BlmSchV</w:t>
      </w:r>
      <w:proofErr w:type="spellEnd"/>
      <w:r w:rsidRPr="00D11511">
        <w:rPr>
          <w:rFonts w:ascii="Times New Roman" w:hAnsi="Times New Roman" w:cs="Times New Roman"/>
          <w:b/>
          <w:bCs/>
          <w:sz w:val="28"/>
          <w:szCs w:val="20"/>
          <w:u w:val="single"/>
        </w:rPr>
        <w:t xml:space="preserve"> (Hazardous Incident Ordinance)</w:t>
      </w:r>
    </w:p>
    <w:p w:rsidR="00F04727" w:rsidRPr="00F04727" w:rsidRDefault="00F04727" w:rsidP="00F0472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E85DD6">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F04727" w:rsidRPr="00F04727" w:rsidRDefault="00F04727" w:rsidP="00F04727">
      <w:pPr>
        <w:pStyle w:val="NoSpacing"/>
      </w:pPr>
    </w:p>
    <w:p w:rsidR="00F26514" w:rsidRDefault="00F26514" w:rsidP="00484A6C">
      <w:pPr>
        <w:autoSpaceDE w:val="0"/>
        <w:autoSpaceDN w:val="0"/>
        <w:adjustRightInd w:val="0"/>
        <w:rPr>
          <w:rFonts w:ascii="Times New Roman" w:eastAsia="Calibri" w:hAnsi="Times New Roman" w:cs="Times New Roman"/>
          <w:b/>
          <w:bCs/>
          <w:color w:val="000000"/>
          <w:sz w:val="28"/>
          <w:szCs w:val="24"/>
          <w:u w:val="single"/>
        </w:rPr>
      </w:pPr>
    </w:p>
    <w:p w:rsid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04727" w:rsidRDefault="00484A6C" w:rsidP="001D2B34">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r w:rsidR="000B46C2">
        <w:rPr>
          <w:rFonts w:ascii="Times New Roman" w:eastAsia="Calibri" w:hAnsi="Times New Roman" w:cs="Times New Roman"/>
          <w:b/>
          <w:color w:val="000000"/>
          <w:sz w:val="24"/>
          <w:szCs w:val="24"/>
        </w:rPr>
        <w:t>.</w:t>
      </w:r>
    </w:p>
    <w:p w:rsidR="00FE3CF3" w:rsidRPr="008B10E8" w:rsidRDefault="00FE3CF3" w:rsidP="00FE3CF3">
      <w:pPr>
        <w:pStyle w:val="NoSpacing"/>
      </w:pPr>
    </w:p>
    <w:p w:rsidR="00FE3CF3" w:rsidRPr="00AE6315" w:rsidRDefault="00FE3CF3" w:rsidP="00FE3CF3">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E3CF3" w:rsidRPr="008B4575" w:rsidRDefault="00FE3CF3" w:rsidP="00FE3CF3">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F1401" w:rsidRPr="00211219" w:rsidRDefault="009F1401" w:rsidP="009F140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F1401" w:rsidRPr="00211219" w:rsidRDefault="009F1401" w:rsidP="009F1401">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9C3BE4" w:rsidRPr="00FE3CF3" w:rsidRDefault="009C3BE4" w:rsidP="009F1401">
      <w:pPr>
        <w:autoSpaceDE w:val="0"/>
        <w:autoSpaceDN w:val="0"/>
        <w:adjustRightInd w:val="0"/>
        <w:ind w:firstLine="720"/>
        <w:jc w:val="both"/>
        <w:rPr>
          <w:rFonts w:ascii="Times New Roman" w:eastAsia="Calibri" w:hAnsi="Times New Roman" w:cs="Times New Roman"/>
          <w:color w:val="000000"/>
          <w:sz w:val="28"/>
        </w:rPr>
      </w:pPr>
    </w:p>
    <w:sectPr w:rsidR="009C3BE4" w:rsidRPr="00FE3CF3" w:rsidSect="00275340">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574" w:rsidRDefault="00656574" w:rsidP="009C3BE4">
      <w:pPr>
        <w:spacing w:after="0" w:line="240" w:lineRule="auto"/>
      </w:pPr>
      <w:r>
        <w:separator/>
      </w:r>
    </w:p>
  </w:endnote>
  <w:endnote w:type="continuationSeparator" w:id="1">
    <w:p w:rsidR="00656574" w:rsidRDefault="00656574"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63224C" w:rsidP="0063224C">
    <w:pPr>
      <w:pStyle w:val="Footer"/>
      <w:ind w:left="-510"/>
      <w:jc w:val="right"/>
    </w:pPr>
    <w:r>
      <w:rPr>
        <w:noProof/>
        <w:lang w:val="en-IN" w:eastAsia="en-IN"/>
      </w:rPr>
      <w:drawing>
        <wp:inline distT="0" distB="0" distL="0" distR="0">
          <wp:extent cx="80200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03798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574" w:rsidRDefault="00656574" w:rsidP="009C3BE4">
      <w:pPr>
        <w:spacing w:after="0" w:line="240" w:lineRule="auto"/>
      </w:pPr>
      <w:r>
        <w:separator/>
      </w:r>
    </w:p>
  </w:footnote>
  <w:footnote w:type="continuationSeparator" w:id="1">
    <w:p w:rsidR="00656574" w:rsidRDefault="00656574"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BE4" w:rsidRDefault="00275340" w:rsidP="00275340">
    <w:pPr>
      <w:pStyle w:val="Header"/>
      <w:ind w:left="-454"/>
    </w:pPr>
    <w:r>
      <w:rPr>
        <w:b/>
        <w:noProof/>
        <w:color w:val="FF0000"/>
        <w:sz w:val="20"/>
        <w:lang w:val="en-IN" w:eastAsia="en-IN"/>
      </w:rPr>
      <w:drawing>
        <wp:inline distT="0" distB="0" distL="0" distR="0">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5950" cy="1600756"/>
                  </a:xfrm>
                  <a:prstGeom prst="rect">
                    <a:avLst/>
                  </a:prstGeom>
                  <a:noFill/>
                  <a:ln>
                    <a:noFill/>
                  </a:ln>
                </pic:spPr>
              </pic:pic>
            </a:graphicData>
          </a:graphic>
        </wp:inline>
      </w:drawing>
    </w:r>
  </w:p>
  <w:p w:rsidR="009C3BE4" w:rsidRDefault="009C3B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rsids>
    <w:rsidRoot w:val="009C3BE4"/>
    <w:rsid w:val="00000581"/>
    <w:rsid w:val="00001823"/>
    <w:rsid w:val="000021CD"/>
    <w:rsid w:val="00012926"/>
    <w:rsid w:val="00013AA0"/>
    <w:rsid w:val="00014BB5"/>
    <w:rsid w:val="0001623A"/>
    <w:rsid w:val="00022354"/>
    <w:rsid w:val="00024738"/>
    <w:rsid w:val="000328F3"/>
    <w:rsid w:val="00033624"/>
    <w:rsid w:val="0004196E"/>
    <w:rsid w:val="00052A5E"/>
    <w:rsid w:val="00053EE1"/>
    <w:rsid w:val="0005471F"/>
    <w:rsid w:val="00055A3D"/>
    <w:rsid w:val="00060C0C"/>
    <w:rsid w:val="000655DD"/>
    <w:rsid w:val="0007700D"/>
    <w:rsid w:val="00081AE7"/>
    <w:rsid w:val="00081B07"/>
    <w:rsid w:val="000826AA"/>
    <w:rsid w:val="000839C6"/>
    <w:rsid w:val="00083B24"/>
    <w:rsid w:val="00091D69"/>
    <w:rsid w:val="00092343"/>
    <w:rsid w:val="0009252B"/>
    <w:rsid w:val="00096BA0"/>
    <w:rsid w:val="000A2FF3"/>
    <w:rsid w:val="000A337D"/>
    <w:rsid w:val="000A47F2"/>
    <w:rsid w:val="000A5096"/>
    <w:rsid w:val="000B0443"/>
    <w:rsid w:val="000B46C2"/>
    <w:rsid w:val="000B5080"/>
    <w:rsid w:val="000C0C17"/>
    <w:rsid w:val="000C34B4"/>
    <w:rsid w:val="000C4CFB"/>
    <w:rsid w:val="000C54C2"/>
    <w:rsid w:val="000C5A34"/>
    <w:rsid w:val="000D27E5"/>
    <w:rsid w:val="000D5856"/>
    <w:rsid w:val="000D5B9C"/>
    <w:rsid w:val="000D70B6"/>
    <w:rsid w:val="000E2016"/>
    <w:rsid w:val="000E597C"/>
    <w:rsid w:val="000E60A2"/>
    <w:rsid w:val="000F012C"/>
    <w:rsid w:val="000F6345"/>
    <w:rsid w:val="000F7713"/>
    <w:rsid w:val="000F7ACB"/>
    <w:rsid w:val="00100F74"/>
    <w:rsid w:val="00102584"/>
    <w:rsid w:val="00111F09"/>
    <w:rsid w:val="00113ED2"/>
    <w:rsid w:val="001205C1"/>
    <w:rsid w:val="001206B0"/>
    <w:rsid w:val="0012588C"/>
    <w:rsid w:val="00126FFF"/>
    <w:rsid w:val="0012706D"/>
    <w:rsid w:val="00130B7F"/>
    <w:rsid w:val="00144FAF"/>
    <w:rsid w:val="00145134"/>
    <w:rsid w:val="001478C7"/>
    <w:rsid w:val="001500BF"/>
    <w:rsid w:val="00156732"/>
    <w:rsid w:val="00157695"/>
    <w:rsid w:val="00160775"/>
    <w:rsid w:val="00160E26"/>
    <w:rsid w:val="00165240"/>
    <w:rsid w:val="00166361"/>
    <w:rsid w:val="001664E5"/>
    <w:rsid w:val="00186CC6"/>
    <w:rsid w:val="00187D49"/>
    <w:rsid w:val="001A1410"/>
    <w:rsid w:val="001A4601"/>
    <w:rsid w:val="001A49EF"/>
    <w:rsid w:val="001A4ADA"/>
    <w:rsid w:val="001A57E1"/>
    <w:rsid w:val="001A5889"/>
    <w:rsid w:val="001A5B6F"/>
    <w:rsid w:val="001B669E"/>
    <w:rsid w:val="001B7271"/>
    <w:rsid w:val="001D2294"/>
    <w:rsid w:val="001D2B34"/>
    <w:rsid w:val="001D39F2"/>
    <w:rsid w:val="001D496D"/>
    <w:rsid w:val="001D7512"/>
    <w:rsid w:val="001E014C"/>
    <w:rsid w:val="001E0EED"/>
    <w:rsid w:val="001E16B9"/>
    <w:rsid w:val="001E4646"/>
    <w:rsid w:val="001E5819"/>
    <w:rsid w:val="001F255C"/>
    <w:rsid w:val="001F7959"/>
    <w:rsid w:val="001F7EA7"/>
    <w:rsid w:val="0020355F"/>
    <w:rsid w:val="00206CB7"/>
    <w:rsid w:val="00210244"/>
    <w:rsid w:val="00211219"/>
    <w:rsid w:val="002147FF"/>
    <w:rsid w:val="00222041"/>
    <w:rsid w:val="0022214E"/>
    <w:rsid w:val="00222969"/>
    <w:rsid w:val="00224705"/>
    <w:rsid w:val="00224F27"/>
    <w:rsid w:val="00234198"/>
    <w:rsid w:val="002539CB"/>
    <w:rsid w:val="00260955"/>
    <w:rsid w:val="00270250"/>
    <w:rsid w:val="00270CAE"/>
    <w:rsid w:val="00271FC3"/>
    <w:rsid w:val="002745EC"/>
    <w:rsid w:val="00275340"/>
    <w:rsid w:val="00275862"/>
    <w:rsid w:val="00276D63"/>
    <w:rsid w:val="00283D70"/>
    <w:rsid w:val="00286500"/>
    <w:rsid w:val="00287188"/>
    <w:rsid w:val="00295F3D"/>
    <w:rsid w:val="00297BC0"/>
    <w:rsid w:val="002A001E"/>
    <w:rsid w:val="002A069C"/>
    <w:rsid w:val="002A3A8E"/>
    <w:rsid w:val="002A3C77"/>
    <w:rsid w:val="002A458B"/>
    <w:rsid w:val="002A4E6D"/>
    <w:rsid w:val="002B2BE7"/>
    <w:rsid w:val="002B36C7"/>
    <w:rsid w:val="002B3939"/>
    <w:rsid w:val="002B5A48"/>
    <w:rsid w:val="002B77A9"/>
    <w:rsid w:val="002C090A"/>
    <w:rsid w:val="002C0BD4"/>
    <w:rsid w:val="002C0DE6"/>
    <w:rsid w:val="002C5836"/>
    <w:rsid w:val="002D38AC"/>
    <w:rsid w:val="002D3C21"/>
    <w:rsid w:val="002D3CBD"/>
    <w:rsid w:val="002E02D8"/>
    <w:rsid w:val="002E2B9D"/>
    <w:rsid w:val="002E3D88"/>
    <w:rsid w:val="00301014"/>
    <w:rsid w:val="00301D71"/>
    <w:rsid w:val="00304CD8"/>
    <w:rsid w:val="003061D1"/>
    <w:rsid w:val="00307B8E"/>
    <w:rsid w:val="00317A2C"/>
    <w:rsid w:val="00323E29"/>
    <w:rsid w:val="00323E50"/>
    <w:rsid w:val="003242D3"/>
    <w:rsid w:val="0032456B"/>
    <w:rsid w:val="003307F0"/>
    <w:rsid w:val="00333977"/>
    <w:rsid w:val="00333B6E"/>
    <w:rsid w:val="003348E6"/>
    <w:rsid w:val="0034577F"/>
    <w:rsid w:val="00346094"/>
    <w:rsid w:val="00346B88"/>
    <w:rsid w:val="00347C6F"/>
    <w:rsid w:val="00350101"/>
    <w:rsid w:val="003561F8"/>
    <w:rsid w:val="00356BB6"/>
    <w:rsid w:val="00356CB7"/>
    <w:rsid w:val="003614FB"/>
    <w:rsid w:val="00373848"/>
    <w:rsid w:val="00377089"/>
    <w:rsid w:val="0038144F"/>
    <w:rsid w:val="0038153C"/>
    <w:rsid w:val="00381AFC"/>
    <w:rsid w:val="0038422C"/>
    <w:rsid w:val="00384374"/>
    <w:rsid w:val="00384E94"/>
    <w:rsid w:val="00396C04"/>
    <w:rsid w:val="00396E4C"/>
    <w:rsid w:val="003A062F"/>
    <w:rsid w:val="003A1A06"/>
    <w:rsid w:val="003A3A6B"/>
    <w:rsid w:val="003A5DD3"/>
    <w:rsid w:val="003B047A"/>
    <w:rsid w:val="003B0BF8"/>
    <w:rsid w:val="003B1B96"/>
    <w:rsid w:val="003B3888"/>
    <w:rsid w:val="003B635B"/>
    <w:rsid w:val="003B7BB5"/>
    <w:rsid w:val="003C0161"/>
    <w:rsid w:val="003C6B79"/>
    <w:rsid w:val="003D0A2A"/>
    <w:rsid w:val="003D1E16"/>
    <w:rsid w:val="003E21BB"/>
    <w:rsid w:val="003E2E1D"/>
    <w:rsid w:val="003E31B0"/>
    <w:rsid w:val="003E35FF"/>
    <w:rsid w:val="003E7479"/>
    <w:rsid w:val="003E7481"/>
    <w:rsid w:val="003F3139"/>
    <w:rsid w:val="003F35C4"/>
    <w:rsid w:val="003F7AA7"/>
    <w:rsid w:val="00400CD1"/>
    <w:rsid w:val="00400E6A"/>
    <w:rsid w:val="00403EDD"/>
    <w:rsid w:val="0040529B"/>
    <w:rsid w:val="004071F4"/>
    <w:rsid w:val="00410B03"/>
    <w:rsid w:val="00412809"/>
    <w:rsid w:val="00414931"/>
    <w:rsid w:val="004149C4"/>
    <w:rsid w:val="004154B9"/>
    <w:rsid w:val="00415888"/>
    <w:rsid w:val="00421339"/>
    <w:rsid w:val="004234FB"/>
    <w:rsid w:val="00423E7A"/>
    <w:rsid w:val="004241F3"/>
    <w:rsid w:val="00427A8D"/>
    <w:rsid w:val="00432FB4"/>
    <w:rsid w:val="0043395B"/>
    <w:rsid w:val="00435E38"/>
    <w:rsid w:val="00436A05"/>
    <w:rsid w:val="00436F67"/>
    <w:rsid w:val="004427ED"/>
    <w:rsid w:val="00446937"/>
    <w:rsid w:val="00454CC1"/>
    <w:rsid w:val="00457E53"/>
    <w:rsid w:val="004608D3"/>
    <w:rsid w:val="004702BF"/>
    <w:rsid w:val="00484A6C"/>
    <w:rsid w:val="00492DF3"/>
    <w:rsid w:val="00493D1F"/>
    <w:rsid w:val="00493EF4"/>
    <w:rsid w:val="004A14AF"/>
    <w:rsid w:val="004A2903"/>
    <w:rsid w:val="004B2B2A"/>
    <w:rsid w:val="004B3DD9"/>
    <w:rsid w:val="004C0C1A"/>
    <w:rsid w:val="004D304D"/>
    <w:rsid w:val="004E26CC"/>
    <w:rsid w:val="004E27EE"/>
    <w:rsid w:val="004F42C1"/>
    <w:rsid w:val="004F58EA"/>
    <w:rsid w:val="004F5E71"/>
    <w:rsid w:val="004F7BA4"/>
    <w:rsid w:val="0050651B"/>
    <w:rsid w:val="00511B33"/>
    <w:rsid w:val="00521C18"/>
    <w:rsid w:val="00522C6E"/>
    <w:rsid w:val="00526AC4"/>
    <w:rsid w:val="00531E5D"/>
    <w:rsid w:val="005349EA"/>
    <w:rsid w:val="00540BAC"/>
    <w:rsid w:val="0054169B"/>
    <w:rsid w:val="0054183D"/>
    <w:rsid w:val="005538AB"/>
    <w:rsid w:val="005549F9"/>
    <w:rsid w:val="00556585"/>
    <w:rsid w:val="00557B60"/>
    <w:rsid w:val="00563113"/>
    <w:rsid w:val="0056567E"/>
    <w:rsid w:val="00566A22"/>
    <w:rsid w:val="00570B94"/>
    <w:rsid w:val="00570F9F"/>
    <w:rsid w:val="00571DDF"/>
    <w:rsid w:val="00573646"/>
    <w:rsid w:val="00575E24"/>
    <w:rsid w:val="005816FC"/>
    <w:rsid w:val="00582908"/>
    <w:rsid w:val="00582D34"/>
    <w:rsid w:val="00586161"/>
    <w:rsid w:val="00587231"/>
    <w:rsid w:val="00596287"/>
    <w:rsid w:val="005971F9"/>
    <w:rsid w:val="005A336A"/>
    <w:rsid w:val="005A51B1"/>
    <w:rsid w:val="005A6D74"/>
    <w:rsid w:val="005B0285"/>
    <w:rsid w:val="005B23BA"/>
    <w:rsid w:val="005B69B1"/>
    <w:rsid w:val="005C300A"/>
    <w:rsid w:val="005C3AA1"/>
    <w:rsid w:val="005C5066"/>
    <w:rsid w:val="005C6548"/>
    <w:rsid w:val="005D1919"/>
    <w:rsid w:val="005D6AC4"/>
    <w:rsid w:val="005E42BB"/>
    <w:rsid w:val="005E5158"/>
    <w:rsid w:val="005E581E"/>
    <w:rsid w:val="005E598B"/>
    <w:rsid w:val="005E72A9"/>
    <w:rsid w:val="005E7DB1"/>
    <w:rsid w:val="005F36AE"/>
    <w:rsid w:val="005F6C04"/>
    <w:rsid w:val="00600007"/>
    <w:rsid w:val="006076C7"/>
    <w:rsid w:val="00620AFA"/>
    <w:rsid w:val="00621239"/>
    <w:rsid w:val="00622A52"/>
    <w:rsid w:val="006243D5"/>
    <w:rsid w:val="00624AB1"/>
    <w:rsid w:val="006267F3"/>
    <w:rsid w:val="0062691D"/>
    <w:rsid w:val="006278AB"/>
    <w:rsid w:val="0063224C"/>
    <w:rsid w:val="006529D2"/>
    <w:rsid w:val="00654F92"/>
    <w:rsid w:val="00656574"/>
    <w:rsid w:val="0065759B"/>
    <w:rsid w:val="00657C48"/>
    <w:rsid w:val="00657D33"/>
    <w:rsid w:val="00662A67"/>
    <w:rsid w:val="00665A4B"/>
    <w:rsid w:val="006707E7"/>
    <w:rsid w:val="00677893"/>
    <w:rsid w:val="00677EF6"/>
    <w:rsid w:val="006815E1"/>
    <w:rsid w:val="006833A5"/>
    <w:rsid w:val="00684733"/>
    <w:rsid w:val="00686378"/>
    <w:rsid w:val="00692DE4"/>
    <w:rsid w:val="006A503D"/>
    <w:rsid w:val="006A6348"/>
    <w:rsid w:val="006A652F"/>
    <w:rsid w:val="006B202E"/>
    <w:rsid w:val="006B2FB9"/>
    <w:rsid w:val="006B378A"/>
    <w:rsid w:val="006B55BD"/>
    <w:rsid w:val="006C064B"/>
    <w:rsid w:val="006C38B4"/>
    <w:rsid w:val="006C5B7B"/>
    <w:rsid w:val="006C7092"/>
    <w:rsid w:val="006C72E1"/>
    <w:rsid w:val="006C7E3A"/>
    <w:rsid w:val="006D11C5"/>
    <w:rsid w:val="006D53D9"/>
    <w:rsid w:val="006D570E"/>
    <w:rsid w:val="006E16C6"/>
    <w:rsid w:val="006E237C"/>
    <w:rsid w:val="006E5830"/>
    <w:rsid w:val="006E68A8"/>
    <w:rsid w:val="006F270B"/>
    <w:rsid w:val="006F3E3A"/>
    <w:rsid w:val="006F7DE6"/>
    <w:rsid w:val="00700DCE"/>
    <w:rsid w:val="0070311F"/>
    <w:rsid w:val="007123C8"/>
    <w:rsid w:val="00713B15"/>
    <w:rsid w:val="00716ABD"/>
    <w:rsid w:val="00721E60"/>
    <w:rsid w:val="007236FE"/>
    <w:rsid w:val="007258A1"/>
    <w:rsid w:val="007263A7"/>
    <w:rsid w:val="00732218"/>
    <w:rsid w:val="00733360"/>
    <w:rsid w:val="00736C8E"/>
    <w:rsid w:val="007415C6"/>
    <w:rsid w:val="007452F3"/>
    <w:rsid w:val="00755BEE"/>
    <w:rsid w:val="00756CCF"/>
    <w:rsid w:val="00763334"/>
    <w:rsid w:val="00763AA3"/>
    <w:rsid w:val="00771DAF"/>
    <w:rsid w:val="00777506"/>
    <w:rsid w:val="00783185"/>
    <w:rsid w:val="00794AD7"/>
    <w:rsid w:val="007A1697"/>
    <w:rsid w:val="007A338A"/>
    <w:rsid w:val="007A4703"/>
    <w:rsid w:val="007A4C28"/>
    <w:rsid w:val="007A5897"/>
    <w:rsid w:val="007B328D"/>
    <w:rsid w:val="007B4966"/>
    <w:rsid w:val="007C1EAD"/>
    <w:rsid w:val="007D1C6E"/>
    <w:rsid w:val="007E1200"/>
    <w:rsid w:val="007E136C"/>
    <w:rsid w:val="007E390D"/>
    <w:rsid w:val="007E4394"/>
    <w:rsid w:val="007E59CA"/>
    <w:rsid w:val="007E645A"/>
    <w:rsid w:val="007F454D"/>
    <w:rsid w:val="00800179"/>
    <w:rsid w:val="008036A2"/>
    <w:rsid w:val="00805DFE"/>
    <w:rsid w:val="0080665C"/>
    <w:rsid w:val="00807E4A"/>
    <w:rsid w:val="00810D38"/>
    <w:rsid w:val="008161A8"/>
    <w:rsid w:val="00826BED"/>
    <w:rsid w:val="00833FE2"/>
    <w:rsid w:val="0084579E"/>
    <w:rsid w:val="00845DD0"/>
    <w:rsid w:val="00847C43"/>
    <w:rsid w:val="00851900"/>
    <w:rsid w:val="00852234"/>
    <w:rsid w:val="008566A4"/>
    <w:rsid w:val="008620A7"/>
    <w:rsid w:val="008640B2"/>
    <w:rsid w:val="00866E1F"/>
    <w:rsid w:val="00867FCA"/>
    <w:rsid w:val="008705F9"/>
    <w:rsid w:val="0087740A"/>
    <w:rsid w:val="008822C3"/>
    <w:rsid w:val="008823E5"/>
    <w:rsid w:val="00882E14"/>
    <w:rsid w:val="00891E43"/>
    <w:rsid w:val="008931A6"/>
    <w:rsid w:val="00894688"/>
    <w:rsid w:val="008975D6"/>
    <w:rsid w:val="008A25C1"/>
    <w:rsid w:val="008A25E4"/>
    <w:rsid w:val="008A51AF"/>
    <w:rsid w:val="008A5743"/>
    <w:rsid w:val="008A6E97"/>
    <w:rsid w:val="008B0502"/>
    <w:rsid w:val="008B7A49"/>
    <w:rsid w:val="008C2051"/>
    <w:rsid w:val="008C5594"/>
    <w:rsid w:val="008D73F6"/>
    <w:rsid w:val="008D7E60"/>
    <w:rsid w:val="008E13ED"/>
    <w:rsid w:val="008E3044"/>
    <w:rsid w:val="008E69FD"/>
    <w:rsid w:val="008F11C2"/>
    <w:rsid w:val="008F42D6"/>
    <w:rsid w:val="008F6F6F"/>
    <w:rsid w:val="00902B33"/>
    <w:rsid w:val="00903A95"/>
    <w:rsid w:val="009046F2"/>
    <w:rsid w:val="00910C97"/>
    <w:rsid w:val="0091644D"/>
    <w:rsid w:val="009204DB"/>
    <w:rsid w:val="009222A2"/>
    <w:rsid w:val="009339B6"/>
    <w:rsid w:val="009341B8"/>
    <w:rsid w:val="0093578E"/>
    <w:rsid w:val="0094208D"/>
    <w:rsid w:val="009520EB"/>
    <w:rsid w:val="009527E8"/>
    <w:rsid w:val="00955DE6"/>
    <w:rsid w:val="00957770"/>
    <w:rsid w:val="00960C00"/>
    <w:rsid w:val="00961FB3"/>
    <w:rsid w:val="0096464D"/>
    <w:rsid w:val="0096469C"/>
    <w:rsid w:val="0096630C"/>
    <w:rsid w:val="0097021E"/>
    <w:rsid w:val="00974D2E"/>
    <w:rsid w:val="00977127"/>
    <w:rsid w:val="009775B3"/>
    <w:rsid w:val="009776EA"/>
    <w:rsid w:val="00981BB8"/>
    <w:rsid w:val="00985885"/>
    <w:rsid w:val="00997287"/>
    <w:rsid w:val="009A06C3"/>
    <w:rsid w:val="009A205E"/>
    <w:rsid w:val="009A4ACF"/>
    <w:rsid w:val="009A5A2C"/>
    <w:rsid w:val="009B06E1"/>
    <w:rsid w:val="009C0E99"/>
    <w:rsid w:val="009C11E8"/>
    <w:rsid w:val="009C2792"/>
    <w:rsid w:val="009C3BE4"/>
    <w:rsid w:val="009C5641"/>
    <w:rsid w:val="009C5C19"/>
    <w:rsid w:val="009D1A3F"/>
    <w:rsid w:val="009D4394"/>
    <w:rsid w:val="009D5031"/>
    <w:rsid w:val="009D6632"/>
    <w:rsid w:val="009E2552"/>
    <w:rsid w:val="009F12E1"/>
    <w:rsid w:val="009F1401"/>
    <w:rsid w:val="009F1570"/>
    <w:rsid w:val="00A04015"/>
    <w:rsid w:val="00A04DB0"/>
    <w:rsid w:val="00A05FB9"/>
    <w:rsid w:val="00A110E5"/>
    <w:rsid w:val="00A14065"/>
    <w:rsid w:val="00A15C41"/>
    <w:rsid w:val="00A16AD8"/>
    <w:rsid w:val="00A1757E"/>
    <w:rsid w:val="00A2203B"/>
    <w:rsid w:val="00A243EB"/>
    <w:rsid w:val="00A24875"/>
    <w:rsid w:val="00A25ACC"/>
    <w:rsid w:val="00A35BFD"/>
    <w:rsid w:val="00A42E62"/>
    <w:rsid w:val="00A47DE1"/>
    <w:rsid w:val="00A52F89"/>
    <w:rsid w:val="00A56E3A"/>
    <w:rsid w:val="00A60A21"/>
    <w:rsid w:val="00A706BE"/>
    <w:rsid w:val="00A70861"/>
    <w:rsid w:val="00A75F61"/>
    <w:rsid w:val="00A804FE"/>
    <w:rsid w:val="00A86656"/>
    <w:rsid w:val="00A8751A"/>
    <w:rsid w:val="00A87716"/>
    <w:rsid w:val="00A967D6"/>
    <w:rsid w:val="00AA20AE"/>
    <w:rsid w:val="00AA390B"/>
    <w:rsid w:val="00AA445A"/>
    <w:rsid w:val="00AA662B"/>
    <w:rsid w:val="00AA7075"/>
    <w:rsid w:val="00AB1099"/>
    <w:rsid w:val="00AB22DA"/>
    <w:rsid w:val="00AB2949"/>
    <w:rsid w:val="00AB4C8F"/>
    <w:rsid w:val="00AC03A0"/>
    <w:rsid w:val="00AC07A1"/>
    <w:rsid w:val="00AC087A"/>
    <w:rsid w:val="00AC4EDF"/>
    <w:rsid w:val="00AD2B51"/>
    <w:rsid w:val="00AD4688"/>
    <w:rsid w:val="00AD690C"/>
    <w:rsid w:val="00AE2E36"/>
    <w:rsid w:val="00AE3846"/>
    <w:rsid w:val="00AF3BDC"/>
    <w:rsid w:val="00AF463F"/>
    <w:rsid w:val="00AF50D0"/>
    <w:rsid w:val="00AF6C85"/>
    <w:rsid w:val="00AF737A"/>
    <w:rsid w:val="00B00CF2"/>
    <w:rsid w:val="00B0444A"/>
    <w:rsid w:val="00B052A1"/>
    <w:rsid w:val="00B12FD3"/>
    <w:rsid w:val="00B149CD"/>
    <w:rsid w:val="00B15900"/>
    <w:rsid w:val="00B204B1"/>
    <w:rsid w:val="00B2272F"/>
    <w:rsid w:val="00B22F87"/>
    <w:rsid w:val="00B24CAC"/>
    <w:rsid w:val="00B345A2"/>
    <w:rsid w:val="00B42C55"/>
    <w:rsid w:val="00B61F42"/>
    <w:rsid w:val="00B64AE1"/>
    <w:rsid w:val="00B65AB4"/>
    <w:rsid w:val="00B663A4"/>
    <w:rsid w:val="00B67341"/>
    <w:rsid w:val="00B7726A"/>
    <w:rsid w:val="00B8563E"/>
    <w:rsid w:val="00B8637E"/>
    <w:rsid w:val="00B86645"/>
    <w:rsid w:val="00B866FC"/>
    <w:rsid w:val="00B87EA5"/>
    <w:rsid w:val="00B914CE"/>
    <w:rsid w:val="00BA33C8"/>
    <w:rsid w:val="00BA4095"/>
    <w:rsid w:val="00BB00E5"/>
    <w:rsid w:val="00BB4634"/>
    <w:rsid w:val="00BB5460"/>
    <w:rsid w:val="00BC711F"/>
    <w:rsid w:val="00BC7EAF"/>
    <w:rsid w:val="00BD7990"/>
    <w:rsid w:val="00BE3A16"/>
    <w:rsid w:val="00BE41C1"/>
    <w:rsid w:val="00BF2DBB"/>
    <w:rsid w:val="00BF513A"/>
    <w:rsid w:val="00BF54B3"/>
    <w:rsid w:val="00BF7760"/>
    <w:rsid w:val="00C145D8"/>
    <w:rsid w:val="00C15C29"/>
    <w:rsid w:val="00C20D63"/>
    <w:rsid w:val="00C26A71"/>
    <w:rsid w:val="00C357DE"/>
    <w:rsid w:val="00C36D0D"/>
    <w:rsid w:val="00C37109"/>
    <w:rsid w:val="00C403EC"/>
    <w:rsid w:val="00C42981"/>
    <w:rsid w:val="00C44A53"/>
    <w:rsid w:val="00C44DA5"/>
    <w:rsid w:val="00C46E59"/>
    <w:rsid w:val="00C54EAE"/>
    <w:rsid w:val="00C624BE"/>
    <w:rsid w:val="00C643E6"/>
    <w:rsid w:val="00C649D9"/>
    <w:rsid w:val="00C66208"/>
    <w:rsid w:val="00C66401"/>
    <w:rsid w:val="00C66E8E"/>
    <w:rsid w:val="00C75AC9"/>
    <w:rsid w:val="00C9660A"/>
    <w:rsid w:val="00CA16E0"/>
    <w:rsid w:val="00CA1B07"/>
    <w:rsid w:val="00CA51BB"/>
    <w:rsid w:val="00CA723F"/>
    <w:rsid w:val="00CB2D85"/>
    <w:rsid w:val="00CB329E"/>
    <w:rsid w:val="00CB35C7"/>
    <w:rsid w:val="00CB43D3"/>
    <w:rsid w:val="00CB6494"/>
    <w:rsid w:val="00CC055D"/>
    <w:rsid w:val="00CC0599"/>
    <w:rsid w:val="00CC0774"/>
    <w:rsid w:val="00CC3194"/>
    <w:rsid w:val="00CC599C"/>
    <w:rsid w:val="00CD5064"/>
    <w:rsid w:val="00CD7E7C"/>
    <w:rsid w:val="00CE2919"/>
    <w:rsid w:val="00CE7FA6"/>
    <w:rsid w:val="00CF7B0A"/>
    <w:rsid w:val="00D05F29"/>
    <w:rsid w:val="00D060C3"/>
    <w:rsid w:val="00D061C7"/>
    <w:rsid w:val="00D0638C"/>
    <w:rsid w:val="00D06E19"/>
    <w:rsid w:val="00D10B02"/>
    <w:rsid w:val="00D11511"/>
    <w:rsid w:val="00D17BAB"/>
    <w:rsid w:val="00D21A3A"/>
    <w:rsid w:val="00D2249D"/>
    <w:rsid w:val="00D22EB4"/>
    <w:rsid w:val="00D231AA"/>
    <w:rsid w:val="00D233E1"/>
    <w:rsid w:val="00D241AB"/>
    <w:rsid w:val="00D25B6F"/>
    <w:rsid w:val="00D25EAF"/>
    <w:rsid w:val="00D27565"/>
    <w:rsid w:val="00D31EAB"/>
    <w:rsid w:val="00D33340"/>
    <w:rsid w:val="00D343F3"/>
    <w:rsid w:val="00D34FB3"/>
    <w:rsid w:val="00D35B2E"/>
    <w:rsid w:val="00D4267B"/>
    <w:rsid w:val="00D42AC8"/>
    <w:rsid w:val="00D44BDC"/>
    <w:rsid w:val="00D451ED"/>
    <w:rsid w:val="00D4747B"/>
    <w:rsid w:val="00D532FA"/>
    <w:rsid w:val="00D6288F"/>
    <w:rsid w:val="00D63331"/>
    <w:rsid w:val="00D64889"/>
    <w:rsid w:val="00D66F1C"/>
    <w:rsid w:val="00D673E3"/>
    <w:rsid w:val="00D74ABB"/>
    <w:rsid w:val="00D76E10"/>
    <w:rsid w:val="00D81370"/>
    <w:rsid w:val="00D85701"/>
    <w:rsid w:val="00D87EDB"/>
    <w:rsid w:val="00D94B17"/>
    <w:rsid w:val="00D977EA"/>
    <w:rsid w:val="00D97FF8"/>
    <w:rsid w:val="00DA453C"/>
    <w:rsid w:val="00DA62EB"/>
    <w:rsid w:val="00DB0906"/>
    <w:rsid w:val="00DB1FD2"/>
    <w:rsid w:val="00DB27C9"/>
    <w:rsid w:val="00DB2C44"/>
    <w:rsid w:val="00DB75BB"/>
    <w:rsid w:val="00DC032A"/>
    <w:rsid w:val="00DC06E7"/>
    <w:rsid w:val="00DC315A"/>
    <w:rsid w:val="00DC37D4"/>
    <w:rsid w:val="00DC699F"/>
    <w:rsid w:val="00DC7FEF"/>
    <w:rsid w:val="00DD004F"/>
    <w:rsid w:val="00DD067A"/>
    <w:rsid w:val="00DD17D5"/>
    <w:rsid w:val="00DE178C"/>
    <w:rsid w:val="00DE3FD0"/>
    <w:rsid w:val="00DE606B"/>
    <w:rsid w:val="00DF5D47"/>
    <w:rsid w:val="00DF60CC"/>
    <w:rsid w:val="00E126B2"/>
    <w:rsid w:val="00E15AD5"/>
    <w:rsid w:val="00E16C4D"/>
    <w:rsid w:val="00E24CCC"/>
    <w:rsid w:val="00E31ABF"/>
    <w:rsid w:val="00E31AEE"/>
    <w:rsid w:val="00E33BC1"/>
    <w:rsid w:val="00E3515F"/>
    <w:rsid w:val="00E37DD7"/>
    <w:rsid w:val="00E41BED"/>
    <w:rsid w:val="00E455A5"/>
    <w:rsid w:val="00E45EDE"/>
    <w:rsid w:val="00E502BE"/>
    <w:rsid w:val="00E578B6"/>
    <w:rsid w:val="00E65446"/>
    <w:rsid w:val="00E66082"/>
    <w:rsid w:val="00E740E6"/>
    <w:rsid w:val="00E77AFA"/>
    <w:rsid w:val="00E80BC7"/>
    <w:rsid w:val="00E84861"/>
    <w:rsid w:val="00E8502A"/>
    <w:rsid w:val="00E902A4"/>
    <w:rsid w:val="00E92036"/>
    <w:rsid w:val="00E923B3"/>
    <w:rsid w:val="00E92463"/>
    <w:rsid w:val="00E94727"/>
    <w:rsid w:val="00EA1287"/>
    <w:rsid w:val="00EA3207"/>
    <w:rsid w:val="00EA50E1"/>
    <w:rsid w:val="00EB0800"/>
    <w:rsid w:val="00EB411A"/>
    <w:rsid w:val="00EC1620"/>
    <w:rsid w:val="00EC29FC"/>
    <w:rsid w:val="00EC5F39"/>
    <w:rsid w:val="00EC61F8"/>
    <w:rsid w:val="00EC6959"/>
    <w:rsid w:val="00ED30A7"/>
    <w:rsid w:val="00ED3BD4"/>
    <w:rsid w:val="00EE10C0"/>
    <w:rsid w:val="00EE1AB4"/>
    <w:rsid w:val="00EE431D"/>
    <w:rsid w:val="00EE4FA5"/>
    <w:rsid w:val="00EF1B29"/>
    <w:rsid w:val="00EF521D"/>
    <w:rsid w:val="00F00D36"/>
    <w:rsid w:val="00F01112"/>
    <w:rsid w:val="00F03970"/>
    <w:rsid w:val="00F04727"/>
    <w:rsid w:val="00F07CC3"/>
    <w:rsid w:val="00F11193"/>
    <w:rsid w:val="00F12A59"/>
    <w:rsid w:val="00F12C66"/>
    <w:rsid w:val="00F14951"/>
    <w:rsid w:val="00F1526D"/>
    <w:rsid w:val="00F1705E"/>
    <w:rsid w:val="00F2357B"/>
    <w:rsid w:val="00F23CC3"/>
    <w:rsid w:val="00F25734"/>
    <w:rsid w:val="00F26514"/>
    <w:rsid w:val="00F332DD"/>
    <w:rsid w:val="00F44506"/>
    <w:rsid w:val="00F466AE"/>
    <w:rsid w:val="00F466DC"/>
    <w:rsid w:val="00F543D8"/>
    <w:rsid w:val="00F57181"/>
    <w:rsid w:val="00F6730E"/>
    <w:rsid w:val="00F7023A"/>
    <w:rsid w:val="00F716DF"/>
    <w:rsid w:val="00F7291D"/>
    <w:rsid w:val="00F76593"/>
    <w:rsid w:val="00F768FA"/>
    <w:rsid w:val="00F8333B"/>
    <w:rsid w:val="00F8532D"/>
    <w:rsid w:val="00F87665"/>
    <w:rsid w:val="00F876A2"/>
    <w:rsid w:val="00F87DD2"/>
    <w:rsid w:val="00FA2CC3"/>
    <w:rsid w:val="00FA4CB7"/>
    <w:rsid w:val="00FB0415"/>
    <w:rsid w:val="00FB5CF5"/>
    <w:rsid w:val="00FC331F"/>
    <w:rsid w:val="00FC76A7"/>
    <w:rsid w:val="00FD5FA2"/>
    <w:rsid w:val="00FD7411"/>
    <w:rsid w:val="00FD7787"/>
    <w:rsid w:val="00FD7B90"/>
    <w:rsid w:val="00FE3CF3"/>
    <w:rsid w:val="00FF27FB"/>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27E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196050208">
      <w:bodyDiv w:val="1"/>
      <w:marLeft w:val="0"/>
      <w:marRight w:val="0"/>
      <w:marTop w:val="0"/>
      <w:marBottom w:val="0"/>
      <w:divBdr>
        <w:top w:val="none" w:sz="0" w:space="0" w:color="auto"/>
        <w:left w:val="none" w:sz="0" w:space="0" w:color="auto"/>
        <w:bottom w:val="none" w:sz="0" w:space="0" w:color="auto"/>
        <w:right w:val="none" w:sz="0" w:space="0" w:color="auto"/>
      </w:divBdr>
      <w:divsChild>
        <w:div w:id="1540630905">
          <w:marLeft w:val="0"/>
          <w:marRight w:val="0"/>
          <w:marTop w:val="0"/>
          <w:marBottom w:val="0"/>
          <w:divBdr>
            <w:top w:val="none" w:sz="0" w:space="0" w:color="auto"/>
            <w:left w:val="none" w:sz="0" w:space="0" w:color="auto"/>
            <w:bottom w:val="none" w:sz="0" w:space="0" w:color="auto"/>
            <w:right w:val="none" w:sz="0" w:space="0" w:color="auto"/>
          </w:divBdr>
        </w:div>
        <w:div w:id="509881130">
          <w:marLeft w:val="0"/>
          <w:marRight w:val="0"/>
          <w:marTop w:val="0"/>
          <w:marBottom w:val="0"/>
          <w:divBdr>
            <w:top w:val="none" w:sz="0" w:space="0" w:color="auto"/>
            <w:left w:val="none" w:sz="0" w:space="0" w:color="auto"/>
            <w:bottom w:val="none" w:sz="0" w:space="0" w:color="auto"/>
            <w:right w:val="none" w:sz="0" w:space="0" w:color="auto"/>
          </w:divBdr>
        </w:div>
        <w:div w:id="56633948">
          <w:marLeft w:val="0"/>
          <w:marRight w:val="0"/>
          <w:marTop w:val="0"/>
          <w:marBottom w:val="0"/>
          <w:divBdr>
            <w:top w:val="none" w:sz="0" w:space="0" w:color="auto"/>
            <w:left w:val="none" w:sz="0" w:space="0" w:color="auto"/>
            <w:bottom w:val="none" w:sz="0" w:space="0" w:color="auto"/>
            <w:right w:val="none" w:sz="0" w:space="0" w:color="auto"/>
          </w:divBdr>
        </w:div>
        <w:div w:id="575408426">
          <w:marLeft w:val="0"/>
          <w:marRight w:val="0"/>
          <w:marTop w:val="0"/>
          <w:marBottom w:val="0"/>
          <w:divBdr>
            <w:top w:val="none" w:sz="0" w:space="0" w:color="auto"/>
            <w:left w:val="none" w:sz="0" w:space="0" w:color="auto"/>
            <w:bottom w:val="none" w:sz="0" w:space="0" w:color="auto"/>
            <w:right w:val="none" w:sz="0" w:space="0" w:color="auto"/>
          </w:divBdr>
        </w:div>
        <w:div w:id="176189824">
          <w:marLeft w:val="0"/>
          <w:marRight w:val="0"/>
          <w:marTop w:val="0"/>
          <w:marBottom w:val="0"/>
          <w:divBdr>
            <w:top w:val="none" w:sz="0" w:space="0" w:color="auto"/>
            <w:left w:val="none" w:sz="0" w:space="0" w:color="auto"/>
            <w:bottom w:val="none" w:sz="0" w:space="0" w:color="auto"/>
            <w:right w:val="none" w:sz="0" w:space="0" w:color="auto"/>
          </w:divBdr>
        </w:div>
        <w:div w:id="1680421633">
          <w:marLeft w:val="0"/>
          <w:marRight w:val="0"/>
          <w:marTop w:val="0"/>
          <w:marBottom w:val="0"/>
          <w:divBdr>
            <w:top w:val="none" w:sz="0" w:space="0" w:color="auto"/>
            <w:left w:val="none" w:sz="0" w:space="0" w:color="auto"/>
            <w:bottom w:val="none" w:sz="0" w:space="0" w:color="auto"/>
            <w:right w:val="none" w:sz="0" w:space="0" w:color="auto"/>
          </w:divBdr>
        </w:div>
        <w:div w:id="1197740826">
          <w:marLeft w:val="0"/>
          <w:marRight w:val="0"/>
          <w:marTop w:val="0"/>
          <w:marBottom w:val="0"/>
          <w:divBdr>
            <w:top w:val="none" w:sz="0" w:space="0" w:color="auto"/>
            <w:left w:val="none" w:sz="0" w:space="0" w:color="auto"/>
            <w:bottom w:val="none" w:sz="0" w:space="0" w:color="auto"/>
            <w:right w:val="none" w:sz="0" w:space="0" w:color="auto"/>
          </w:divBdr>
        </w:div>
        <w:div w:id="1257907707">
          <w:marLeft w:val="0"/>
          <w:marRight w:val="0"/>
          <w:marTop w:val="0"/>
          <w:marBottom w:val="0"/>
          <w:divBdr>
            <w:top w:val="none" w:sz="0" w:space="0" w:color="auto"/>
            <w:left w:val="none" w:sz="0" w:space="0" w:color="auto"/>
            <w:bottom w:val="none" w:sz="0" w:space="0" w:color="auto"/>
            <w:right w:val="none" w:sz="0" w:space="0" w:color="auto"/>
          </w:divBdr>
        </w:div>
        <w:div w:id="836725821">
          <w:marLeft w:val="0"/>
          <w:marRight w:val="0"/>
          <w:marTop w:val="0"/>
          <w:marBottom w:val="0"/>
          <w:divBdr>
            <w:top w:val="none" w:sz="0" w:space="0" w:color="auto"/>
            <w:left w:val="none" w:sz="0" w:space="0" w:color="auto"/>
            <w:bottom w:val="none" w:sz="0" w:space="0" w:color="auto"/>
            <w:right w:val="none" w:sz="0" w:space="0" w:color="auto"/>
          </w:divBdr>
        </w:div>
      </w:divsChild>
    </w:div>
    <w:div w:id="318467620">
      <w:bodyDiv w:val="1"/>
      <w:marLeft w:val="0"/>
      <w:marRight w:val="0"/>
      <w:marTop w:val="0"/>
      <w:marBottom w:val="0"/>
      <w:divBdr>
        <w:top w:val="none" w:sz="0" w:space="0" w:color="auto"/>
        <w:left w:val="none" w:sz="0" w:space="0" w:color="auto"/>
        <w:bottom w:val="none" w:sz="0" w:space="0" w:color="auto"/>
        <w:right w:val="none" w:sz="0" w:space="0" w:color="auto"/>
      </w:divBdr>
      <w:divsChild>
        <w:div w:id="1998027888">
          <w:marLeft w:val="0"/>
          <w:marRight w:val="0"/>
          <w:marTop w:val="0"/>
          <w:marBottom w:val="0"/>
          <w:divBdr>
            <w:top w:val="none" w:sz="0" w:space="0" w:color="auto"/>
            <w:left w:val="none" w:sz="0" w:space="0" w:color="auto"/>
            <w:bottom w:val="none" w:sz="0" w:space="0" w:color="auto"/>
            <w:right w:val="none" w:sz="0" w:space="0" w:color="auto"/>
          </w:divBdr>
        </w:div>
      </w:divsChild>
    </w:div>
    <w:div w:id="1148939359">
      <w:bodyDiv w:val="1"/>
      <w:marLeft w:val="0"/>
      <w:marRight w:val="0"/>
      <w:marTop w:val="0"/>
      <w:marBottom w:val="0"/>
      <w:divBdr>
        <w:top w:val="none" w:sz="0" w:space="0" w:color="auto"/>
        <w:left w:val="none" w:sz="0" w:space="0" w:color="auto"/>
        <w:bottom w:val="none" w:sz="0" w:space="0" w:color="auto"/>
        <w:right w:val="none" w:sz="0" w:space="0" w:color="auto"/>
      </w:divBdr>
      <w:divsChild>
        <w:div w:id="354237615">
          <w:marLeft w:val="0"/>
          <w:marRight w:val="0"/>
          <w:marTop w:val="0"/>
          <w:marBottom w:val="0"/>
          <w:divBdr>
            <w:top w:val="none" w:sz="0" w:space="0" w:color="auto"/>
            <w:left w:val="none" w:sz="0" w:space="0" w:color="auto"/>
            <w:bottom w:val="none" w:sz="0" w:space="0" w:color="auto"/>
            <w:right w:val="none" w:sz="0" w:space="0" w:color="auto"/>
          </w:divBdr>
        </w:div>
        <w:div w:id="685248745">
          <w:marLeft w:val="0"/>
          <w:marRight w:val="0"/>
          <w:marTop w:val="0"/>
          <w:marBottom w:val="0"/>
          <w:divBdr>
            <w:top w:val="none" w:sz="0" w:space="0" w:color="auto"/>
            <w:left w:val="none" w:sz="0" w:space="0" w:color="auto"/>
            <w:bottom w:val="none" w:sz="0" w:space="0" w:color="auto"/>
            <w:right w:val="none" w:sz="0" w:space="0" w:color="auto"/>
          </w:divBdr>
        </w:div>
      </w:divsChild>
    </w:div>
    <w:div w:id="1299528005">
      <w:bodyDiv w:val="1"/>
      <w:marLeft w:val="0"/>
      <w:marRight w:val="0"/>
      <w:marTop w:val="0"/>
      <w:marBottom w:val="0"/>
      <w:divBdr>
        <w:top w:val="none" w:sz="0" w:space="0" w:color="auto"/>
        <w:left w:val="none" w:sz="0" w:space="0" w:color="auto"/>
        <w:bottom w:val="none" w:sz="0" w:space="0" w:color="auto"/>
        <w:right w:val="none" w:sz="0" w:space="0" w:color="auto"/>
      </w:divBdr>
      <w:divsChild>
        <w:div w:id="1972515193">
          <w:marLeft w:val="0"/>
          <w:marRight w:val="0"/>
          <w:marTop w:val="0"/>
          <w:marBottom w:val="0"/>
          <w:divBdr>
            <w:top w:val="none" w:sz="0" w:space="0" w:color="auto"/>
            <w:left w:val="none" w:sz="0" w:space="0" w:color="auto"/>
            <w:bottom w:val="none" w:sz="0" w:space="0" w:color="auto"/>
            <w:right w:val="none" w:sz="0" w:space="0" w:color="auto"/>
          </w:divBdr>
        </w:div>
        <w:div w:id="1981496063">
          <w:marLeft w:val="0"/>
          <w:marRight w:val="0"/>
          <w:marTop w:val="0"/>
          <w:marBottom w:val="0"/>
          <w:divBdr>
            <w:top w:val="none" w:sz="0" w:space="0" w:color="auto"/>
            <w:left w:val="none" w:sz="0" w:space="0" w:color="auto"/>
            <w:bottom w:val="none" w:sz="0" w:space="0" w:color="auto"/>
            <w:right w:val="none" w:sz="0" w:space="0" w:color="auto"/>
          </w:divBdr>
        </w:div>
        <w:div w:id="1751809391">
          <w:marLeft w:val="0"/>
          <w:marRight w:val="0"/>
          <w:marTop w:val="0"/>
          <w:marBottom w:val="0"/>
          <w:divBdr>
            <w:top w:val="none" w:sz="0" w:space="0" w:color="auto"/>
            <w:left w:val="none" w:sz="0" w:space="0" w:color="auto"/>
            <w:bottom w:val="none" w:sz="0" w:space="0" w:color="auto"/>
            <w:right w:val="none" w:sz="0" w:space="0" w:color="auto"/>
          </w:divBdr>
        </w:div>
        <w:div w:id="736901233">
          <w:marLeft w:val="0"/>
          <w:marRight w:val="0"/>
          <w:marTop w:val="0"/>
          <w:marBottom w:val="0"/>
          <w:divBdr>
            <w:top w:val="none" w:sz="0" w:space="0" w:color="auto"/>
            <w:left w:val="none" w:sz="0" w:space="0" w:color="auto"/>
            <w:bottom w:val="none" w:sz="0" w:space="0" w:color="auto"/>
            <w:right w:val="none" w:sz="0" w:space="0" w:color="auto"/>
          </w:divBdr>
        </w:div>
        <w:div w:id="1311593318">
          <w:marLeft w:val="0"/>
          <w:marRight w:val="0"/>
          <w:marTop w:val="0"/>
          <w:marBottom w:val="0"/>
          <w:divBdr>
            <w:top w:val="none" w:sz="0" w:space="0" w:color="auto"/>
            <w:left w:val="none" w:sz="0" w:space="0" w:color="auto"/>
            <w:bottom w:val="none" w:sz="0" w:space="0" w:color="auto"/>
            <w:right w:val="none" w:sz="0" w:space="0" w:color="auto"/>
          </w:divBdr>
        </w:div>
        <w:div w:id="2121534573">
          <w:marLeft w:val="0"/>
          <w:marRight w:val="0"/>
          <w:marTop w:val="0"/>
          <w:marBottom w:val="0"/>
          <w:divBdr>
            <w:top w:val="none" w:sz="0" w:space="0" w:color="auto"/>
            <w:left w:val="none" w:sz="0" w:space="0" w:color="auto"/>
            <w:bottom w:val="none" w:sz="0" w:space="0" w:color="auto"/>
            <w:right w:val="none" w:sz="0" w:space="0" w:color="auto"/>
          </w:divBdr>
        </w:div>
        <w:div w:id="1248462349">
          <w:marLeft w:val="0"/>
          <w:marRight w:val="0"/>
          <w:marTop w:val="0"/>
          <w:marBottom w:val="0"/>
          <w:divBdr>
            <w:top w:val="none" w:sz="0" w:space="0" w:color="auto"/>
            <w:left w:val="none" w:sz="0" w:space="0" w:color="auto"/>
            <w:bottom w:val="none" w:sz="0" w:space="0" w:color="auto"/>
            <w:right w:val="none" w:sz="0" w:space="0" w:color="auto"/>
          </w:divBdr>
        </w:div>
        <w:div w:id="938684016">
          <w:marLeft w:val="0"/>
          <w:marRight w:val="0"/>
          <w:marTop w:val="0"/>
          <w:marBottom w:val="0"/>
          <w:divBdr>
            <w:top w:val="none" w:sz="0" w:space="0" w:color="auto"/>
            <w:left w:val="none" w:sz="0" w:space="0" w:color="auto"/>
            <w:bottom w:val="none" w:sz="0" w:space="0" w:color="auto"/>
            <w:right w:val="none" w:sz="0" w:space="0" w:color="auto"/>
          </w:divBdr>
        </w:div>
        <w:div w:id="295257882">
          <w:marLeft w:val="0"/>
          <w:marRight w:val="0"/>
          <w:marTop w:val="0"/>
          <w:marBottom w:val="0"/>
          <w:divBdr>
            <w:top w:val="none" w:sz="0" w:space="0" w:color="auto"/>
            <w:left w:val="none" w:sz="0" w:space="0" w:color="auto"/>
            <w:bottom w:val="none" w:sz="0" w:space="0" w:color="auto"/>
            <w:right w:val="none" w:sz="0" w:space="0" w:color="auto"/>
          </w:divBdr>
        </w:div>
      </w:divsChild>
    </w:div>
    <w:div w:id="1400902725">
      <w:bodyDiv w:val="1"/>
      <w:marLeft w:val="0"/>
      <w:marRight w:val="0"/>
      <w:marTop w:val="0"/>
      <w:marBottom w:val="0"/>
      <w:divBdr>
        <w:top w:val="none" w:sz="0" w:space="0" w:color="auto"/>
        <w:left w:val="none" w:sz="0" w:space="0" w:color="auto"/>
        <w:bottom w:val="none" w:sz="0" w:space="0" w:color="auto"/>
        <w:right w:val="none" w:sz="0" w:space="0" w:color="auto"/>
      </w:divBdr>
      <w:divsChild>
        <w:div w:id="1029991046">
          <w:marLeft w:val="0"/>
          <w:marRight w:val="0"/>
          <w:marTop w:val="0"/>
          <w:marBottom w:val="0"/>
          <w:divBdr>
            <w:top w:val="none" w:sz="0" w:space="0" w:color="auto"/>
            <w:left w:val="none" w:sz="0" w:space="0" w:color="auto"/>
            <w:bottom w:val="none" w:sz="0" w:space="0" w:color="auto"/>
            <w:right w:val="none" w:sz="0" w:space="0" w:color="auto"/>
          </w:divBdr>
        </w:div>
        <w:div w:id="1123381368">
          <w:marLeft w:val="0"/>
          <w:marRight w:val="0"/>
          <w:marTop w:val="0"/>
          <w:marBottom w:val="0"/>
          <w:divBdr>
            <w:top w:val="none" w:sz="0" w:space="0" w:color="auto"/>
            <w:left w:val="none" w:sz="0" w:space="0" w:color="auto"/>
            <w:bottom w:val="none" w:sz="0" w:space="0" w:color="auto"/>
            <w:right w:val="none" w:sz="0" w:space="0" w:color="auto"/>
          </w:divBdr>
        </w:div>
      </w:divsChild>
    </w:div>
    <w:div w:id="1429539656">
      <w:bodyDiv w:val="1"/>
      <w:marLeft w:val="0"/>
      <w:marRight w:val="0"/>
      <w:marTop w:val="0"/>
      <w:marBottom w:val="0"/>
      <w:divBdr>
        <w:top w:val="none" w:sz="0" w:space="0" w:color="auto"/>
        <w:left w:val="none" w:sz="0" w:space="0" w:color="auto"/>
        <w:bottom w:val="none" w:sz="0" w:space="0" w:color="auto"/>
        <w:right w:val="none" w:sz="0" w:space="0" w:color="auto"/>
      </w:divBdr>
      <w:divsChild>
        <w:div w:id="40371160">
          <w:marLeft w:val="0"/>
          <w:marRight w:val="0"/>
          <w:marTop w:val="0"/>
          <w:marBottom w:val="0"/>
          <w:divBdr>
            <w:top w:val="none" w:sz="0" w:space="0" w:color="auto"/>
            <w:left w:val="none" w:sz="0" w:space="0" w:color="auto"/>
            <w:bottom w:val="none" w:sz="0" w:space="0" w:color="auto"/>
            <w:right w:val="none" w:sz="0" w:space="0" w:color="auto"/>
          </w:divBdr>
        </w:div>
        <w:div w:id="1859156293">
          <w:marLeft w:val="0"/>
          <w:marRight w:val="0"/>
          <w:marTop w:val="0"/>
          <w:marBottom w:val="0"/>
          <w:divBdr>
            <w:top w:val="none" w:sz="0" w:space="0" w:color="auto"/>
            <w:left w:val="none" w:sz="0" w:space="0" w:color="auto"/>
            <w:bottom w:val="none" w:sz="0" w:space="0" w:color="auto"/>
            <w:right w:val="none" w:sz="0" w:space="0" w:color="auto"/>
          </w:divBdr>
        </w:div>
        <w:div w:id="1866627243">
          <w:marLeft w:val="0"/>
          <w:marRight w:val="0"/>
          <w:marTop w:val="0"/>
          <w:marBottom w:val="0"/>
          <w:divBdr>
            <w:top w:val="none" w:sz="0" w:space="0" w:color="auto"/>
            <w:left w:val="none" w:sz="0" w:space="0" w:color="auto"/>
            <w:bottom w:val="none" w:sz="0" w:space="0" w:color="auto"/>
            <w:right w:val="none" w:sz="0" w:space="0" w:color="auto"/>
          </w:divBdr>
        </w:div>
        <w:div w:id="1813906380">
          <w:marLeft w:val="0"/>
          <w:marRight w:val="0"/>
          <w:marTop w:val="0"/>
          <w:marBottom w:val="0"/>
          <w:divBdr>
            <w:top w:val="none" w:sz="0" w:space="0" w:color="auto"/>
            <w:left w:val="none" w:sz="0" w:space="0" w:color="auto"/>
            <w:bottom w:val="none" w:sz="0" w:space="0" w:color="auto"/>
            <w:right w:val="none" w:sz="0" w:space="0" w:color="auto"/>
          </w:divBdr>
        </w:div>
        <w:div w:id="560748380">
          <w:marLeft w:val="0"/>
          <w:marRight w:val="0"/>
          <w:marTop w:val="0"/>
          <w:marBottom w:val="0"/>
          <w:divBdr>
            <w:top w:val="none" w:sz="0" w:space="0" w:color="auto"/>
            <w:left w:val="none" w:sz="0" w:space="0" w:color="auto"/>
            <w:bottom w:val="none" w:sz="0" w:space="0" w:color="auto"/>
            <w:right w:val="none" w:sz="0" w:space="0" w:color="auto"/>
          </w:divBdr>
        </w:div>
        <w:div w:id="2084526003">
          <w:marLeft w:val="0"/>
          <w:marRight w:val="0"/>
          <w:marTop w:val="0"/>
          <w:marBottom w:val="0"/>
          <w:divBdr>
            <w:top w:val="none" w:sz="0" w:space="0" w:color="auto"/>
            <w:left w:val="none" w:sz="0" w:space="0" w:color="auto"/>
            <w:bottom w:val="none" w:sz="0" w:space="0" w:color="auto"/>
            <w:right w:val="none" w:sz="0" w:space="0" w:color="auto"/>
          </w:divBdr>
        </w:div>
        <w:div w:id="98452070">
          <w:marLeft w:val="0"/>
          <w:marRight w:val="0"/>
          <w:marTop w:val="0"/>
          <w:marBottom w:val="0"/>
          <w:divBdr>
            <w:top w:val="none" w:sz="0" w:space="0" w:color="auto"/>
            <w:left w:val="none" w:sz="0" w:space="0" w:color="auto"/>
            <w:bottom w:val="none" w:sz="0" w:space="0" w:color="auto"/>
            <w:right w:val="none" w:sz="0" w:space="0" w:color="auto"/>
          </w:divBdr>
        </w:div>
        <w:div w:id="1311523179">
          <w:marLeft w:val="0"/>
          <w:marRight w:val="0"/>
          <w:marTop w:val="0"/>
          <w:marBottom w:val="0"/>
          <w:divBdr>
            <w:top w:val="none" w:sz="0" w:space="0" w:color="auto"/>
            <w:left w:val="none" w:sz="0" w:space="0" w:color="auto"/>
            <w:bottom w:val="none" w:sz="0" w:space="0" w:color="auto"/>
            <w:right w:val="none" w:sz="0" w:space="0" w:color="auto"/>
          </w:divBdr>
        </w:div>
        <w:div w:id="1192837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5F04E-ECFA-48F3-8728-98DAA43BD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1552</Words>
  <Characters>8850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2020-12-18T10:23:00Z</dcterms:created>
  <dcterms:modified xsi:type="dcterms:W3CDTF">2020-12-18T10:23:00Z</dcterms:modified>
</cp:coreProperties>
</file>