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606DC" w:rsidRPr="00C606DC" w:rsidRDefault="00C606DC" w:rsidP="00C606DC">
      <w:pPr>
        <w:autoSpaceDE w:val="0"/>
        <w:autoSpaceDN w:val="0"/>
        <w:adjustRightInd w:val="0"/>
        <w:spacing w:after="0" w:line="240" w:lineRule="auto"/>
        <w:jc w:val="center"/>
        <w:rPr>
          <w:rFonts w:ascii="Times New Roman" w:hAnsi="Times New Roman" w:cs="Times New Roman"/>
          <w:sz w:val="44"/>
          <w:szCs w:val="44"/>
          <w:lang w:val="en-US"/>
        </w:rPr>
      </w:pPr>
      <w:r w:rsidRPr="00C606DC">
        <w:rPr>
          <w:rFonts w:ascii="Times New Roman" w:hAnsi="Times New Roman" w:cs="Times New Roman"/>
          <w:b/>
          <w:bCs/>
          <w:sz w:val="44"/>
          <w:szCs w:val="44"/>
          <w:lang w:val="en-US"/>
        </w:rPr>
        <w:t>DI-p-TOLUYOL-L-TARTARIC ACID 98%</w:t>
      </w:r>
    </w:p>
    <w:p w:rsidR="00EC03C5" w:rsidRPr="00C606DC" w:rsidRDefault="00486B9F" w:rsidP="00C606DC">
      <w:pPr>
        <w:autoSpaceDE w:val="0"/>
        <w:autoSpaceDN w:val="0"/>
        <w:adjustRightInd w:val="0"/>
        <w:spacing w:after="0" w:line="240" w:lineRule="auto"/>
        <w:jc w:val="center"/>
        <w:rPr>
          <w:rFonts w:ascii="Times New Roman" w:hAnsi="Times New Roman" w:cs="Times New Roman"/>
          <w:b/>
          <w:sz w:val="36"/>
          <w:szCs w:val="44"/>
          <w:lang w:val="en-US"/>
        </w:rPr>
      </w:pPr>
      <w:r w:rsidRPr="00C606DC">
        <w:rPr>
          <w:rFonts w:ascii="Times New Roman" w:hAnsi="Times New Roman" w:cs="Times New Roman"/>
          <w:b/>
          <w:sz w:val="36"/>
          <w:szCs w:val="44"/>
        </w:rPr>
        <w:t xml:space="preserve">MSDS CAS: </w:t>
      </w:r>
      <w:r w:rsidR="00C606DC" w:rsidRPr="00C606DC">
        <w:rPr>
          <w:rFonts w:ascii="Times New Roman" w:hAnsi="Times New Roman" w:cs="Times New Roman"/>
          <w:b/>
          <w:sz w:val="36"/>
          <w:szCs w:val="44"/>
          <w:lang w:val="en-US"/>
        </w:rPr>
        <w:t>32634-66-5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Default="00587231" w:rsidP="00316112">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C606DC" w:rsidRPr="00C606DC">
        <w:rPr>
          <w:rFonts w:ascii="Times New Roman" w:hAnsi="Times New Roman" w:cs="Times New Roman"/>
          <w:b/>
          <w:bCs/>
          <w:sz w:val="24"/>
          <w:szCs w:val="16"/>
          <w:lang w:val="en-US"/>
        </w:rPr>
        <w:t>DI-p-TOLUYOL-L-TARTARIC ACID</w:t>
      </w:r>
    </w:p>
    <w:p w:rsidR="0061272D" w:rsidRPr="00C606DC" w:rsidRDefault="00421339" w:rsidP="00C606DC">
      <w:pPr>
        <w:autoSpaceDE w:val="0"/>
        <w:autoSpaceDN w:val="0"/>
        <w:adjustRightInd w:val="0"/>
        <w:spacing w:after="0" w:line="240" w:lineRule="auto"/>
        <w:rPr>
          <w:rFonts w:ascii="Times New Roman" w:hAnsi="Times New Roman" w:cs="Times New Roman"/>
          <w:b/>
          <w:sz w:val="36"/>
          <w:szCs w:val="44"/>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C606DC" w:rsidRPr="00C606DC">
        <w:rPr>
          <w:rFonts w:ascii="Times New Roman" w:hAnsi="Times New Roman" w:cs="Times New Roman"/>
          <w:b/>
          <w:sz w:val="24"/>
          <w:szCs w:val="44"/>
          <w:lang w:val="en-US"/>
        </w:rPr>
        <w:t>32634-66-5</w:t>
      </w:r>
    </w:p>
    <w:p w:rsidR="002658E4" w:rsidRPr="00B30B6F" w:rsidRDefault="00421339" w:rsidP="002658E4">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proofErr w:type="gramStart"/>
      <w:r w:rsidR="00A37F20" w:rsidRPr="00372889">
        <w:rPr>
          <w:rFonts w:ascii="Times New Roman" w:hAnsi="Times New Roman" w:cs="Times New Roman"/>
          <w:b/>
          <w:sz w:val="28"/>
          <w:szCs w:val="28"/>
        </w:rPr>
        <w:t>:</w:t>
      </w:r>
      <w:r w:rsidR="00C606DC" w:rsidRPr="00C606DC">
        <w:rPr>
          <w:rFonts w:ascii="Times New Roman" w:hAnsi="Times New Roman" w:cs="Times New Roman"/>
          <w:b/>
          <w:i/>
          <w:iCs/>
          <w:sz w:val="24"/>
          <w:szCs w:val="28"/>
          <w:lang w:val="en-US"/>
        </w:rPr>
        <w:t>O,O</w:t>
      </w:r>
      <w:proofErr w:type="gramEnd"/>
      <w:r w:rsidR="00C606DC" w:rsidRPr="00C606DC">
        <w:rPr>
          <w:rFonts w:ascii="Times New Roman" w:hAnsi="Times New Roman" w:cs="Times New Roman"/>
          <w:b/>
          <w:sz w:val="24"/>
          <w:szCs w:val="28"/>
          <w:lang w:val="en-US"/>
        </w:rPr>
        <w:t>′-Di-</w:t>
      </w:r>
      <w:r w:rsidR="00C606DC" w:rsidRPr="00C606DC">
        <w:rPr>
          <w:rFonts w:ascii="Times New Roman" w:hAnsi="Times New Roman" w:cs="Times New Roman"/>
          <w:b/>
          <w:i/>
          <w:iCs/>
          <w:sz w:val="24"/>
          <w:szCs w:val="28"/>
          <w:lang w:val="en-US"/>
        </w:rPr>
        <w:t>p</w:t>
      </w:r>
      <w:r w:rsidR="00C606DC" w:rsidRPr="00C606DC">
        <w:rPr>
          <w:rFonts w:ascii="Times New Roman" w:hAnsi="Times New Roman" w:cs="Times New Roman"/>
          <w:b/>
          <w:sz w:val="24"/>
          <w:szCs w:val="28"/>
          <w:lang w:val="en-US"/>
        </w:rPr>
        <w:t>-</w:t>
      </w:r>
      <w:proofErr w:type="spellStart"/>
      <w:r w:rsidR="00C606DC" w:rsidRPr="00C606DC">
        <w:rPr>
          <w:rFonts w:ascii="Times New Roman" w:hAnsi="Times New Roman" w:cs="Times New Roman"/>
          <w:b/>
          <w:sz w:val="24"/>
          <w:szCs w:val="28"/>
          <w:lang w:val="en-US"/>
        </w:rPr>
        <w:t>toluoyl</w:t>
      </w:r>
      <w:proofErr w:type="spellEnd"/>
      <w:r w:rsidR="00C606DC" w:rsidRPr="00C606DC">
        <w:rPr>
          <w:rFonts w:ascii="Times New Roman" w:hAnsi="Times New Roman" w:cs="Times New Roman"/>
          <w:b/>
          <w:sz w:val="24"/>
          <w:szCs w:val="28"/>
          <w:lang w:val="en-US"/>
        </w:rPr>
        <w:t>-L-tartaric acid</w:t>
      </w:r>
    </w:p>
    <w:p w:rsidR="00DB5719" w:rsidRPr="005E47DE" w:rsidRDefault="00DB5719" w:rsidP="00316112">
      <w:pPr>
        <w:autoSpaceDE w:val="0"/>
        <w:autoSpaceDN w:val="0"/>
        <w:adjustRightInd w:val="0"/>
        <w:spacing w:after="0" w:line="240" w:lineRule="auto"/>
        <w:rPr>
          <w:rFonts w:ascii="UniversCondensedMedium,Bold" w:hAnsi="UniversCondensedMedium,Bold" w:cs="UniversCondensedMedium,Bold"/>
          <w:sz w:val="20"/>
          <w:szCs w:val="20"/>
          <w:lang w:val="en-US"/>
        </w:rPr>
      </w:pPr>
      <w:r w:rsidRPr="007F38DE">
        <w:rPr>
          <w:rFonts w:ascii="Times New Roman" w:hAnsi="Times New Roman" w:cs="Times New Roman"/>
          <w:b/>
          <w:sz w:val="28"/>
          <w:szCs w:val="28"/>
        </w:rPr>
        <w:t>Chemical Name:</w:t>
      </w:r>
      <w:r w:rsidR="00C606DC" w:rsidRPr="00C606DC">
        <w:rPr>
          <w:rFonts w:ascii="Times New Roman" w:hAnsi="Times New Roman" w:cs="Times New Roman"/>
          <w:b/>
          <w:bCs/>
          <w:sz w:val="24"/>
          <w:szCs w:val="16"/>
          <w:lang w:val="en-US"/>
        </w:rPr>
        <w:t>D</w:t>
      </w:r>
      <w:r w:rsidR="00C606DC">
        <w:rPr>
          <w:rFonts w:ascii="Times New Roman" w:hAnsi="Times New Roman" w:cs="Times New Roman"/>
          <w:b/>
          <w:bCs/>
          <w:sz w:val="24"/>
          <w:szCs w:val="16"/>
          <w:lang w:val="en-US"/>
        </w:rPr>
        <w:t>i</w:t>
      </w:r>
      <w:r w:rsidR="00C606DC" w:rsidRPr="00C606DC">
        <w:rPr>
          <w:rFonts w:ascii="Times New Roman" w:hAnsi="Times New Roman" w:cs="Times New Roman"/>
          <w:b/>
          <w:bCs/>
          <w:sz w:val="24"/>
          <w:szCs w:val="16"/>
          <w:lang w:val="en-US"/>
        </w:rPr>
        <w:t>-p-</w:t>
      </w:r>
      <w:proofErr w:type="spellStart"/>
      <w:r w:rsidR="00C606DC" w:rsidRPr="00C606DC">
        <w:rPr>
          <w:rFonts w:ascii="Times New Roman" w:hAnsi="Times New Roman" w:cs="Times New Roman"/>
          <w:b/>
          <w:bCs/>
          <w:sz w:val="24"/>
          <w:szCs w:val="16"/>
          <w:lang w:val="en-US"/>
        </w:rPr>
        <w:t>Toluyol</w:t>
      </w:r>
      <w:proofErr w:type="spellEnd"/>
      <w:r w:rsidR="00C606DC" w:rsidRPr="00C606DC">
        <w:rPr>
          <w:rFonts w:ascii="Times New Roman" w:hAnsi="Times New Roman" w:cs="Times New Roman"/>
          <w:b/>
          <w:bCs/>
          <w:sz w:val="24"/>
          <w:szCs w:val="16"/>
          <w:lang w:val="en-US"/>
        </w:rPr>
        <w:t>-L-Tartaric Acid</w:t>
      </w:r>
    </w:p>
    <w:p w:rsidR="009A3CA7" w:rsidRPr="005E47DE" w:rsidRDefault="00421339" w:rsidP="00167C33">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B30B6F" w:rsidRPr="00B30B6F">
        <w:rPr>
          <w:rFonts w:ascii="Times New Roman" w:hAnsi="Times New Roman" w:cs="Times New Roman"/>
          <w:b/>
          <w:sz w:val="24"/>
          <w:szCs w:val="20"/>
          <w:lang w:val="en-US"/>
        </w:rPr>
        <w:t>C</w:t>
      </w:r>
      <w:r w:rsidR="00B30B6F" w:rsidRPr="00B30B6F">
        <w:rPr>
          <w:rFonts w:ascii="Times New Roman" w:hAnsi="Times New Roman" w:cs="Times New Roman"/>
          <w:b/>
          <w:sz w:val="24"/>
          <w:szCs w:val="20"/>
          <w:vertAlign w:val="subscript"/>
          <w:lang w:val="en-US"/>
        </w:rPr>
        <w:t>20</w:t>
      </w:r>
      <w:r w:rsidR="00B30B6F" w:rsidRPr="00B30B6F">
        <w:rPr>
          <w:rFonts w:ascii="Times New Roman" w:hAnsi="Times New Roman" w:cs="Times New Roman"/>
          <w:b/>
          <w:sz w:val="24"/>
          <w:szCs w:val="20"/>
          <w:lang w:val="en-US"/>
        </w:rPr>
        <w:t>H</w:t>
      </w:r>
      <w:r w:rsidR="00B30B6F" w:rsidRPr="00B30B6F">
        <w:rPr>
          <w:rFonts w:ascii="Times New Roman" w:hAnsi="Times New Roman" w:cs="Times New Roman"/>
          <w:b/>
          <w:sz w:val="24"/>
          <w:szCs w:val="20"/>
          <w:vertAlign w:val="subscript"/>
          <w:lang w:val="en-US"/>
        </w:rPr>
        <w:t>18</w:t>
      </w:r>
      <w:r w:rsidR="00B30B6F" w:rsidRPr="00B30B6F">
        <w:rPr>
          <w:rFonts w:ascii="Times New Roman" w:hAnsi="Times New Roman" w:cs="Times New Roman"/>
          <w:b/>
          <w:sz w:val="24"/>
          <w:szCs w:val="20"/>
          <w:lang w:val="en-US"/>
        </w:rPr>
        <w:t>O</w:t>
      </w:r>
      <w:r w:rsidR="00B30B6F" w:rsidRPr="00B30B6F">
        <w:rPr>
          <w:rFonts w:ascii="Times New Roman" w:hAnsi="Times New Roman" w:cs="Times New Roman"/>
          <w:b/>
          <w:sz w:val="24"/>
          <w:szCs w:val="20"/>
          <w:vertAlign w:val="subscript"/>
          <w:lang w:val="en-US"/>
        </w:rPr>
        <w:t>8</w:t>
      </w:r>
    </w:p>
    <w:p w:rsidR="00316112" w:rsidRDefault="00316112" w:rsidP="002658E4">
      <w:pPr>
        <w:pStyle w:val="NoSpacing"/>
      </w:pPr>
    </w:p>
    <w:p w:rsidR="00167C33" w:rsidRPr="00167C33" w:rsidRDefault="00167C33" w:rsidP="00167C33">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146501" w:rsidRPr="003D1E16" w:rsidRDefault="00146501" w:rsidP="00146501">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146501" w:rsidRPr="003D1E16" w:rsidRDefault="00146501" w:rsidP="00146501">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ED4BDC">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146501" w:rsidRPr="003D1E16" w:rsidRDefault="00ED4BDC" w:rsidP="00146501">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146501" w:rsidRPr="003D1E16">
        <w:rPr>
          <w:rFonts w:ascii="Times New Roman" w:hAnsi="Times New Roman" w:cs="Times New Roman"/>
          <w:b/>
          <w:bCs/>
          <w:sz w:val="28"/>
          <w:szCs w:val="28"/>
        </w:rPr>
        <w:t>Navghar</w:t>
      </w:r>
      <w:proofErr w:type="spellEnd"/>
      <w:r w:rsidR="00146501" w:rsidRPr="003D1E16">
        <w:rPr>
          <w:rFonts w:ascii="Times New Roman" w:hAnsi="Times New Roman" w:cs="Times New Roman"/>
          <w:b/>
          <w:bCs/>
          <w:sz w:val="28"/>
          <w:szCs w:val="28"/>
        </w:rPr>
        <w:t xml:space="preserve">, </w:t>
      </w:r>
      <w:proofErr w:type="spellStart"/>
      <w:r w:rsidR="00146501" w:rsidRPr="003D1E16">
        <w:rPr>
          <w:rFonts w:ascii="Times New Roman" w:hAnsi="Times New Roman" w:cs="Times New Roman"/>
          <w:b/>
          <w:bCs/>
          <w:sz w:val="28"/>
          <w:szCs w:val="28"/>
        </w:rPr>
        <w:t>Vasai</w:t>
      </w:r>
      <w:proofErr w:type="spellEnd"/>
      <w:r w:rsidR="00146501" w:rsidRPr="003D1E16">
        <w:rPr>
          <w:rFonts w:ascii="Times New Roman" w:hAnsi="Times New Roman" w:cs="Times New Roman"/>
          <w:b/>
          <w:bCs/>
          <w:sz w:val="28"/>
          <w:szCs w:val="28"/>
        </w:rPr>
        <w:t xml:space="preserve"> (East).</w:t>
      </w:r>
      <w:proofErr w:type="gramEnd"/>
      <w:r w:rsidR="00146501" w:rsidRPr="003D1E16">
        <w:rPr>
          <w:rFonts w:ascii="Times New Roman" w:hAnsi="Times New Roman" w:cs="Times New Roman"/>
          <w:b/>
          <w:bCs/>
          <w:sz w:val="28"/>
          <w:szCs w:val="28"/>
        </w:rPr>
        <w:t xml:space="preserve"> </w:t>
      </w:r>
      <w:proofErr w:type="spellStart"/>
      <w:r w:rsidR="00146501">
        <w:rPr>
          <w:rFonts w:ascii="Times New Roman" w:hAnsi="Times New Roman" w:cs="Times New Roman"/>
          <w:b/>
          <w:bCs/>
          <w:sz w:val="28"/>
          <w:szCs w:val="28"/>
        </w:rPr>
        <w:t>Palghar</w:t>
      </w:r>
      <w:proofErr w:type="spellEnd"/>
      <w:r w:rsidR="00146501" w:rsidRPr="003D1E16">
        <w:rPr>
          <w:rFonts w:ascii="Times New Roman" w:hAnsi="Times New Roman" w:cs="Times New Roman"/>
          <w:b/>
          <w:bCs/>
          <w:sz w:val="28"/>
          <w:szCs w:val="28"/>
        </w:rPr>
        <w:t> - 401 210.</w:t>
      </w:r>
    </w:p>
    <w:p w:rsidR="00146501" w:rsidRDefault="00146501" w:rsidP="00146501">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ED4BDC">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146501" w:rsidRDefault="00ED4BDC" w:rsidP="00146501">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146501">
        <w:rPr>
          <w:rFonts w:ascii="Times New Roman" w:hAnsi="Times New Roman" w:cs="Times New Roman"/>
          <w:b/>
          <w:bCs/>
          <w:sz w:val="28"/>
          <w:szCs w:val="28"/>
          <w:shd w:val="clear" w:color="auto" w:fill="FFFFFF"/>
        </w:rPr>
        <w:t>Tel: 91-250-2390989</w:t>
      </w:r>
      <w:r w:rsidR="00146501">
        <w:rPr>
          <w:rFonts w:ascii="Times New Roman" w:hAnsi="Times New Roman" w:cs="Times New Roman"/>
          <w:b/>
          <w:bCs/>
          <w:sz w:val="28"/>
          <w:szCs w:val="28"/>
          <w:shd w:val="clear" w:color="auto" w:fill="FFFFFF"/>
        </w:rPr>
        <w:tab/>
      </w:r>
    </w:p>
    <w:p w:rsidR="00146501" w:rsidRPr="003D1E16" w:rsidRDefault="00ED4BDC" w:rsidP="0014650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146501">
        <w:rPr>
          <w:rFonts w:ascii="Times New Roman" w:hAnsi="Times New Roman" w:cs="Times New Roman"/>
          <w:b/>
          <w:bCs/>
          <w:sz w:val="28"/>
          <w:szCs w:val="28"/>
          <w:shd w:val="clear" w:color="auto" w:fill="FFFFFF"/>
        </w:rPr>
        <w:t>Tel/Fax:  91-250-2390032</w:t>
      </w:r>
    </w:p>
    <w:p w:rsidR="00B93DD8"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16112" w:rsidRDefault="00316112" w:rsidP="0031611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91785A" w:rsidRDefault="00C606DC" w:rsidP="00D34016">
            <w:pPr>
              <w:autoSpaceDE w:val="0"/>
              <w:autoSpaceDN w:val="0"/>
              <w:adjustRightInd w:val="0"/>
              <w:rPr>
                <w:rFonts w:ascii="Times New Roman" w:hAnsi="Times New Roman" w:cs="Times New Roman"/>
                <w:b/>
                <w:sz w:val="20"/>
                <w:szCs w:val="20"/>
                <w:lang w:val="en-US"/>
              </w:rPr>
            </w:pPr>
            <w:r w:rsidRPr="00C606DC">
              <w:rPr>
                <w:rFonts w:ascii="Times New Roman" w:hAnsi="Times New Roman" w:cs="Times New Roman"/>
                <w:b/>
                <w:bCs/>
                <w:sz w:val="24"/>
                <w:szCs w:val="16"/>
                <w:lang w:val="en-US"/>
              </w:rPr>
              <w:t>D</w:t>
            </w:r>
            <w:r>
              <w:rPr>
                <w:rFonts w:ascii="Times New Roman" w:hAnsi="Times New Roman" w:cs="Times New Roman"/>
                <w:b/>
                <w:bCs/>
                <w:sz w:val="24"/>
                <w:szCs w:val="16"/>
                <w:lang w:val="en-US"/>
              </w:rPr>
              <w:t>i</w:t>
            </w:r>
            <w:r w:rsidRPr="00C606DC">
              <w:rPr>
                <w:rFonts w:ascii="Times New Roman" w:hAnsi="Times New Roman" w:cs="Times New Roman"/>
                <w:b/>
                <w:bCs/>
                <w:sz w:val="24"/>
                <w:szCs w:val="16"/>
                <w:lang w:val="en-US"/>
              </w:rPr>
              <w:t>-p-</w:t>
            </w:r>
            <w:proofErr w:type="spellStart"/>
            <w:r w:rsidRPr="00C606DC">
              <w:rPr>
                <w:rFonts w:ascii="Times New Roman" w:hAnsi="Times New Roman" w:cs="Times New Roman"/>
                <w:b/>
                <w:bCs/>
                <w:sz w:val="24"/>
                <w:szCs w:val="16"/>
                <w:lang w:val="en-US"/>
              </w:rPr>
              <w:t>Toluyol</w:t>
            </w:r>
            <w:proofErr w:type="spellEnd"/>
            <w:r w:rsidRPr="00C606DC">
              <w:rPr>
                <w:rFonts w:ascii="Times New Roman" w:hAnsi="Times New Roman" w:cs="Times New Roman"/>
                <w:b/>
                <w:bCs/>
                <w:sz w:val="24"/>
                <w:szCs w:val="16"/>
                <w:lang w:val="en-US"/>
              </w:rPr>
              <w:t>-L-Tartaric Acid</w:t>
            </w:r>
          </w:p>
        </w:tc>
        <w:tc>
          <w:tcPr>
            <w:tcW w:w="3600" w:type="dxa"/>
          </w:tcPr>
          <w:p w:rsidR="008F176C" w:rsidRPr="005355C9" w:rsidRDefault="00C606DC" w:rsidP="00167C33">
            <w:pPr>
              <w:autoSpaceDE w:val="0"/>
              <w:autoSpaceDN w:val="0"/>
              <w:adjustRightInd w:val="0"/>
              <w:jc w:val="center"/>
              <w:rPr>
                <w:rFonts w:ascii="UniversCondensedMedium" w:hAnsi="UniversCondensedMedium" w:cs="UniversCondensedMedium"/>
                <w:sz w:val="14"/>
                <w:szCs w:val="20"/>
                <w:lang w:val="en-US"/>
              </w:rPr>
            </w:pPr>
            <w:r w:rsidRPr="00C606DC">
              <w:rPr>
                <w:rFonts w:ascii="Times New Roman" w:hAnsi="Times New Roman" w:cs="Times New Roman"/>
                <w:b/>
                <w:sz w:val="24"/>
                <w:szCs w:val="44"/>
                <w:lang w:val="en-US"/>
              </w:rPr>
              <w:t>32634-66-5</w:t>
            </w:r>
          </w:p>
        </w:tc>
        <w:tc>
          <w:tcPr>
            <w:tcW w:w="3340" w:type="dxa"/>
          </w:tcPr>
          <w:p w:rsidR="008F176C" w:rsidRPr="00F829BC" w:rsidRDefault="00C00181"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r w:rsidR="00A13B96">
              <w:rPr>
                <w:rFonts w:ascii="Times New Roman" w:hAnsi="Times New Roman" w:cs="Times New Roman"/>
                <w:b/>
                <w:sz w:val="24"/>
                <w:szCs w:val="24"/>
              </w:rPr>
              <w:t>%</w:t>
            </w:r>
          </w:p>
        </w:tc>
      </w:tr>
    </w:tbl>
    <w:p w:rsidR="0091785A" w:rsidRPr="000D4499" w:rsidRDefault="0091785A" w:rsidP="000D4499">
      <w:pPr>
        <w:pStyle w:val="NoSpacing"/>
      </w:pPr>
    </w:p>
    <w:p w:rsidR="00B30B6F" w:rsidRDefault="00B30B6F" w:rsidP="007C7242">
      <w:pPr>
        <w:autoSpaceDE w:val="0"/>
        <w:autoSpaceDN w:val="0"/>
        <w:adjustRightInd w:val="0"/>
        <w:spacing w:after="0" w:line="240" w:lineRule="auto"/>
        <w:rPr>
          <w:rFonts w:ascii="Times New Roman" w:hAnsi="Times New Roman" w:cs="Times New Roman"/>
          <w:b/>
          <w:sz w:val="24"/>
          <w:szCs w:val="20"/>
          <w:lang w:val="en-US"/>
        </w:rPr>
      </w:pPr>
    </w:p>
    <w:p w:rsidR="00B30B6F" w:rsidRDefault="00B30B6F" w:rsidP="007C7242">
      <w:pPr>
        <w:autoSpaceDE w:val="0"/>
        <w:autoSpaceDN w:val="0"/>
        <w:adjustRightInd w:val="0"/>
        <w:spacing w:after="0" w:line="240" w:lineRule="auto"/>
        <w:rPr>
          <w:rFonts w:ascii="Arial" w:hAnsi="Arial" w:cs="Arial"/>
          <w:sz w:val="20"/>
          <w:szCs w:val="20"/>
          <w:lang w:val="en-US"/>
        </w:rPr>
      </w:pPr>
    </w:p>
    <w:p w:rsidR="00316112" w:rsidRPr="00D344B0" w:rsidRDefault="00316112" w:rsidP="007C7242">
      <w:pPr>
        <w:pStyle w:val="NoSpacing"/>
        <w:rPr>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212FE2" w:rsidRPr="00B30B6F" w:rsidRDefault="00212FE2" w:rsidP="00B30B6F">
      <w:pPr>
        <w:pStyle w:val="NoSpacing"/>
      </w:pPr>
    </w:p>
    <w:p w:rsidR="008B3DF4" w:rsidRPr="00B30B6F" w:rsidRDefault="008B3DF4" w:rsidP="00B30B6F">
      <w:pPr>
        <w:pStyle w:val="NoSpacing"/>
      </w:pPr>
    </w:p>
    <w:p w:rsidR="00B30B6F" w:rsidRPr="00B30B6F" w:rsidRDefault="00B30B6F" w:rsidP="00B30B6F">
      <w:pPr>
        <w:autoSpaceDE w:val="0"/>
        <w:autoSpaceDN w:val="0"/>
        <w:adjustRightInd w:val="0"/>
        <w:spacing w:after="0" w:line="240" w:lineRule="auto"/>
        <w:rPr>
          <w:rFonts w:ascii="Times New Roman" w:hAnsi="Times New Roman" w:cs="Times New Roman"/>
          <w:b/>
          <w:bCs/>
          <w:sz w:val="28"/>
          <w:szCs w:val="20"/>
          <w:u w:val="single"/>
          <w:lang w:val="en-US"/>
        </w:rPr>
      </w:pPr>
      <w:r w:rsidRPr="00B30B6F">
        <w:rPr>
          <w:rFonts w:ascii="Times New Roman" w:hAnsi="Times New Roman" w:cs="Times New Roman"/>
          <w:b/>
          <w:bCs/>
          <w:sz w:val="28"/>
          <w:szCs w:val="20"/>
          <w:u w:val="single"/>
          <w:lang w:val="en-US"/>
        </w:rPr>
        <w:t>Classification of the substance or mixture:</w:t>
      </w:r>
    </w:p>
    <w:p w:rsidR="00B30B6F" w:rsidRPr="00B30B6F" w:rsidRDefault="00B30B6F" w:rsidP="00B30B6F">
      <w:pPr>
        <w:autoSpaceDE w:val="0"/>
        <w:autoSpaceDN w:val="0"/>
        <w:adjustRightInd w:val="0"/>
        <w:spacing w:after="0" w:line="240" w:lineRule="auto"/>
        <w:rPr>
          <w:rFonts w:ascii="Times New Roman" w:hAnsi="Times New Roman" w:cs="Times New Roman"/>
          <w:b/>
          <w:sz w:val="24"/>
          <w:szCs w:val="20"/>
          <w:lang w:val="en-US"/>
        </w:rPr>
      </w:pPr>
      <w:r w:rsidRPr="00B30B6F">
        <w:rPr>
          <w:rFonts w:ascii="Times New Roman" w:hAnsi="Times New Roman" w:cs="Times New Roman"/>
          <w:b/>
          <w:sz w:val="24"/>
          <w:szCs w:val="20"/>
          <w:lang w:val="en-US"/>
        </w:rPr>
        <w:t>Not a hazardous substance or mixture according to Regulation (EC) No. 1272/2008.</w:t>
      </w:r>
    </w:p>
    <w:p w:rsidR="00B30B6F" w:rsidRPr="00B30B6F" w:rsidRDefault="00B30B6F" w:rsidP="00B30B6F">
      <w:pPr>
        <w:autoSpaceDE w:val="0"/>
        <w:autoSpaceDN w:val="0"/>
        <w:adjustRightInd w:val="0"/>
        <w:spacing w:after="0" w:line="240" w:lineRule="auto"/>
        <w:rPr>
          <w:rFonts w:ascii="Times New Roman" w:hAnsi="Times New Roman" w:cs="Times New Roman"/>
          <w:b/>
          <w:sz w:val="24"/>
          <w:szCs w:val="20"/>
          <w:lang w:val="en-US"/>
        </w:rPr>
      </w:pPr>
      <w:r w:rsidRPr="00B30B6F">
        <w:rPr>
          <w:rFonts w:ascii="Times New Roman" w:hAnsi="Times New Roman" w:cs="Times New Roman"/>
          <w:b/>
          <w:sz w:val="24"/>
          <w:szCs w:val="20"/>
          <w:lang w:val="en-US"/>
        </w:rPr>
        <w:t>This substance is not classified as dangerous according to Directive 67/548/EEC.</w:t>
      </w:r>
    </w:p>
    <w:p w:rsidR="00B30B6F" w:rsidRPr="00B30B6F" w:rsidRDefault="00B30B6F" w:rsidP="00B30B6F">
      <w:pPr>
        <w:pStyle w:val="NoSpacing"/>
        <w:rPr>
          <w:lang w:val="en-US"/>
        </w:rPr>
      </w:pPr>
    </w:p>
    <w:p w:rsidR="00B30B6F" w:rsidRPr="00B30B6F" w:rsidRDefault="00B30B6F" w:rsidP="00B30B6F">
      <w:pPr>
        <w:autoSpaceDE w:val="0"/>
        <w:autoSpaceDN w:val="0"/>
        <w:adjustRightInd w:val="0"/>
        <w:spacing w:after="0" w:line="240" w:lineRule="auto"/>
        <w:rPr>
          <w:rFonts w:ascii="Times New Roman" w:hAnsi="Times New Roman" w:cs="Times New Roman"/>
          <w:b/>
          <w:bCs/>
          <w:sz w:val="28"/>
          <w:szCs w:val="20"/>
          <w:u w:val="single"/>
          <w:lang w:val="en-US"/>
        </w:rPr>
      </w:pPr>
      <w:r w:rsidRPr="00B30B6F">
        <w:rPr>
          <w:rFonts w:ascii="Times New Roman" w:hAnsi="Times New Roman" w:cs="Times New Roman"/>
          <w:b/>
          <w:bCs/>
          <w:sz w:val="28"/>
          <w:szCs w:val="20"/>
          <w:u w:val="single"/>
          <w:lang w:val="en-US"/>
        </w:rPr>
        <w:t>Label elements:</w:t>
      </w:r>
    </w:p>
    <w:p w:rsidR="00B30B6F" w:rsidRPr="00B30B6F" w:rsidRDefault="00B30B6F" w:rsidP="00B30B6F">
      <w:pPr>
        <w:autoSpaceDE w:val="0"/>
        <w:autoSpaceDN w:val="0"/>
        <w:adjustRightInd w:val="0"/>
        <w:spacing w:after="0" w:line="240" w:lineRule="auto"/>
        <w:rPr>
          <w:rFonts w:ascii="Times New Roman" w:hAnsi="Times New Roman" w:cs="Times New Roman"/>
          <w:b/>
          <w:sz w:val="24"/>
          <w:szCs w:val="20"/>
          <w:lang w:val="en-US"/>
        </w:rPr>
      </w:pPr>
      <w:r w:rsidRPr="00B30B6F">
        <w:rPr>
          <w:rFonts w:ascii="Times New Roman" w:hAnsi="Times New Roman" w:cs="Times New Roman"/>
          <w:b/>
          <w:sz w:val="24"/>
          <w:szCs w:val="20"/>
          <w:lang w:val="en-US"/>
        </w:rPr>
        <w:t>The product does not need to be labelled in accordance with EC directives or respective national laws.</w:t>
      </w:r>
    </w:p>
    <w:p w:rsidR="00B30B6F" w:rsidRPr="00B30B6F" w:rsidRDefault="00B30B6F" w:rsidP="00B30B6F">
      <w:pPr>
        <w:pStyle w:val="NoSpacing"/>
        <w:rPr>
          <w:lang w:val="en-US"/>
        </w:rPr>
      </w:pPr>
    </w:p>
    <w:p w:rsidR="00B30B6F" w:rsidRPr="00B30B6F" w:rsidRDefault="00B30B6F" w:rsidP="00B30B6F">
      <w:pPr>
        <w:autoSpaceDE w:val="0"/>
        <w:autoSpaceDN w:val="0"/>
        <w:adjustRightInd w:val="0"/>
        <w:spacing w:after="0" w:line="240" w:lineRule="auto"/>
        <w:rPr>
          <w:rFonts w:ascii="Times New Roman" w:hAnsi="Times New Roman" w:cs="Times New Roman"/>
          <w:b/>
          <w:sz w:val="24"/>
          <w:szCs w:val="20"/>
          <w:lang w:val="en-US"/>
        </w:rPr>
      </w:pPr>
      <w:r w:rsidRPr="00B30B6F">
        <w:rPr>
          <w:rFonts w:ascii="Times New Roman" w:hAnsi="Times New Roman" w:cs="Times New Roman"/>
          <w:b/>
          <w:bCs/>
          <w:sz w:val="28"/>
          <w:szCs w:val="20"/>
          <w:u w:val="single"/>
          <w:lang w:val="en-US"/>
        </w:rPr>
        <w:t>Other hazards</w:t>
      </w:r>
      <w:r w:rsidRPr="00B30B6F">
        <w:rPr>
          <w:rFonts w:ascii="Times New Roman" w:hAnsi="Times New Roman" w:cs="Times New Roman"/>
          <w:b/>
          <w:sz w:val="28"/>
          <w:szCs w:val="20"/>
          <w:u w:val="single"/>
          <w:lang w:val="en-US"/>
        </w:rPr>
        <w:t>:</w:t>
      </w:r>
      <w:r>
        <w:rPr>
          <w:rFonts w:ascii="Times New Roman" w:hAnsi="Times New Roman" w:cs="Times New Roman"/>
          <w:b/>
          <w:sz w:val="24"/>
          <w:szCs w:val="20"/>
          <w:lang w:val="en-US"/>
        </w:rPr>
        <w:t>N</w:t>
      </w:r>
      <w:r w:rsidRPr="00B30B6F">
        <w:rPr>
          <w:rFonts w:ascii="Times New Roman" w:hAnsi="Times New Roman" w:cs="Times New Roman"/>
          <w:b/>
          <w:sz w:val="24"/>
          <w:szCs w:val="20"/>
          <w:lang w:val="en-US"/>
        </w:rPr>
        <w:t>one</w:t>
      </w:r>
      <w:r>
        <w:rPr>
          <w:rFonts w:ascii="Times New Roman" w:hAnsi="Times New Roman" w:cs="Times New Roman"/>
          <w:b/>
          <w:sz w:val="24"/>
          <w:szCs w:val="20"/>
          <w:lang w:val="en-US"/>
        </w:rPr>
        <w:t>.</w:t>
      </w:r>
    </w:p>
    <w:p w:rsidR="003E45D6" w:rsidRPr="00B30B6F" w:rsidRDefault="003E45D6" w:rsidP="00B30B6F">
      <w:pPr>
        <w:pStyle w:val="NoSpacing"/>
      </w:pPr>
    </w:p>
    <w:p w:rsidR="00CB39D5" w:rsidRPr="00B30B6F" w:rsidRDefault="00CB39D5" w:rsidP="00B30B6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264A9">
              <w:rPr>
                <w:color w:val="auto"/>
                <w:sz w:val="44"/>
              </w:rPr>
              <w:t>Section 4: First Aid Measures</w:t>
            </w:r>
          </w:p>
        </w:tc>
      </w:tr>
    </w:tbl>
    <w:p w:rsidR="007B1CA3" w:rsidRDefault="007B1CA3" w:rsidP="000D4499">
      <w:pPr>
        <w:pStyle w:val="NoSpacing"/>
      </w:pPr>
    </w:p>
    <w:p w:rsidR="000D4499" w:rsidRPr="00B30B6F" w:rsidRDefault="000D4499" w:rsidP="000D4499">
      <w:pPr>
        <w:pStyle w:val="NoSpacing"/>
        <w:rPr>
          <w:rFonts w:ascii="Times New Roman" w:hAnsi="Times New Roman" w:cs="Times New Roman"/>
          <w:b/>
          <w:sz w:val="24"/>
          <w:szCs w:val="24"/>
        </w:rPr>
      </w:pPr>
    </w:p>
    <w:p w:rsidR="00B30B6F" w:rsidRPr="00B30B6F" w:rsidRDefault="00B30B6F" w:rsidP="00B30B6F">
      <w:pPr>
        <w:autoSpaceDE w:val="0"/>
        <w:autoSpaceDN w:val="0"/>
        <w:adjustRightInd w:val="0"/>
        <w:spacing w:after="0" w:line="240" w:lineRule="auto"/>
        <w:rPr>
          <w:rFonts w:ascii="Times New Roman" w:hAnsi="Times New Roman" w:cs="Times New Roman"/>
          <w:b/>
          <w:bCs/>
          <w:sz w:val="28"/>
          <w:szCs w:val="24"/>
          <w:u w:val="single"/>
          <w:lang w:val="en-US"/>
        </w:rPr>
      </w:pPr>
      <w:r w:rsidRPr="00B30B6F">
        <w:rPr>
          <w:rFonts w:ascii="Times New Roman" w:hAnsi="Times New Roman" w:cs="Times New Roman"/>
          <w:b/>
          <w:bCs/>
          <w:sz w:val="28"/>
          <w:szCs w:val="24"/>
          <w:u w:val="single"/>
          <w:lang w:val="en-US"/>
        </w:rPr>
        <w:t>Description of first aid measures</w:t>
      </w:r>
    </w:p>
    <w:p w:rsidR="00B30B6F" w:rsidRPr="00B30B6F" w:rsidRDefault="00B30B6F" w:rsidP="00B30B6F">
      <w:pPr>
        <w:autoSpaceDE w:val="0"/>
        <w:autoSpaceDN w:val="0"/>
        <w:adjustRightInd w:val="0"/>
        <w:spacing w:after="0" w:line="240" w:lineRule="auto"/>
        <w:rPr>
          <w:rFonts w:ascii="Times New Roman" w:hAnsi="Times New Roman" w:cs="Times New Roman"/>
          <w:b/>
          <w:bCs/>
          <w:sz w:val="28"/>
          <w:szCs w:val="24"/>
          <w:u w:val="single"/>
          <w:lang w:val="en-US"/>
        </w:rPr>
      </w:pPr>
      <w:r w:rsidRPr="00B30B6F">
        <w:rPr>
          <w:rFonts w:ascii="Times New Roman" w:hAnsi="Times New Roman" w:cs="Times New Roman"/>
          <w:b/>
          <w:bCs/>
          <w:sz w:val="28"/>
          <w:szCs w:val="24"/>
          <w:u w:val="single"/>
          <w:lang w:val="en-US"/>
        </w:rPr>
        <w:t>If inhaled:</w:t>
      </w:r>
    </w:p>
    <w:p w:rsidR="00B30B6F" w:rsidRPr="00B30B6F" w:rsidRDefault="00B30B6F" w:rsidP="00B30B6F">
      <w:pPr>
        <w:autoSpaceDE w:val="0"/>
        <w:autoSpaceDN w:val="0"/>
        <w:adjustRightInd w:val="0"/>
        <w:spacing w:after="0" w:line="240" w:lineRule="auto"/>
        <w:rPr>
          <w:rFonts w:ascii="Times New Roman" w:hAnsi="Times New Roman" w:cs="Times New Roman"/>
          <w:b/>
          <w:sz w:val="24"/>
          <w:szCs w:val="24"/>
          <w:lang w:val="en-US"/>
        </w:rPr>
      </w:pPr>
      <w:r w:rsidRPr="00B30B6F">
        <w:rPr>
          <w:rFonts w:ascii="Times New Roman" w:hAnsi="Times New Roman" w:cs="Times New Roman"/>
          <w:b/>
          <w:sz w:val="24"/>
          <w:szCs w:val="24"/>
          <w:lang w:val="en-US"/>
        </w:rPr>
        <w:t>If breathed in, move person into fresh air. If not breathing, give artificial respiration.</w:t>
      </w:r>
    </w:p>
    <w:p w:rsidR="00B30B6F" w:rsidRPr="00B30B6F" w:rsidRDefault="00B30B6F" w:rsidP="00B30B6F">
      <w:pPr>
        <w:pStyle w:val="NoSpacing"/>
        <w:rPr>
          <w:lang w:val="en-US"/>
        </w:rPr>
      </w:pPr>
    </w:p>
    <w:p w:rsidR="00B30B6F" w:rsidRPr="00B30B6F" w:rsidRDefault="00B30B6F" w:rsidP="00B30B6F">
      <w:pPr>
        <w:autoSpaceDE w:val="0"/>
        <w:autoSpaceDN w:val="0"/>
        <w:adjustRightInd w:val="0"/>
        <w:spacing w:after="0" w:line="240" w:lineRule="auto"/>
        <w:rPr>
          <w:rFonts w:ascii="Times New Roman" w:hAnsi="Times New Roman" w:cs="Times New Roman"/>
          <w:b/>
          <w:bCs/>
          <w:sz w:val="28"/>
          <w:szCs w:val="24"/>
          <w:u w:val="single"/>
          <w:lang w:val="en-US"/>
        </w:rPr>
      </w:pPr>
      <w:r w:rsidRPr="00B30B6F">
        <w:rPr>
          <w:rFonts w:ascii="Times New Roman" w:hAnsi="Times New Roman" w:cs="Times New Roman"/>
          <w:b/>
          <w:bCs/>
          <w:sz w:val="28"/>
          <w:szCs w:val="24"/>
          <w:u w:val="single"/>
          <w:lang w:val="en-US"/>
        </w:rPr>
        <w:t>In case of skin contact:</w:t>
      </w:r>
    </w:p>
    <w:p w:rsidR="00B30B6F" w:rsidRPr="00B30B6F" w:rsidRDefault="00B30B6F" w:rsidP="00B30B6F">
      <w:pPr>
        <w:autoSpaceDE w:val="0"/>
        <w:autoSpaceDN w:val="0"/>
        <w:adjustRightInd w:val="0"/>
        <w:spacing w:after="0" w:line="240" w:lineRule="auto"/>
        <w:rPr>
          <w:rFonts w:ascii="Times New Roman" w:hAnsi="Times New Roman" w:cs="Times New Roman"/>
          <w:b/>
          <w:sz w:val="24"/>
          <w:szCs w:val="24"/>
          <w:lang w:val="en-US"/>
        </w:rPr>
      </w:pPr>
      <w:r w:rsidRPr="00B30B6F">
        <w:rPr>
          <w:rFonts w:ascii="Times New Roman" w:hAnsi="Times New Roman" w:cs="Times New Roman"/>
          <w:b/>
          <w:sz w:val="24"/>
          <w:szCs w:val="24"/>
          <w:lang w:val="en-US"/>
        </w:rPr>
        <w:t>Wash off with soap and plenty of water.</w:t>
      </w:r>
    </w:p>
    <w:p w:rsidR="00B30B6F" w:rsidRPr="00B30B6F" w:rsidRDefault="00B30B6F" w:rsidP="00B30B6F">
      <w:pPr>
        <w:pStyle w:val="NoSpacing"/>
        <w:rPr>
          <w:lang w:val="en-US"/>
        </w:rPr>
      </w:pPr>
    </w:p>
    <w:p w:rsidR="00B30B6F" w:rsidRPr="00B30B6F" w:rsidRDefault="00B30B6F" w:rsidP="00B30B6F">
      <w:pPr>
        <w:autoSpaceDE w:val="0"/>
        <w:autoSpaceDN w:val="0"/>
        <w:adjustRightInd w:val="0"/>
        <w:spacing w:after="0" w:line="240" w:lineRule="auto"/>
        <w:rPr>
          <w:rFonts w:ascii="Times New Roman" w:hAnsi="Times New Roman" w:cs="Times New Roman"/>
          <w:b/>
          <w:bCs/>
          <w:sz w:val="28"/>
          <w:szCs w:val="24"/>
          <w:u w:val="single"/>
          <w:lang w:val="en-US"/>
        </w:rPr>
      </w:pPr>
      <w:r w:rsidRPr="00B30B6F">
        <w:rPr>
          <w:rFonts w:ascii="Times New Roman" w:hAnsi="Times New Roman" w:cs="Times New Roman"/>
          <w:b/>
          <w:bCs/>
          <w:sz w:val="28"/>
          <w:szCs w:val="24"/>
          <w:u w:val="single"/>
          <w:lang w:val="en-US"/>
        </w:rPr>
        <w:t>In case of eye contact:</w:t>
      </w:r>
    </w:p>
    <w:p w:rsidR="00B30B6F" w:rsidRPr="00B30B6F" w:rsidRDefault="00B30B6F" w:rsidP="00B30B6F">
      <w:pPr>
        <w:autoSpaceDE w:val="0"/>
        <w:autoSpaceDN w:val="0"/>
        <w:adjustRightInd w:val="0"/>
        <w:spacing w:after="0" w:line="240" w:lineRule="auto"/>
        <w:rPr>
          <w:rFonts w:ascii="Times New Roman" w:hAnsi="Times New Roman" w:cs="Times New Roman"/>
          <w:b/>
          <w:sz w:val="24"/>
          <w:szCs w:val="24"/>
          <w:lang w:val="en-US"/>
        </w:rPr>
      </w:pPr>
      <w:r w:rsidRPr="00B30B6F">
        <w:rPr>
          <w:rFonts w:ascii="Times New Roman" w:hAnsi="Times New Roman" w:cs="Times New Roman"/>
          <w:b/>
          <w:sz w:val="24"/>
          <w:szCs w:val="24"/>
          <w:lang w:val="en-US"/>
        </w:rPr>
        <w:t>Flush eyes with water as a precaution.</w:t>
      </w:r>
    </w:p>
    <w:p w:rsidR="00B30B6F" w:rsidRPr="00B30B6F" w:rsidRDefault="00B30B6F" w:rsidP="00B30B6F">
      <w:pPr>
        <w:pStyle w:val="NoSpacing"/>
      </w:pPr>
    </w:p>
    <w:p w:rsidR="00B30B6F" w:rsidRPr="00B30B6F" w:rsidRDefault="00B30B6F" w:rsidP="00B30B6F">
      <w:pPr>
        <w:autoSpaceDE w:val="0"/>
        <w:autoSpaceDN w:val="0"/>
        <w:adjustRightInd w:val="0"/>
        <w:spacing w:after="0" w:line="240" w:lineRule="auto"/>
        <w:rPr>
          <w:rFonts w:ascii="Times New Roman" w:hAnsi="Times New Roman" w:cs="Times New Roman"/>
          <w:b/>
          <w:bCs/>
          <w:sz w:val="28"/>
          <w:szCs w:val="24"/>
          <w:u w:val="single"/>
          <w:lang w:val="en-US"/>
        </w:rPr>
      </w:pPr>
      <w:r w:rsidRPr="00B30B6F">
        <w:rPr>
          <w:rFonts w:ascii="Times New Roman" w:hAnsi="Times New Roman" w:cs="Times New Roman"/>
          <w:b/>
          <w:bCs/>
          <w:sz w:val="28"/>
          <w:szCs w:val="24"/>
          <w:u w:val="single"/>
          <w:lang w:val="en-US"/>
        </w:rPr>
        <w:t>If swallowed:</w:t>
      </w:r>
    </w:p>
    <w:p w:rsidR="00B30B6F" w:rsidRPr="00B30B6F" w:rsidRDefault="00B30B6F" w:rsidP="00B30B6F">
      <w:pPr>
        <w:autoSpaceDE w:val="0"/>
        <w:autoSpaceDN w:val="0"/>
        <w:adjustRightInd w:val="0"/>
        <w:spacing w:after="0" w:line="240" w:lineRule="auto"/>
        <w:rPr>
          <w:rFonts w:ascii="Times New Roman" w:hAnsi="Times New Roman" w:cs="Times New Roman"/>
          <w:b/>
          <w:sz w:val="24"/>
          <w:szCs w:val="24"/>
          <w:lang w:val="en-US"/>
        </w:rPr>
      </w:pPr>
      <w:r w:rsidRPr="00B30B6F">
        <w:rPr>
          <w:rFonts w:ascii="Times New Roman" w:hAnsi="Times New Roman" w:cs="Times New Roman"/>
          <w:b/>
          <w:sz w:val="24"/>
          <w:szCs w:val="24"/>
          <w:lang w:val="en-US"/>
        </w:rPr>
        <w:t>Never give anything by mouth to an unconscious person. Rinse mouth with water.</w:t>
      </w:r>
    </w:p>
    <w:p w:rsidR="00B30B6F" w:rsidRPr="00B30B6F" w:rsidRDefault="00B30B6F" w:rsidP="00B30B6F">
      <w:pPr>
        <w:pStyle w:val="NoSpacing"/>
      </w:pPr>
    </w:p>
    <w:p w:rsidR="00B30B6F" w:rsidRPr="00B30B6F" w:rsidRDefault="00B30B6F" w:rsidP="00B30B6F">
      <w:pPr>
        <w:autoSpaceDE w:val="0"/>
        <w:autoSpaceDN w:val="0"/>
        <w:adjustRightInd w:val="0"/>
        <w:spacing w:after="0" w:line="240" w:lineRule="auto"/>
        <w:rPr>
          <w:rFonts w:ascii="Times New Roman" w:hAnsi="Times New Roman" w:cs="Times New Roman"/>
          <w:b/>
          <w:bCs/>
          <w:sz w:val="28"/>
          <w:szCs w:val="24"/>
          <w:u w:val="single"/>
          <w:lang w:val="en-US"/>
        </w:rPr>
      </w:pPr>
      <w:r w:rsidRPr="00B30B6F">
        <w:rPr>
          <w:rFonts w:ascii="Times New Roman" w:hAnsi="Times New Roman" w:cs="Times New Roman"/>
          <w:b/>
          <w:bCs/>
          <w:sz w:val="28"/>
          <w:szCs w:val="24"/>
          <w:u w:val="single"/>
          <w:lang w:val="en-US"/>
        </w:rPr>
        <w:t>Most important symptoms and effects, both acute and delayed:</w:t>
      </w:r>
    </w:p>
    <w:p w:rsidR="00B30B6F" w:rsidRPr="00B30B6F" w:rsidRDefault="00B30B6F" w:rsidP="00B30B6F">
      <w:pPr>
        <w:autoSpaceDE w:val="0"/>
        <w:autoSpaceDN w:val="0"/>
        <w:adjustRightInd w:val="0"/>
        <w:spacing w:after="0" w:line="240" w:lineRule="auto"/>
        <w:rPr>
          <w:rFonts w:ascii="Times New Roman" w:hAnsi="Times New Roman" w:cs="Times New Roman"/>
          <w:b/>
          <w:sz w:val="24"/>
          <w:szCs w:val="24"/>
          <w:lang w:val="en-US"/>
        </w:rPr>
      </w:pPr>
      <w:r w:rsidRPr="00B30B6F">
        <w:rPr>
          <w:rFonts w:ascii="Times New Roman" w:hAnsi="Times New Roman" w:cs="Times New Roman"/>
          <w:b/>
          <w:sz w:val="24"/>
          <w:szCs w:val="24"/>
          <w:lang w:val="en-US"/>
        </w:rPr>
        <w:t>The most important known symptoms and effects are described in the labelling (see section 2.2) and/or in section 11.</w:t>
      </w:r>
    </w:p>
    <w:p w:rsidR="00B30B6F" w:rsidRPr="00B30B6F" w:rsidRDefault="00B30B6F" w:rsidP="00B30B6F">
      <w:pPr>
        <w:pStyle w:val="NoSpacing"/>
        <w:rPr>
          <w:lang w:val="en-US"/>
        </w:rPr>
      </w:pPr>
    </w:p>
    <w:p w:rsidR="00B30B6F" w:rsidRPr="00B30B6F" w:rsidRDefault="00B30B6F" w:rsidP="00B30B6F">
      <w:pPr>
        <w:autoSpaceDE w:val="0"/>
        <w:autoSpaceDN w:val="0"/>
        <w:adjustRightInd w:val="0"/>
        <w:spacing w:after="0" w:line="240" w:lineRule="auto"/>
        <w:rPr>
          <w:rFonts w:ascii="Times New Roman" w:hAnsi="Times New Roman" w:cs="Times New Roman"/>
          <w:b/>
          <w:bCs/>
          <w:sz w:val="28"/>
          <w:szCs w:val="24"/>
          <w:u w:val="single"/>
          <w:lang w:val="en-US"/>
        </w:rPr>
      </w:pPr>
      <w:r w:rsidRPr="00B30B6F">
        <w:rPr>
          <w:rFonts w:ascii="Times New Roman" w:hAnsi="Times New Roman" w:cs="Times New Roman"/>
          <w:b/>
          <w:bCs/>
          <w:sz w:val="28"/>
          <w:szCs w:val="24"/>
          <w:u w:val="single"/>
          <w:lang w:val="en-US"/>
        </w:rPr>
        <w:t>Indication of any immediate medical attention and special treatment needed:</w:t>
      </w:r>
    </w:p>
    <w:p w:rsidR="00B30B6F" w:rsidRPr="00B30B6F" w:rsidRDefault="00B30B6F" w:rsidP="00B30B6F">
      <w:pPr>
        <w:autoSpaceDE w:val="0"/>
        <w:autoSpaceDN w:val="0"/>
        <w:adjustRightInd w:val="0"/>
        <w:spacing w:after="0" w:line="240" w:lineRule="auto"/>
        <w:rPr>
          <w:rFonts w:ascii="Times New Roman" w:hAnsi="Times New Roman" w:cs="Times New Roman"/>
          <w:b/>
          <w:sz w:val="24"/>
          <w:szCs w:val="24"/>
          <w:lang w:val="en-US"/>
        </w:rPr>
      </w:pPr>
      <w:r w:rsidRPr="00B30B6F">
        <w:rPr>
          <w:rFonts w:ascii="Times New Roman" w:hAnsi="Times New Roman" w:cs="Times New Roman"/>
          <w:b/>
          <w:sz w:val="24"/>
          <w:szCs w:val="24"/>
          <w:lang w:val="en-US"/>
        </w:rPr>
        <w:t>No data available.</w:t>
      </w:r>
    </w:p>
    <w:p w:rsidR="000D4499" w:rsidRDefault="000D4499" w:rsidP="004C11BD">
      <w:pPr>
        <w:pStyle w:val="NoSpacing"/>
        <w:rPr>
          <w:rFonts w:ascii="Times New Roman" w:hAnsi="Times New Roman" w:cs="Times New Roman"/>
          <w:b/>
          <w:color w:val="000000"/>
          <w:sz w:val="24"/>
          <w:szCs w:val="24"/>
        </w:rPr>
      </w:pPr>
    </w:p>
    <w:p w:rsidR="00B30B6F" w:rsidRDefault="00B30B6F" w:rsidP="004C11BD">
      <w:pPr>
        <w:pStyle w:val="NoSpacing"/>
        <w:rPr>
          <w:rFonts w:ascii="Times New Roman" w:hAnsi="Times New Roman" w:cs="Times New Roman"/>
          <w:b/>
          <w:color w:val="000000"/>
          <w:sz w:val="24"/>
          <w:szCs w:val="24"/>
        </w:rPr>
      </w:pPr>
    </w:p>
    <w:p w:rsidR="00B30B6F" w:rsidRDefault="00B30B6F" w:rsidP="004C11BD">
      <w:pPr>
        <w:pStyle w:val="NoSpacing"/>
        <w:rPr>
          <w:rFonts w:ascii="Times New Roman" w:hAnsi="Times New Roman" w:cs="Times New Roman"/>
          <w:b/>
          <w:color w:val="000000"/>
          <w:sz w:val="24"/>
          <w:szCs w:val="24"/>
        </w:rPr>
      </w:pPr>
    </w:p>
    <w:p w:rsidR="00B30B6F" w:rsidRDefault="00B30B6F" w:rsidP="004C11BD">
      <w:pPr>
        <w:pStyle w:val="NoSpacing"/>
        <w:rPr>
          <w:rFonts w:ascii="Times New Roman" w:hAnsi="Times New Roman" w:cs="Times New Roman"/>
          <w:b/>
          <w:color w:val="000000"/>
          <w:sz w:val="24"/>
          <w:szCs w:val="24"/>
        </w:rPr>
      </w:pPr>
    </w:p>
    <w:p w:rsidR="00B30B6F" w:rsidRDefault="00B30B6F" w:rsidP="004C11BD">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1B5601">
              <w:rPr>
                <w:color w:val="auto"/>
                <w:sz w:val="44"/>
              </w:rPr>
              <w:lastRenderedPageBreak/>
              <w:t>Section 5: Fire and Explosion Data</w:t>
            </w:r>
          </w:p>
        </w:tc>
      </w:tr>
    </w:tbl>
    <w:p w:rsidR="00334286" w:rsidRDefault="00334286" w:rsidP="00334286">
      <w:pPr>
        <w:pStyle w:val="NoSpacing"/>
      </w:pPr>
    </w:p>
    <w:p w:rsidR="001142B7" w:rsidRPr="00AE28EA" w:rsidRDefault="001142B7" w:rsidP="00AE28EA">
      <w:pPr>
        <w:pStyle w:val="NoSpacing"/>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Extinguishing media</w:t>
      </w: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Suitable extinguishing media:</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Use water spray, alcohol-resistant foam, dry chemical or carbon dioxide.</w:t>
      </w:r>
    </w:p>
    <w:p w:rsidR="00133677" w:rsidRPr="00133677" w:rsidRDefault="00133677" w:rsidP="00133677">
      <w:pPr>
        <w:pStyle w:val="NoSpacing"/>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Special hazards arising from the substance or mixture:</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Carbon oxides.</w:t>
      </w:r>
    </w:p>
    <w:p w:rsidR="00133677" w:rsidRPr="00133677" w:rsidRDefault="00133677" w:rsidP="00133677">
      <w:pPr>
        <w:pStyle w:val="NoSpacing"/>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Advice for firefighters:</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 xml:space="preserve">Wear self contained breathing apparatus for </w:t>
      </w:r>
      <w:proofErr w:type="spellStart"/>
      <w:r w:rsidRPr="00133677">
        <w:rPr>
          <w:rFonts w:ascii="Times New Roman" w:hAnsi="Times New Roman" w:cs="Times New Roman"/>
          <w:b/>
          <w:sz w:val="24"/>
          <w:szCs w:val="20"/>
          <w:lang w:val="en-US"/>
        </w:rPr>
        <w:t>fire fighting</w:t>
      </w:r>
      <w:proofErr w:type="spellEnd"/>
      <w:r w:rsidRPr="00133677">
        <w:rPr>
          <w:rFonts w:ascii="Times New Roman" w:hAnsi="Times New Roman" w:cs="Times New Roman"/>
          <w:b/>
          <w:sz w:val="24"/>
          <w:szCs w:val="20"/>
          <w:lang w:val="en-US"/>
        </w:rPr>
        <w:t xml:space="preserve"> if necessary.</w:t>
      </w:r>
    </w:p>
    <w:p w:rsidR="00133677" w:rsidRPr="00133677" w:rsidRDefault="00133677" w:rsidP="00133677">
      <w:pPr>
        <w:pStyle w:val="NoSpacing"/>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Further information:</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No data available.</w:t>
      </w:r>
    </w:p>
    <w:p w:rsidR="00AE28EA" w:rsidRPr="00133677" w:rsidRDefault="00AE28EA" w:rsidP="00133677">
      <w:pPr>
        <w:pStyle w:val="NoSpacing"/>
      </w:pPr>
    </w:p>
    <w:p w:rsidR="00AE28EA" w:rsidRPr="00133677" w:rsidRDefault="00AE28EA" w:rsidP="001336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t>Section 6: Accidental Release Measures</w:t>
            </w:r>
          </w:p>
        </w:tc>
      </w:tr>
    </w:tbl>
    <w:p w:rsidR="00E67D36" w:rsidRDefault="00E67D36" w:rsidP="00AE28EA">
      <w:pPr>
        <w:pStyle w:val="NoSpacing"/>
      </w:pPr>
    </w:p>
    <w:p w:rsidR="00AE28EA" w:rsidRPr="00AE28EA" w:rsidRDefault="00AE28EA" w:rsidP="00AE28EA">
      <w:pPr>
        <w:pStyle w:val="NoSpacing"/>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Personal precautions, protective equipment and emergency procedures:</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 xml:space="preserve">Avoid dust formation. Avoid breathing </w:t>
      </w:r>
      <w:proofErr w:type="spellStart"/>
      <w:r w:rsidRPr="00133677">
        <w:rPr>
          <w:rFonts w:ascii="Times New Roman" w:hAnsi="Times New Roman" w:cs="Times New Roman"/>
          <w:b/>
          <w:sz w:val="24"/>
          <w:szCs w:val="20"/>
          <w:lang w:val="en-US"/>
        </w:rPr>
        <w:t>vapours</w:t>
      </w:r>
      <w:proofErr w:type="spellEnd"/>
      <w:r w:rsidRPr="00133677">
        <w:rPr>
          <w:rFonts w:ascii="Times New Roman" w:hAnsi="Times New Roman" w:cs="Times New Roman"/>
          <w:b/>
          <w:sz w:val="24"/>
          <w:szCs w:val="20"/>
          <w:lang w:val="en-US"/>
        </w:rPr>
        <w:t>, mist or gas.</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For personal protection see section 8.</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Environmental precautions:</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Do not let product enter drains.</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Methods and materials for containment and cleaning up:</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Sweep up and shovel. Keep in suitable, closed containers for disposal.</w:t>
      </w:r>
    </w:p>
    <w:p w:rsidR="00CD7015" w:rsidRDefault="00CD7015" w:rsidP="00500FA8">
      <w:pPr>
        <w:pStyle w:val="NoSpacing"/>
      </w:pPr>
    </w:p>
    <w:p w:rsidR="00133677" w:rsidRPr="00500FA8" w:rsidRDefault="00133677" w:rsidP="00500FA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t>Section 7: Handling and Storage</w:t>
            </w:r>
          </w:p>
        </w:tc>
      </w:tr>
    </w:tbl>
    <w:p w:rsidR="00CD7015" w:rsidRDefault="00CD7015" w:rsidP="00D21EE5">
      <w:pPr>
        <w:pStyle w:val="NoSpacing"/>
      </w:pPr>
    </w:p>
    <w:p w:rsidR="00133677" w:rsidRPr="00133677" w:rsidRDefault="00133677" w:rsidP="00133677">
      <w:pPr>
        <w:pStyle w:val="NoSpacing"/>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Precautions for safe handling:</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Provide appropriate exhaust ventilation at places where dust is formed. Normal measures for preventive fire protection.</w:t>
      </w:r>
    </w:p>
    <w:p w:rsidR="00CD7015" w:rsidRDefault="00CD7015" w:rsidP="00133677">
      <w:pPr>
        <w:pStyle w:val="NoSpacing"/>
      </w:pPr>
    </w:p>
    <w:p w:rsidR="00133677" w:rsidRPr="00133677" w:rsidRDefault="00133677" w:rsidP="001336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33677" w:rsidTr="00C336F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33677" w:rsidRPr="007B71FE" w:rsidRDefault="00133677" w:rsidP="00C336FE">
            <w:pPr>
              <w:rPr>
                <w:color w:val="auto"/>
              </w:rPr>
            </w:pPr>
            <w:r w:rsidRPr="00700BCF">
              <w:rPr>
                <w:color w:val="auto"/>
                <w:sz w:val="44"/>
              </w:rPr>
              <w:lastRenderedPageBreak/>
              <w:t>Section 7: Handling and Storage</w:t>
            </w:r>
            <w:r>
              <w:rPr>
                <w:color w:val="auto"/>
                <w:sz w:val="44"/>
              </w:rPr>
              <w:t xml:space="preserve"> (Continued)</w:t>
            </w:r>
          </w:p>
        </w:tc>
      </w:tr>
    </w:tbl>
    <w:p w:rsidR="00133677" w:rsidRDefault="00133677" w:rsidP="00133677">
      <w:pPr>
        <w:pStyle w:val="NoSpacing"/>
      </w:pPr>
    </w:p>
    <w:p w:rsidR="00133677" w:rsidRPr="00133677" w:rsidRDefault="00133677" w:rsidP="00133677">
      <w:pPr>
        <w:pStyle w:val="NoSpacing"/>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Conditions for safe storage, including any incompatibilities:</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Store in cool place. Keep container tightly closed in a dry and well-ventilated place.</w:t>
      </w:r>
    </w:p>
    <w:p w:rsidR="00133677" w:rsidRPr="00133677" w:rsidRDefault="00133677" w:rsidP="00133677">
      <w:pPr>
        <w:pStyle w:val="NoSpacing"/>
      </w:pPr>
    </w:p>
    <w:p w:rsidR="00C606DC" w:rsidRDefault="00133677" w:rsidP="00C606DC">
      <w:pPr>
        <w:autoSpaceDE w:val="0"/>
        <w:autoSpaceDN w:val="0"/>
        <w:adjustRightInd w:val="0"/>
        <w:spacing w:after="0" w:line="240" w:lineRule="auto"/>
        <w:rPr>
          <w:rFonts w:ascii="Arial" w:hAnsi="Arial" w:cs="Arial"/>
          <w:sz w:val="20"/>
          <w:szCs w:val="20"/>
          <w:lang w:val="en-US"/>
        </w:rPr>
      </w:pPr>
      <w:r w:rsidRPr="00133677">
        <w:rPr>
          <w:rFonts w:ascii="Times New Roman" w:hAnsi="Times New Roman" w:cs="Times New Roman"/>
          <w:b/>
          <w:bCs/>
          <w:sz w:val="28"/>
          <w:szCs w:val="20"/>
          <w:u w:val="single"/>
          <w:lang w:val="en-US"/>
        </w:rPr>
        <w:t>Specific end use(s):</w:t>
      </w:r>
      <w:r w:rsidR="00C606DC" w:rsidRPr="00C606DC">
        <w:rPr>
          <w:rFonts w:ascii="Times New Roman" w:hAnsi="Times New Roman" w:cs="Times New Roman"/>
          <w:b/>
          <w:sz w:val="24"/>
          <w:szCs w:val="20"/>
          <w:lang w:val="en-US"/>
        </w:rPr>
        <w:t>No Data Available</w:t>
      </w:r>
      <w:r w:rsidR="00C606DC">
        <w:rPr>
          <w:rFonts w:ascii="Times New Roman" w:hAnsi="Times New Roman" w:cs="Times New Roman"/>
          <w:b/>
          <w:sz w:val="24"/>
          <w:szCs w:val="20"/>
          <w:lang w:val="en-US"/>
        </w:rPr>
        <w:t>.</w:t>
      </w:r>
    </w:p>
    <w:p w:rsidR="004105DF" w:rsidRDefault="004105DF" w:rsidP="00C606DC">
      <w:pPr>
        <w:autoSpaceDE w:val="0"/>
        <w:autoSpaceDN w:val="0"/>
        <w:adjustRightInd w:val="0"/>
        <w:spacing w:after="0" w:line="240" w:lineRule="auto"/>
      </w:pPr>
    </w:p>
    <w:p w:rsidR="00133677" w:rsidRPr="00133677" w:rsidRDefault="00133677" w:rsidP="001336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75DD2" w:rsidRDefault="00375DD2" w:rsidP="00CD7015">
      <w:pPr>
        <w:pStyle w:val="NoSpacing"/>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Control parameters</w:t>
      </w: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Components with workplace control parameters</w:t>
      </w: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Exposure controls</w:t>
      </w: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Appropriate engineering controls</w:t>
      </w:r>
      <w:r>
        <w:rPr>
          <w:rFonts w:ascii="Times New Roman" w:hAnsi="Times New Roman" w:cs="Times New Roman"/>
          <w:b/>
          <w:bCs/>
          <w:sz w:val="28"/>
          <w:szCs w:val="20"/>
          <w:u w:val="single"/>
          <w:lang w:val="en-US"/>
        </w:rPr>
        <w:t>:</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General industrial hygiene practice.</w:t>
      </w:r>
    </w:p>
    <w:p w:rsidR="00133677" w:rsidRPr="00133677" w:rsidRDefault="00133677" w:rsidP="00133677">
      <w:pPr>
        <w:pStyle w:val="NoSpacing"/>
        <w:rPr>
          <w:lang w:val="en-US"/>
        </w:rPr>
      </w:pPr>
    </w:p>
    <w:p w:rsidR="00133677" w:rsidRPr="00133677" w:rsidRDefault="00133677" w:rsidP="00133677">
      <w:pPr>
        <w:autoSpaceDE w:val="0"/>
        <w:autoSpaceDN w:val="0"/>
        <w:adjustRightInd w:val="0"/>
        <w:spacing w:after="0" w:line="240" w:lineRule="auto"/>
        <w:rPr>
          <w:rFonts w:ascii="Times New Roman" w:hAnsi="Times New Roman" w:cs="Times New Roman"/>
          <w:b/>
          <w:sz w:val="28"/>
          <w:szCs w:val="20"/>
          <w:u w:val="single"/>
          <w:lang w:val="en-US"/>
        </w:rPr>
      </w:pPr>
      <w:r w:rsidRPr="00133677">
        <w:rPr>
          <w:rFonts w:ascii="Times New Roman" w:hAnsi="Times New Roman" w:cs="Times New Roman"/>
          <w:b/>
          <w:bCs/>
          <w:sz w:val="28"/>
          <w:szCs w:val="20"/>
          <w:u w:val="single"/>
          <w:lang w:val="en-US"/>
        </w:rPr>
        <w:t>Personal protective equipment</w:t>
      </w: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Eye/face protection</w:t>
      </w:r>
      <w:r>
        <w:rPr>
          <w:rFonts w:ascii="Times New Roman" w:hAnsi="Times New Roman" w:cs="Times New Roman"/>
          <w:b/>
          <w:bCs/>
          <w:sz w:val="28"/>
          <w:szCs w:val="20"/>
          <w:u w:val="single"/>
          <w:lang w:val="en-US"/>
        </w:rPr>
        <w:t>:</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Use equipment for eye protection tested and approved under appropriate government standards such as NIOSH (US) or EN 166(EU).</w:t>
      </w:r>
    </w:p>
    <w:p w:rsidR="00133677" w:rsidRPr="00133677" w:rsidRDefault="00133677" w:rsidP="00133677">
      <w:pPr>
        <w:pStyle w:val="NoSpacing"/>
        <w:rPr>
          <w:lang w:val="en-US"/>
        </w:rPr>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Skin protection:</w:t>
      </w:r>
    </w:p>
    <w:p w:rsidR="00C606DC" w:rsidRPr="00C606DC" w:rsidRDefault="00C606DC" w:rsidP="00C606DC">
      <w:pPr>
        <w:autoSpaceDE w:val="0"/>
        <w:autoSpaceDN w:val="0"/>
        <w:adjustRightInd w:val="0"/>
        <w:spacing w:after="0" w:line="240" w:lineRule="auto"/>
        <w:rPr>
          <w:rFonts w:ascii="Times New Roman" w:hAnsi="Times New Roman" w:cs="Times New Roman"/>
          <w:b/>
          <w:sz w:val="24"/>
          <w:szCs w:val="20"/>
          <w:lang w:val="en-US"/>
        </w:rPr>
      </w:pPr>
      <w:r w:rsidRPr="00C606DC">
        <w:rPr>
          <w:rFonts w:ascii="Times New Roman" w:hAnsi="Times New Roman" w:cs="Times New Roman"/>
          <w:b/>
          <w:sz w:val="24"/>
          <w:szCs w:val="20"/>
          <w:lang w:val="en-US"/>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w:t>
      </w:r>
    </w:p>
    <w:p w:rsidR="00133677" w:rsidRPr="00C606DC" w:rsidRDefault="00133677" w:rsidP="00C606DC">
      <w:pPr>
        <w:pStyle w:val="NoSpacing"/>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Body Protection:</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 xml:space="preserve">Choose body protection in relation to its type, to the concentration and amount of dangerous substances, and to the specific work-place., </w:t>
      </w:r>
      <w:proofErr w:type="gramStart"/>
      <w:r w:rsidRPr="00133677">
        <w:rPr>
          <w:rFonts w:ascii="Times New Roman" w:hAnsi="Times New Roman" w:cs="Times New Roman"/>
          <w:b/>
          <w:sz w:val="24"/>
          <w:szCs w:val="20"/>
          <w:lang w:val="en-US"/>
        </w:rPr>
        <w:t>The</w:t>
      </w:r>
      <w:proofErr w:type="gramEnd"/>
      <w:r w:rsidRPr="00133677">
        <w:rPr>
          <w:rFonts w:ascii="Times New Roman" w:hAnsi="Times New Roman" w:cs="Times New Roman"/>
          <w:b/>
          <w:sz w:val="24"/>
          <w:szCs w:val="20"/>
          <w:lang w:val="en-US"/>
        </w:rPr>
        <w:t xml:space="preserve"> type of protective equipment must be selected according to the concentration and amount of the dangerous substance at the specific workplace.</w:t>
      </w:r>
    </w:p>
    <w:p w:rsidR="00133677" w:rsidRPr="00133677" w:rsidRDefault="00133677" w:rsidP="00133677">
      <w:pPr>
        <w:pStyle w:val="NoSpacing"/>
        <w:rPr>
          <w:lang w:val="en-US"/>
        </w:rPr>
      </w:pPr>
    </w:p>
    <w:p w:rsidR="00133677" w:rsidRPr="00133677" w:rsidRDefault="00133677" w:rsidP="00133677">
      <w:pPr>
        <w:autoSpaceDE w:val="0"/>
        <w:autoSpaceDN w:val="0"/>
        <w:adjustRightInd w:val="0"/>
        <w:spacing w:after="0" w:line="240" w:lineRule="auto"/>
        <w:rPr>
          <w:rFonts w:ascii="Times New Roman" w:hAnsi="Times New Roman" w:cs="Times New Roman"/>
          <w:b/>
          <w:bCs/>
          <w:sz w:val="28"/>
          <w:szCs w:val="20"/>
          <w:u w:val="single"/>
          <w:lang w:val="en-US"/>
        </w:rPr>
      </w:pPr>
      <w:r w:rsidRPr="00133677">
        <w:rPr>
          <w:rFonts w:ascii="Times New Roman" w:hAnsi="Times New Roman" w:cs="Times New Roman"/>
          <w:b/>
          <w:bCs/>
          <w:sz w:val="28"/>
          <w:szCs w:val="20"/>
          <w:u w:val="single"/>
          <w:lang w:val="en-US"/>
        </w:rPr>
        <w:t>Respiratory protection:</w:t>
      </w:r>
    </w:p>
    <w:p w:rsidR="00133677" w:rsidRPr="00133677" w:rsidRDefault="00133677" w:rsidP="00133677">
      <w:pPr>
        <w:autoSpaceDE w:val="0"/>
        <w:autoSpaceDN w:val="0"/>
        <w:adjustRightInd w:val="0"/>
        <w:spacing w:after="0" w:line="240" w:lineRule="auto"/>
        <w:rPr>
          <w:rFonts w:ascii="Times New Roman" w:hAnsi="Times New Roman" w:cs="Times New Roman"/>
          <w:b/>
          <w:sz w:val="24"/>
          <w:szCs w:val="20"/>
          <w:lang w:val="en-US"/>
        </w:rPr>
      </w:pPr>
      <w:r w:rsidRPr="00133677">
        <w:rPr>
          <w:rFonts w:ascii="Times New Roman" w:hAnsi="Times New Roman" w:cs="Times New Roman"/>
          <w:b/>
          <w:sz w:val="24"/>
          <w:szCs w:val="20"/>
          <w:lang w:val="en-US"/>
        </w:rPr>
        <w:t>Respiratory protection is not required. Where protection from nuisance levels of dusts are desired, use type N95 (US) or type P1 (EN 143) dust masks. Use respirators and components tested and approved under appropriate government standards such as NIOSH (US) or CEN (EU).</w:t>
      </w:r>
    </w:p>
    <w:p w:rsidR="00133677" w:rsidRPr="00133677" w:rsidRDefault="00133677" w:rsidP="00133677">
      <w:pPr>
        <w:pStyle w:val="NoSpacing"/>
        <w:rPr>
          <w:lang w:val="en-US"/>
        </w:rPr>
      </w:pPr>
    </w:p>
    <w:p w:rsidR="001142B7" w:rsidRDefault="001142B7" w:rsidP="00CD7015">
      <w:pPr>
        <w:pStyle w:val="NoSpacing"/>
      </w:pPr>
    </w:p>
    <w:p w:rsidR="00C606DC" w:rsidRDefault="00C606DC" w:rsidP="00CD701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52967" w:rsidTr="005120AE">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52967" w:rsidRPr="00BD2E4F" w:rsidRDefault="00B52967" w:rsidP="00B52967">
            <w:pPr>
              <w:rPr>
                <w:color w:val="auto"/>
              </w:rPr>
            </w:pPr>
            <w:r w:rsidRPr="005F77B5">
              <w:rPr>
                <w:color w:val="auto"/>
                <w:sz w:val="44"/>
              </w:rPr>
              <w:lastRenderedPageBreak/>
              <w:t>Section 9: Physical and Chemical Properties</w:t>
            </w:r>
          </w:p>
        </w:tc>
      </w:tr>
    </w:tbl>
    <w:p w:rsidR="00B52967" w:rsidRDefault="00B52967" w:rsidP="005C011C">
      <w:pPr>
        <w:pStyle w:val="NoSpacing"/>
      </w:pPr>
    </w:p>
    <w:p w:rsidR="00364E43" w:rsidRPr="005C011C" w:rsidRDefault="00364E43" w:rsidP="005C011C">
      <w:pPr>
        <w:pStyle w:val="NoSpacing"/>
      </w:pP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Appearance Form</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Powder</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proofErr w:type="spellStart"/>
      <w:r w:rsidRPr="005C011C">
        <w:rPr>
          <w:rFonts w:ascii="Times New Roman" w:hAnsi="Times New Roman" w:cs="Times New Roman"/>
          <w:b/>
          <w:sz w:val="28"/>
          <w:szCs w:val="20"/>
          <w:lang w:val="en-US"/>
        </w:rPr>
        <w:t>Colour</w:t>
      </w:r>
      <w:proofErr w:type="spellEnd"/>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White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proofErr w:type="spellStart"/>
      <w:r w:rsidRPr="005C011C">
        <w:rPr>
          <w:rFonts w:ascii="Times New Roman" w:hAnsi="Times New Roman" w:cs="Times New Roman"/>
          <w:b/>
          <w:sz w:val="28"/>
          <w:szCs w:val="20"/>
          <w:lang w:val="en-US"/>
        </w:rPr>
        <w:t>Odour</w:t>
      </w:r>
      <w:proofErr w:type="spellEnd"/>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proofErr w:type="spellStart"/>
      <w:r w:rsidRPr="005C011C">
        <w:rPr>
          <w:rFonts w:ascii="Times New Roman" w:hAnsi="Times New Roman" w:cs="Times New Roman"/>
          <w:b/>
          <w:sz w:val="28"/>
          <w:szCs w:val="20"/>
          <w:lang w:val="en-US"/>
        </w:rPr>
        <w:t>Odour</w:t>
      </w:r>
      <w:proofErr w:type="spellEnd"/>
      <w:r w:rsidRPr="005C011C">
        <w:rPr>
          <w:rFonts w:ascii="Times New Roman" w:hAnsi="Times New Roman" w:cs="Times New Roman"/>
          <w:b/>
          <w:sz w:val="28"/>
          <w:szCs w:val="20"/>
          <w:lang w:val="en-US"/>
        </w:rPr>
        <w:t xml:space="preserve"> Threshold</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4"/>
          <w:lang w:val="en-US"/>
        </w:rPr>
      </w:pPr>
      <w:r w:rsidRPr="005C011C">
        <w:rPr>
          <w:rFonts w:ascii="Times New Roman" w:hAnsi="Times New Roman" w:cs="Times New Roman"/>
          <w:b/>
          <w:bCs/>
          <w:sz w:val="28"/>
          <w:szCs w:val="24"/>
          <w:lang w:val="en-US"/>
        </w:rPr>
        <w:t>Molecular Weight</w:t>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sidRPr="005C011C">
        <w:rPr>
          <w:rFonts w:ascii="Times New Roman" w:hAnsi="Times New Roman" w:cs="Times New Roman"/>
          <w:b/>
          <w:bCs/>
          <w:sz w:val="28"/>
          <w:szCs w:val="24"/>
          <w:lang w:val="en-US"/>
        </w:rPr>
        <w:t xml:space="preserve">: </w:t>
      </w:r>
      <w:r w:rsidRPr="005C011C">
        <w:rPr>
          <w:rFonts w:ascii="Times New Roman" w:hAnsi="Times New Roman" w:cs="Times New Roman"/>
          <w:b/>
          <w:sz w:val="24"/>
          <w:szCs w:val="24"/>
          <w:lang w:val="en-US"/>
        </w:rPr>
        <w:t>386.35g/mole</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proofErr w:type="gramStart"/>
      <w:r w:rsidRPr="005C011C">
        <w:rPr>
          <w:rFonts w:ascii="Times New Roman" w:hAnsi="Times New Roman" w:cs="Times New Roman"/>
          <w:b/>
          <w:sz w:val="28"/>
          <w:szCs w:val="20"/>
          <w:lang w:val="en-US"/>
        </w:rPr>
        <w:t>pH</w:t>
      </w:r>
      <w:proofErr w:type="gramEnd"/>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Melting Point</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169 - 171 °C - Lit.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Boiling Range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Flash Point</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proofErr w:type="spellStart"/>
      <w:r w:rsidRPr="005C011C">
        <w:rPr>
          <w:rFonts w:ascii="Times New Roman" w:hAnsi="Times New Roman" w:cs="Times New Roman"/>
          <w:b/>
          <w:sz w:val="28"/>
          <w:szCs w:val="20"/>
          <w:lang w:val="en-US"/>
        </w:rPr>
        <w:t>Evapouration</w:t>
      </w:r>
      <w:proofErr w:type="spellEnd"/>
      <w:r w:rsidRPr="005C011C">
        <w:rPr>
          <w:rFonts w:ascii="Times New Roman" w:hAnsi="Times New Roman" w:cs="Times New Roman"/>
          <w:b/>
          <w:sz w:val="28"/>
          <w:szCs w:val="20"/>
          <w:lang w:val="en-US"/>
        </w:rPr>
        <w:t xml:space="preserve"> Rate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Flammability (Solid, Gas)</w:t>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Explosive Limits</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proofErr w:type="spellStart"/>
      <w:r w:rsidRPr="005C011C">
        <w:rPr>
          <w:rFonts w:ascii="Times New Roman" w:hAnsi="Times New Roman" w:cs="Times New Roman"/>
          <w:b/>
          <w:sz w:val="28"/>
          <w:szCs w:val="20"/>
          <w:lang w:val="en-US"/>
        </w:rPr>
        <w:t>Vapour</w:t>
      </w:r>
      <w:proofErr w:type="spellEnd"/>
      <w:r w:rsidRPr="005C011C">
        <w:rPr>
          <w:rFonts w:ascii="Times New Roman" w:hAnsi="Times New Roman" w:cs="Times New Roman"/>
          <w:b/>
          <w:sz w:val="28"/>
          <w:szCs w:val="20"/>
          <w:lang w:val="en-US"/>
        </w:rPr>
        <w:t xml:space="preserve"> Pressure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proofErr w:type="spellStart"/>
      <w:r w:rsidRPr="005C011C">
        <w:rPr>
          <w:rFonts w:ascii="Times New Roman" w:hAnsi="Times New Roman" w:cs="Times New Roman"/>
          <w:b/>
          <w:sz w:val="28"/>
          <w:szCs w:val="20"/>
          <w:lang w:val="en-US"/>
        </w:rPr>
        <w:t>Vapour</w:t>
      </w:r>
      <w:proofErr w:type="spellEnd"/>
      <w:r w:rsidRPr="005C011C">
        <w:rPr>
          <w:rFonts w:ascii="Times New Roman" w:hAnsi="Times New Roman" w:cs="Times New Roman"/>
          <w:b/>
          <w:sz w:val="28"/>
          <w:szCs w:val="20"/>
          <w:lang w:val="en-US"/>
        </w:rPr>
        <w:t xml:space="preserve"> Density</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C606DC" w:rsidRDefault="005C011C" w:rsidP="005C011C">
      <w:pPr>
        <w:autoSpaceDE w:val="0"/>
        <w:autoSpaceDN w:val="0"/>
        <w:adjustRightInd w:val="0"/>
        <w:spacing w:after="0" w:line="240" w:lineRule="auto"/>
        <w:rPr>
          <w:rFonts w:ascii="Arial" w:hAnsi="Arial" w:cs="Arial"/>
          <w:sz w:val="20"/>
          <w:szCs w:val="20"/>
          <w:lang w:val="en-US"/>
        </w:rPr>
      </w:pPr>
      <w:r w:rsidRPr="005C011C">
        <w:rPr>
          <w:rFonts w:ascii="Times New Roman" w:hAnsi="Times New Roman" w:cs="Times New Roman"/>
          <w:b/>
          <w:sz w:val="28"/>
          <w:szCs w:val="20"/>
          <w:lang w:val="en-US"/>
        </w:rPr>
        <w:t>Relative Density</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00C606DC" w:rsidRPr="00C606DC">
        <w:rPr>
          <w:rFonts w:ascii="Times New Roman" w:hAnsi="Times New Roman" w:cs="Times New Roman"/>
          <w:b/>
          <w:sz w:val="24"/>
          <w:szCs w:val="20"/>
          <w:lang w:val="en-US"/>
        </w:rPr>
        <w:t>1,138 g/cm3</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Water Solubility</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 xml:space="preserve">Partition Coefficient: </w:t>
      </w:r>
      <w:proofErr w:type="spellStart"/>
      <w:r w:rsidRPr="005C011C">
        <w:rPr>
          <w:rFonts w:ascii="Times New Roman" w:hAnsi="Times New Roman" w:cs="Times New Roman"/>
          <w:b/>
          <w:sz w:val="28"/>
          <w:szCs w:val="20"/>
          <w:lang w:val="en-US"/>
        </w:rPr>
        <w:t>Noctanol</w:t>
      </w:r>
      <w:proofErr w:type="spellEnd"/>
      <w:r w:rsidRPr="005C011C">
        <w:rPr>
          <w:rFonts w:ascii="Times New Roman" w:hAnsi="Times New Roman" w:cs="Times New Roman"/>
          <w:b/>
          <w:sz w:val="28"/>
          <w:szCs w:val="20"/>
          <w:lang w:val="en-US"/>
        </w:rPr>
        <w:t xml:space="preserve">/Water: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Auto-Ignition Temperature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Decomposition Temperature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Viscosity</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Explosive Properties</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5C011C" w:rsidRPr="005C011C" w:rsidRDefault="005C011C" w:rsidP="005C011C">
      <w:pPr>
        <w:autoSpaceDE w:val="0"/>
        <w:autoSpaceDN w:val="0"/>
        <w:adjustRightInd w:val="0"/>
        <w:spacing w:after="0" w:line="240" w:lineRule="auto"/>
        <w:rPr>
          <w:rFonts w:ascii="Times New Roman" w:hAnsi="Times New Roman" w:cs="Times New Roman"/>
          <w:b/>
          <w:sz w:val="24"/>
          <w:szCs w:val="20"/>
          <w:lang w:val="en-US"/>
        </w:rPr>
      </w:pPr>
      <w:r w:rsidRPr="005C011C">
        <w:rPr>
          <w:rFonts w:ascii="Times New Roman" w:hAnsi="Times New Roman" w:cs="Times New Roman"/>
          <w:b/>
          <w:sz w:val="28"/>
          <w:szCs w:val="20"/>
          <w:lang w:val="en-US"/>
        </w:rPr>
        <w:t>Oxidizing Properties</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5C011C">
        <w:rPr>
          <w:rFonts w:ascii="Times New Roman" w:hAnsi="Times New Roman" w:cs="Times New Roman"/>
          <w:b/>
          <w:sz w:val="28"/>
          <w:szCs w:val="20"/>
          <w:lang w:val="en-US"/>
        </w:rPr>
        <w:t xml:space="preserve">: </w:t>
      </w:r>
      <w:r w:rsidRPr="005C011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2622B0" w:rsidRDefault="002622B0" w:rsidP="0035316A">
      <w:pPr>
        <w:pStyle w:val="NoSpacing"/>
      </w:pPr>
    </w:p>
    <w:p w:rsidR="00364E43" w:rsidRDefault="00364E43" w:rsidP="0035316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B82F2B" w:rsidRPr="00564B4A" w:rsidRDefault="00B82F2B" w:rsidP="00564B4A">
      <w:pPr>
        <w:pStyle w:val="NoSpacing"/>
      </w:pPr>
    </w:p>
    <w:p w:rsidR="003A3B1E" w:rsidRPr="00564B4A" w:rsidRDefault="003A3B1E" w:rsidP="00564B4A">
      <w:pPr>
        <w:pStyle w:val="NoSpacing"/>
      </w:pPr>
    </w:p>
    <w:p w:rsidR="00364E43" w:rsidRDefault="00364E43" w:rsidP="00364E43">
      <w:pPr>
        <w:autoSpaceDE w:val="0"/>
        <w:autoSpaceDN w:val="0"/>
        <w:adjustRightInd w:val="0"/>
        <w:spacing w:after="0" w:line="240" w:lineRule="auto"/>
        <w:rPr>
          <w:rFonts w:ascii="Times New Roman" w:hAnsi="Times New Roman" w:cs="Times New Roman"/>
          <w:b/>
          <w:sz w:val="24"/>
          <w:szCs w:val="20"/>
          <w:lang w:val="en-US"/>
        </w:rPr>
      </w:pPr>
      <w:r w:rsidRPr="00364E43">
        <w:rPr>
          <w:rFonts w:ascii="Times New Roman" w:hAnsi="Times New Roman" w:cs="Times New Roman"/>
          <w:b/>
          <w:bCs/>
          <w:sz w:val="28"/>
          <w:szCs w:val="20"/>
          <w:u w:val="single"/>
          <w:lang w:val="en-US"/>
        </w:rPr>
        <w:t>Reactivity:</w:t>
      </w:r>
      <w:r w:rsidRPr="00364E43">
        <w:rPr>
          <w:rFonts w:ascii="Times New Roman" w:hAnsi="Times New Roman" w:cs="Times New Roman"/>
          <w:b/>
          <w:sz w:val="24"/>
          <w:szCs w:val="20"/>
          <w:lang w:val="en-US"/>
        </w:rPr>
        <w:t>No data available.</w:t>
      </w:r>
    </w:p>
    <w:p w:rsidR="00364E43" w:rsidRPr="00364E43" w:rsidRDefault="00364E43" w:rsidP="00364E43">
      <w:pPr>
        <w:pStyle w:val="NoSpacing"/>
        <w:rPr>
          <w:lang w:val="en-US"/>
        </w:rPr>
      </w:pPr>
    </w:p>
    <w:p w:rsidR="00364E43" w:rsidRDefault="00364E43" w:rsidP="00364E43">
      <w:pPr>
        <w:autoSpaceDE w:val="0"/>
        <w:autoSpaceDN w:val="0"/>
        <w:adjustRightInd w:val="0"/>
        <w:spacing w:after="0" w:line="240" w:lineRule="auto"/>
        <w:rPr>
          <w:rFonts w:ascii="Times New Roman" w:hAnsi="Times New Roman" w:cs="Times New Roman"/>
          <w:b/>
          <w:sz w:val="24"/>
          <w:szCs w:val="20"/>
          <w:lang w:val="en-US"/>
        </w:rPr>
      </w:pPr>
      <w:r w:rsidRPr="00364E43">
        <w:rPr>
          <w:rFonts w:ascii="Times New Roman" w:hAnsi="Times New Roman" w:cs="Times New Roman"/>
          <w:b/>
          <w:bCs/>
          <w:sz w:val="28"/>
          <w:szCs w:val="20"/>
          <w:u w:val="single"/>
          <w:lang w:val="en-US"/>
        </w:rPr>
        <w:t>Chemical stability:</w:t>
      </w:r>
      <w:r w:rsidRPr="00364E43">
        <w:rPr>
          <w:rFonts w:ascii="Times New Roman" w:hAnsi="Times New Roman" w:cs="Times New Roman"/>
          <w:b/>
          <w:sz w:val="24"/>
          <w:szCs w:val="20"/>
          <w:lang w:val="en-US"/>
        </w:rPr>
        <w:t>Stable under recommended storage conditions.</w:t>
      </w:r>
    </w:p>
    <w:p w:rsidR="00364E43" w:rsidRPr="00364E43" w:rsidRDefault="00364E43" w:rsidP="00364E43">
      <w:pPr>
        <w:pStyle w:val="NoSpacing"/>
        <w:rPr>
          <w:lang w:val="en-US"/>
        </w:rPr>
      </w:pPr>
    </w:p>
    <w:p w:rsidR="00364E43" w:rsidRDefault="00364E43" w:rsidP="00364E43">
      <w:pPr>
        <w:autoSpaceDE w:val="0"/>
        <w:autoSpaceDN w:val="0"/>
        <w:adjustRightInd w:val="0"/>
        <w:spacing w:after="0" w:line="240" w:lineRule="auto"/>
        <w:rPr>
          <w:rFonts w:ascii="Times New Roman" w:hAnsi="Times New Roman" w:cs="Times New Roman"/>
          <w:b/>
          <w:sz w:val="24"/>
          <w:szCs w:val="20"/>
          <w:lang w:val="en-US"/>
        </w:rPr>
      </w:pPr>
      <w:r w:rsidRPr="00364E43">
        <w:rPr>
          <w:rFonts w:ascii="Times New Roman" w:hAnsi="Times New Roman" w:cs="Times New Roman"/>
          <w:b/>
          <w:bCs/>
          <w:sz w:val="28"/>
          <w:szCs w:val="20"/>
          <w:u w:val="single"/>
          <w:lang w:val="en-US"/>
        </w:rPr>
        <w:t>Possibility of hazardous reactions:</w:t>
      </w:r>
      <w:r w:rsidRPr="00364E43">
        <w:rPr>
          <w:rFonts w:ascii="Times New Roman" w:hAnsi="Times New Roman" w:cs="Times New Roman"/>
          <w:b/>
          <w:sz w:val="24"/>
          <w:szCs w:val="20"/>
          <w:lang w:val="en-US"/>
        </w:rPr>
        <w:t>No data available.</w:t>
      </w:r>
    </w:p>
    <w:p w:rsidR="00364E43" w:rsidRPr="00364E43" w:rsidRDefault="00364E43" w:rsidP="00364E43">
      <w:pPr>
        <w:pStyle w:val="NoSpacing"/>
        <w:rPr>
          <w:lang w:val="en-US"/>
        </w:rPr>
      </w:pPr>
    </w:p>
    <w:p w:rsidR="00364E43" w:rsidRPr="00146501" w:rsidRDefault="00364E43" w:rsidP="00146501">
      <w:pPr>
        <w:autoSpaceDE w:val="0"/>
        <w:autoSpaceDN w:val="0"/>
        <w:adjustRightInd w:val="0"/>
        <w:spacing w:after="0" w:line="240" w:lineRule="auto"/>
        <w:rPr>
          <w:rFonts w:ascii="Times New Roman" w:hAnsi="Times New Roman" w:cs="Times New Roman"/>
          <w:b/>
          <w:sz w:val="24"/>
          <w:szCs w:val="20"/>
          <w:lang w:val="en-US"/>
        </w:rPr>
      </w:pPr>
      <w:r w:rsidRPr="00364E43">
        <w:rPr>
          <w:rFonts w:ascii="Times New Roman" w:hAnsi="Times New Roman" w:cs="Times New Roman"/>
          <w:b/>
          <w:bCs/>
          <w:sz w:val="28"/>
          <w:szCs w:val="20"/>
          <w:u w:val="single"/>
          <w:lang w:val="en-US"/>
        </w:rPr>
        <w:t>Conditions to avoid:</w:t>
      </w:r>
      <w:r w:rsidRPr="00364E43">
        <w:rPr>
          <w:rFonts w:ascii="Times New Roman" w:hAnsi="Times New Roman" w:cs="Times New Roman"/>
          <w:b/>
          <w:sz w:val="24"/>
          <w:szCs w:val="20"/>
          <w:lang w:val="en-US"/>
        </w:rPr>
        <w:t>No data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64E43" w:rsidTr="00C336FE">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64E43" w:rsidRPr="007B71FE" w:rsidRDefault="00364E43" w:rsidP="00C336FE">
            <w:pPr>
              <w:rPr>
                <w:color w:val="auto"/>
              </w:rPr>
            </w:pPr>
            <w:r w:rsidRPr="008F248D">
              <w:rPr>
                <w:color w:val="auto"/>
                <w:sz w:val="44"/>
              </w:rPr>
              <w:lastRenderedPageBreak/>
              <w:t>Section 10: Stability and Reactivity Data</w:t>
            </w:r>
            <w:r>
              <w:rPr>
                <w:color w:val="auto"/>
                <w:sz w:val="44"/>
              </w:rPr>
              <w:t xml:space="preserve"> (Continued)</w:t>
            </w:r>
          </w:p>
        </w:tc>
      </w:tr>
    </w:tbl>
    <w:p w:rsidR="00364E43" w:rsidRDefault="00364E43" w:rsidP="00364E43">
      <w:pPr>
        <w:pStyle w:val="NoSpacing"/>
      </w:pPr>
    </w:p>
    <w:p w:rsidR="006A7D71" w:rsidRPr="00364E43" w:rsidRDefault="006A7D71" w:rsidP="00364E43">
      <w:pPr>
        <w:pStyle w:val="NoSpacing"/>
      </w:pPr>
    </w:p>
    <w:p w:rsidR="00364E43" w:rsidRDefault="00364E43" w:rsidP="00364E43">
      <w:pPr>
        <w:autoSpaceDE w:val="0"/>
        <w:autoSpaceDN w:val="0"/>
        <w:adjustRightInd w:val="0"/>
        <w:spacing w:after="0" w:line="240" w:lineRule="auto"/>
        <w:rPr>
          <w:rFonts w:ascii="Times New Roman" w:hAnsi="Times New Roman" w:cs="Times New Roman"/>
          <w:b/>
          <w:sz w:val="24"/>
          <w:szCs w:val="20"/>
          <w:lang w:val="en-US"/>
        </w:rPr>
      </w:pPr>
      <w:r w:rsidRPr="00364E43">
        <w:rPr>
          <w:rFonts w:ascii="Times New Roman" w:hAnsi="Times New Roman" w:cs="Times New Roman"/>
          <w:b/>
          <w:bCs/>
          <w:sz w:val="28"/>
          <w:szCs w:val="20"/>
          <w:u w:val="single"/>
          <w:lang w:val="en-US"/>
        </w:rPr>
        <w:t>Incompatible materials:</w:t>
      </w:r>
      <w:r w:rsidRPr="00364E43">
        <w:rPr>
          <w:rFonts w:ascii="Times New Roman" w:hAnsi="Times New Roman" w:cs="Times New Roman"/>
          <w:b/>
          <w:sz w:val="24"/>
          <w:szCs w:val="20"/>
          <w:lang w:val="en-US"/>
        </w:rPr>
        <w:t>Strong oxidizing agents.</w:t>
      </w:r>
    </w:p>
    <w:p w:rsidR="00364E43" w:rsidRPr="00364E43" w:rsidRDefault="00364E43" w:rsidP="00364E43">
      <w:pPr>
        <w:pStyle w:val="NoSpacing"/>
        <w:rPr>
          <w:lang w:val="en-US"/>
        </w:rPr>
      </w:pPr>
    </w:p>
    <w:p w:rsidR="006A7D71" w:rsidRDefault="00364E43" w:rsidP="00364E43">
      <w:pPr>
        <w:autoSpaceDE w:val="0"/>
        <w:autoSpaceDN w:val="0"/>
        <w:adjustRightInd w:val="0"/>
        <w:spacing w:after="0" w:line="240" w:lineRule="auto"/>
        <w:rPr>
          <w:rFonts w:ascii="Times New Roman" w:hAnsi="Times New Roman" w:cs="Times New Roman"/>
          <w:b/>
          <w:bCs/>
          <w:sz w:val="28"/>
          <w:szCs w:val="20"/>
          <w:lang w:val="en-US"/>
        </w:rPr>
      </w:pPr>
      <w:r w:rsidRPr="00364E43">
        <w:rPr>
          <w:rFonts w:ascii="Times New Roman" w:hAnsi="Times New Roman" w:cs="Times New Roman"/>
          <w:b/>
          <w:bCs/>
          <w:sz w:val="28"/>
          <w:szCs w:val="20"/>
          <w:u w:val="single"/>
          <w:lang w:val="en-US"/>
        </w:rPr>
        <w:t>Hazardous decomposition products</w:t>
      </w:r>
      <w:r w:rsidRPr="006A7D71">
        <w:rPr>
          <w:rFonts w:ascii="Times New Roman" w:hAnsi="Times New Roman" w:cs="Times New Roman"/>
          <w:b/>
          <w:bCs/>
          <w:sz w:val="28"/>
          <w:szCs w:val="20"/>
          <w:lang w:val="en-US"/>
        </w:rPr>
        <w:t>:</w:t>
      </w:r>
    </w:p>
    <w:p w:rsidR="00364E43" w:rsidRPr="006A7D71" w:rsidRDefault="00364E43" w:rsidP="00364E43">
      <w:pPr>
        <w:autoSpaceDE w:val="0"/>
        <w:autoSpaceDN w:val="0"/>
        <w:adjustRightInd w:val="0"/>
        <w:spacing w:after="0" w:line="240" w:lineRule="auto"/>
        <w:rPr>
          <w:rFonts w:ascii="Times New Roman" w:hAnsi="Times New Roman" w:cs="Times New Roman"/>
          <w:b/>
          <w:bCs/>
          <w:sz w:val="28"/>
          <w:szCs w:val="20"/>
          <w:u w:val="single"/>
          <w:lang w:val="en-US"/>
        </w:rPr>
      </w:pPr>
      <w:r w:rsidRPr="00364E43">
        <w:rPr>
          <w:rFonts w:ascii="Times New Roman" w:hAnsi="Times New Roman" w:cs="Times New Roman"/>
          <w:b/>
          <w:sz w:val="24"/>
          <w:szCs w:val="20"/>
          <w:lang w:val="en-US"/>
        </w:rPr>
        <w:t>Other decomposition products - no data available</w:t>
      </w:r>
    </w:p>
    <w:p w:rsidR="006A7D71" w:rsidRDefault="006A7D71" w:rsidP="00364E43">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5F77B5" w:rsidRDefault="005F77B5" w:rsidP="006A7D71">
      <w:pPr>
        <w:pStyle w:val="NoSpacing"/>
      </w:pPr>
    </w:p>
    <w:p w:rsidR="00930C7C" w:rsidRPr="00930C7C" w:rsidRDefault="00930C7C" w:rsidP="00930C7C">
      <w:pPr>
        <w:autoSpaceDE w:val="0"/>
        <w:autoSpaceDN w:val="0"/>
        <w:adjustRightInd w:val="0"/>
        <w:spacing w:after="0" w:line="240" w:lineRule="auto"/>
        <w:rPr>
          <w:rFonts w:ascii="Times New Roman" w:hAnsi="Times New Roman" w:cs="Times New Roman"/>
          <w:b/>
          <w:bCs/>
          <w:sz w:val="28"/>
          <w:szCs w:val="20"/>
          <w:u w:val="single"/>
          <w:lang w:val="en-US"/>
        </w:rPr>
      </w:pPr>
      <w:r w:rsidRPr="00930C7C">
        <w:rPr>
          <w:rFonts w:ascii="Times New Roman" w:hAnsi="Times New Roman" w:cs="Times New Roman"/>
          <w:b/>
          <w:bCs/>
          <w:sz w:val="28"/>
          <w:szCs w:val="20"/>
          <w:u w:val="single"/>
          <w:lang w:val="en-US"/>
        </w:rPr>
        <w:t>Information on toxicological effects</w:t>
      </w:r>
    </w:p>
    <w:p w:rsidR="00930C7C" w:rsidRDefault="00930C7C" w:rsidP="00930C7C">
      <w:pPr>
        <w:autoSpaceDE w:val="0"/>
        <w:autoSpaceDN w:val="0"/>
        <w:adjustRightInd w:val="0"/>
        <w:spacing w:after="0" w:line="240" w:lineRule="auto"/>
        <w:rPr>
          <w:rFonts w:ascii="Times New Roman" w:hAnsi="Times New Roman" w:cs="Times New Roman"/>
          <w:b/>
          <w:sz w:val="24"/>
          <w:szCs w:val="20"/>
          <w:lang w:val="en-US"/>
        </w:rPr>
      </w:pPr>
      <w:r w:rsidRPr="00930C7C">
        <w:rPr>
          <w:rFonts w:ascii="Times New Roman" w:hAnsi="Times New Roman" w:cs="Times New Roman"/>
          <w:b/>
          <w:bCs/>
          <w:sz w:val="28"/>
          <w:szCs w:val="20"/>
          <w:u w:val="single"/>
          <w:lang w:val="en-US"/>
        </w:rPr>
        <w:t>Acute toxicity:</w:t>
      </w:r>
      <w:r w:rsidRPr="00930C7C">
        <w:rPr>
          <w:rFonts w:ascii="Times New Roman" w:hAnsi="Times New Roman" w:cs="Times New Roman"/>
          <w:b/>
          <w:sz w:val="24"/>
          <w:szCs w:val="20"/>
          <w:lang w:val="en-US"/>
        </w:rPr>
        <w:t>No data available.</w:t>
      </w:r>
    </w:p>
    <w:p w:rsidR="00930C7C" w:rsidRPr="00930C7C" w:rsidRDefault="00930C7C" w:rsidP="00930C7C">
      <w:pPr>
        <w:pStyle w:val="NoSpacing"/>
        <w:rPr>
          <w:lang w:val="en-US"/>
        </w:rPr>
      </w:pPr>
    </w:p>
    <w:p w:rsidR="00930C7C" w:rsidRDefault="00930C7C" w:rsidP="00930C7C">
      <w:pPr>
        <w:autoSpaceDE w:val="0"/>
        <w:autoSpaceDN w:val="0"/>
        <w:adjustRightInd w:val="0"/>
        <w:spacing w:after="0" w:line="240" w:lineRule="auto"/>
        <w:rPr>
          <w:rFonts w:ascii="Times New Roman" w:hAnsi="Times New Roman" w:cs="Times New Roman"/>
          <w:b/>
          <w:sz w:val="24"/>
          <w:szCs w:val="20"/>
          <w:lang w:val="en-US"/>
        </w:rPr>
      </w:pPr>
      <w:r w:rsidRPr="00930C7C">
        <w:rPr>
          <w:rFonts w:ascii="Times New Roman" w:hAnsi="Times New Roman" w:cs="Times New Roman"/>
          <w:b/>
          <w:bCs/>
          <w:sz w:val="28"/>
          <w:szCs w:val="20"/>
          <w:u w:val="single"/>
          <w:lang w:val="en-US"/>
        </w:rPr>
        <w:t>Skin corrosion/irritation:</w:t>
      </w:r>
      <w:r w:rsidRPr="00930C7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930C7C" w:rsidRPr="00930C7C" w:rsidRDefault="00930C7C" w:rsidP="00930C7C">
      <w:pPr>
        <w:pStyle w:val="NoSpacing"/>
      </w:pPr>
    </w:p>
    <w:p w:rsidR="00930C7C" w:rsidRDefault="00930C7C" w:rsidP="00930C7C">
      <w:pPr>
        <w:autoSpaceDE w:val="0"/>
        <w:autoSpaceDN w:val="0"/>
        <w:adjustRightInd w:val="0"/>
        <w:spacing w:after="0" w:line="240" w:lineRule="auto"/>
        <w:rPr>
          <w:rFonts w:ascii="Times New Roman" w:hAnsi="Times New Roman" w:cs="Times New Roman"/>
          <w:b/>
          <w:sz w:val="24"/>
          <w:szCs w:val="20"/>
          <w:lang w:val="en-US"/>
        </w:rPr>
      </w:pPr>
      <w:r w:rsidRPr="00930C7C">
        <w:rPr>
          <w:rFonts w:ascii="Times New Roman" w:hAnsi="Times New Roman" w:cs="Times New Roman"/>
          <w:b/>
          <w:bCs/>
          <w:sz w:val="28"/>
          <w:szCs w:val="20"/>
          <w:u w:val="single"/>
          <w:lang w:val="en-US"/>
        </w:rPr>
        <w:t>Serious eye damage/eye irritation:</w:t>
      </w:r>
      <w:r w:rsidRPr="00930C7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930C7C" w:rsidRPr="00930C7C" w:rsidRDefault="00930C7C" w:rsidP="00930C7C">
      <w:pPr>
        <w:pStyle w:val="NoSpacing"/>
      </w:pPr>
    </w:p>
    <w:p w:rsidR="00930C7C" w:rsidRDefault="00930C7C" w:rsidP="00930C7C">
      <w:pPr>
        <w:autoSpaceDE w:val="0"/>
        <w:autoSpaceDN w:val="0"/>
        <w:adjustRightInd w:val="0"/>
        <w:spacing w:after="0" w:line="240" w:lineRule="auto"/>
        <w:rPr>
          <w:rFonts w:ascii="Times New Roman" w:hAnsi="Times New Roman" w:cs="Times New Roman"/>
          <w:b/>
          <w:sz w:val="24"/>
          <w:szCs w:val="20"/>
          <w:lang w:val="en-US"/>
        </w:rPr>
      </w:pPr>
      <w:r w:rsidRPr="00930C7C">
        <w:rPr>
          <w:rFonts w:ascii="Times New Roman" w:hAnsi="Times New Roman" w:cs="Times New Roman"/>
          <w:b/>
          <w:bCs/>
          <w:sz w:val="28"/>
          <w:szCs w:val="20"/>
          <w:u w:val="single"/>
          <w:lang w:val="en-US"/>
        </w:rPr>
        <w:t>Respiratory or skin sensitization:</w:t>
      </w:r>
      <w:r w:rsidRPr="00930C7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930C7C" w:rsidRPr="00930C7C" w:rsidRDefault="00930C7C" w:rsidP="00930C7C">
      <w:pPr>
        <w:pStyle w:val="NoSpacing"/>
        <w:rPr>
          <w:lang w:val="en-US"/>
        </w:rPr>
      </w:pPr>
    </w:p>
    <w:p w:rsidR="00930C7C" w:rsidRDefault="00930C7C" w:rsidP="00930C7C">
      <w:pPr>
        <w:autoSpaceDE w:val="0"/>
        <w:autoSpaceDN w:val="0"/>
        <w:adjustRightInd w:val="0"/>
        <w:spacing w:after="0" w:line="240" w:lineRule="auto"/>
        <w:rPr>
          <w:rFonts w:ascii="Times New Roman" w:hAnsi="Times New Roman" w:cs="Times New Roman"/>
          <w:b/>
          <w:sz w:val="24"/>
          <w:szCs w:val="20"/>
          <w:lang w:val="en-US"/>
        </w:rPr>
      </w:pPr>
      <w:r w:rsidRPr="00930C7C">
        <w:rPr>
          <w:rFonts w:ascii="Times New Roman" w:hAnsi="Times New Roman" w:cs="Times New Roman"/>
          <w:b/>
          <w:bCs/>
          <w:sz w:val="28"/>
          <w:szCs w:val="20"/>
          <w:u w:val="single"/>
          <w:lang w:val="en-US"/>
        </w:rPr>
        <w:t>Germ cell mutagenicity:</w:t>
      </w:r>
      <w:r w:rsidRPr="00930C7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930C7C" w:rsidRPr="00930C7C" w:rsidRDefault="00930C7C" w:rsidP="00930C7C">
      <w:pPr>
        <w:pStyle w:val="NoSpacing"/>
      </w:pPr>
    </w:p>
    <w:p w:rsidR="00930C7C" w:rsidRPr="00930C7C" w:rsidRDefault="00930C7C" w:rsidP="00930C7C">
      <w:pPr>
        <w:autoSpaceDE w:val="0"/>
        <w:autoSpaceDN w:val="0"/>
        <w:adjustRightInd w:val="0"/>
        <w:spacing w:after="0" w:line="240" w:lineRule="auto"/>
        <w:rPr>
          <w:rFonts w:ascii="Times New Roman" w:hAnsi="Times New Roman" w:cs="Times New Roman"/>
          <w:b/>
          <w:bCs/>
          <w:sz w:val="28"/>
          <w:szCs w:val="20"/>
          <w:u w:val="single"/>
          <w:lang w:val="en-US"/>
        </w:rPr>
      </w:pPr>
      <w:r w:rsidRPr="00930C7C">
        <w:rPr>
          <w:rFonts w:ascii="Times New Roman" w:hAnsi="Times New Roman" w:cs="Times New Roman"/>
          <w:b/>
          <w:bCs/>
          <w:sz w:val="28"/>
          <w:szCs w:val="20"/>
          <w:u w:val="single"/>
          <w:lang w:val="en-US"/>
        </w:rPr>
        <w:t>Carcinogenicity:</w:t>
      </w:r>
    </w:p>
    <w:p w:rsidR="00930C7C" w:rsidRDefault="00930C7C" w:rsidP="00930C7C">
      <w:pPr>
        <w:autoSpaceDE w:val="0"/>
        <w:autoSpaceDN w:val="0"/>
        <w:adjustRightInd w:val="0"/>
        <w:spacing w:after="0" w:line="240" w:lineRule="auto"/>
        <w:rPr>
          <w:rFonts w:ascii="Times New Roman" w:hAnsi="Times New Roman" w:cs="Times New Roman"/>
          <w:b/>
          <w:sz w:val="24"/>
          <w:szCs w:val="20"/>
          <w:lang w:val="en-US"/>
        </w:rPr>
      </w:pPr>
      <w:r w:rsidRPr="00930C7C">
        <w:rPr>
          <w:rFonts w:ascii="Times New Roman" w:hAnsi="Times New Roman" w:cs="Times New Roman"/>
          <w:b/>
          <w:sz w:val="28"/>
          <w:szCs w:val="20"/>
          <w:lang w:val="en-US"/>
        </w:rPr>
        <w:t xml:space="preserve">IARC: </w:t>
      </w:r>
      <w:r w:rsidRPr="00930C7C">
        <w:rPr>
          <w:rFonts w:ascii="Times New Roman" w:hAnsi="Times New Roman" w:cs="Times New Roman"/>
          <w:b/>
          <w:sz w:val="24"/>
          <w:szCs w:val="20"/>
          <w:lang w:val="en-US"/>
        </w:rPr>
        <w:t>No component of this product present at levels greater than or equal to 0.1% is identified as probable, possible or confirmed human carcinogen by IARC.</w:t>
      </w:r>
    </w:p>
    <w:p w:rsidR="00930C7C" w:rsidRPr="00930C7C" w:rsidRDefault="00930C7C" w:rsidP="00930C7C">
      <w:pPr>
        <w:pStyle w:val="NoSpacing"/>
      </w:pPr>
    </w:p>
    <w:p w:rsidR="00930C7C" w:rsidRDefault="00930C7C" w:rsidP="00930C7C">
      <w:pPr>
        <w:autoSpaceDE w:val="0"/>
        <w:autoSpaceDN w:val="0"/>
        <w:adjustRightInd w:val="0"/>
        <w:spacing w:after="0" w:line="240" w:lineRule="auto"/>
        <w:rPr>
          <w:rFonts w:ascii="Times New Roman" w:hAnsi="Times New Roman" w:cs="Times New Roman"/>
          <w:b/>
          <w:sz w:val="24"/>
          <w:szCs w:val="20"/>
          <w:lang w:val="en-US"/>
        </w:rPr>
      </w:pPr>
      <w:r w:rsidRPr="00930C7C">
        <w:rPr>
          <w:rFonts w:ascii="Times New Roman" w:hAnsi="Times New Roman" w:cs="Times New Roman"/>
          <w:b/>
          <w:bCs/>
          <w:sz w:val="28"/>
          <w:szCs w:val="20"/>
          <w:u w:val="single"/>
          <w:lang w:val="en-US"/>
        </w:rPr>
        <w:t>Reproductive toxicity:</w:t>
      </w:r>
      <w:r w:rsidRPr="00930C7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930C7C" w:rsidRPr="00930C7C" w:rsidRDefault="00930C7C" w:rsidP="00930C7C">
      <w:pPr>
        <w:pStyle w:val="NoSpacing"/>
      </w:pPr>
    </w:p>
    <w:p w:rsidR="00930C7C" w:rsidRDefault="00930C7C" w:rsidP="00930C7C">
      <w:pPr>
        <w:autoSpaceDE w:val="0"/>
        <w:autoSpaceDN w:val="0"/>
        <w:adjustRightInd w:val="0"/>
        <w:spacing w:after="0" w:line="240" w:lineRule="auto"/>
        <w:rPr>
          <w:rFonts w:ascii="Times New Roman" w:hAnsi="Times New Roman" w:cs="Times New Roman"/>
          <w:b/>
          <w:sz w:val="24"/>
          <w:szCs w:val="20"/>
          <w:lang w:val="en-US"/>
        </w:rPr>
      </w:pPr>
      <w:r w:rsidRPr="00930C7C">
        <w:rPr>
          <w:rFonts w:ascii="Times New Roman" w:hAnsi="Times New Roman" w:cs="Times New Roman"/>
          <w:b/>
          <w:bCs/>
          <w:sz w:val="28"/>
          <w:szCs w:val="20"/>
          <w:u w:val="single"/>
          <w:lang w:val="en-US"/>
        </w:rPr>
        <w:t>Specific target organ toxicity - single exposure:</w:t>
      </w:r>
      <w:r w:rsidRPr="00930C7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930C7C" w:rsidRPr="006A7D71" w:rsidRDefault="00930C7C" w:rsidP="006A7D71">
      <w:pPr>
        <w:pStyle w:val="NoSpacing"/>
      </w:pPr>
    </w:p>
    <w:p w:rsidR="00930C7C" w:rsidRDefault="00930C7C" w:rsidP="00930C7C">
      <w:pPr>
        <w:autoSpaceDE w:val="0"/>
        <w:autoSpaceDN w:val="0"/>
        <w:adjustRightInd w:val="0"/>
        <w:spacing w:after="0" w:line="240" w:lineRule="auto"/>
        <w:rPr>
          <w:rFonts w:ascii="Times New Roman" w:hAnsi="Times New Roman" w:cs="Times New Roman"/>
          <w:b/>
          <w:sz w:val="24"/>
          <w:szCs w:val="20"/>
          <w:lang w:val="en-US"/>
        </w:rPr>
      </w:pPr>
      <w:r w:rsidRPr="00930C7C">
        <w:rPr>
          <w:rFonts w:ascii="Times New Roman" w:hAnsi="Times New Roman" w:cs="Times New Roman"/>
          <w:b/>
          <w:bCs/>
          <w:sz w:val="28"/>
          <w:szCs w:val="20"/>
          <w:u w:val="single"/>
          <w:lang w:val="en-US"/>
        </w:rPr>
        <w:t>Specific target organ toxicity - repeated exposure:</w:t>
      </w:r>
      <w:r w:rsidRPr="00930C7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930C7C" w:rsidRPr="006A7D71" w:rsidRDefault="00930C7C" w:rsidP="006A7D71">
      <w:pPr>
        <w:pStyle w:val="NoSpacing"/>
      </w:pPr>
    </w:p>
    <w:p w:rsidR="00930C7C" w:rsidRDefault="00930C7C" w:rsidP="00930C7C">
      <w:pPr>
        <w:autoSpaceDE w:val="0"/>
        <w:autoSpaceDN w:val="0"/>
        <w:adjustRightInd w:val="0"/>
        <w:spacing w:after="0" w:line="240" w:lineRule="auto"/>
        <w:rPr>
          <w:rFonts w:ascii="Times New Roman" w:hAnsi="Times New Roman" w:cs="Times New Roman"/>
          <w:b/>
          <w:sz w:val="24"/>
          <w:szCs w:val="20"/>
          <w:lang w:val="en-US"/>
        </w:rPr>
      </w:pPr>
      <w:r w:rsidRPr="00930C7C">
        <w:rPr>
          <w:rFonts w:ascii="Times New Roman" w:hAnsi="Times New Roman" w:cs="Times New Roman"/>
          <w:b/>
          <w:bCs/>
          <w:sz w:val="28"/>
          <w:szCs w:val="20"/>
          <w:u w:val="single"/>
          <w:lang w:val="en-US"/>
        </w:rPr>
        <w:t>Aspiration hazard:</w:t>
      </w:r>
      <w:r w:rsidRPr="00930C7C">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6A7D71" w:rsidRPr="00930C7C" w:rsidRDefault="006A7D71" w:rsidP="006A7D71">
      <w:pPr>
        <w:pStyle w:val="NoSpacing"/>
        <w:rPr>
          <w:lang w:val="en-US"/>
        </w:rPr>
      </w:pPr>
    </w:p>
    <w:p w:rsidR="006A7D71" w:rsidRPr="006A7D71" w:rsidRDefault="006A7D71" w:rsidP="006A7D71">
      <w:pPr>
        <w:autoSpaceDE w:val="0"/>
        <w:autoSpaceDN w:val="0"/>
        <w:adjustRightInd w:val="0"/>
        <w:spacing w:after="0" w:line="240" w:lineRule="auto"/>
        <w:rPr>
          <w:rFonts w:ascii="Times New Roman" w:hAnsi="Times New Roman" w:cs="Times New Roman"/>
          <w:b/>
          <w:bCs/>
          <w:sz w:val="28"/>
          <w:szCs w:val="20"/>
          <w:u w:val="single"/>
          <w:lang w:val="en-US"/>
        </w:rPr>
      </w:pPr>
      <w:r w:rsidRPr="006A7D71">
        <w:rPr>
          <w:rFonts w:ascii="Times New Roman" w:hAnsi="Times New Roman" w:cs="Times New Roman"/>
          <w:b/>
          <w:bCs/>
          <w:sz w:val="28"/>
          <w:szCs w:val="20"/>
          <w:u w:val="single"/>
          <w:lang w:val="en-US"/>
        </w:rPr>
        <w:t>Potential health effects</w:t>
      </w:r>
      <w:r>
        <w:rPr>
          <w:rFonts w:ascii="Times New Roman" w:hAnsi="Times New Roman" w:cs="Times New Roman"/>
          <w:b/>
          <w:bCs/>
          <w:sz w:val="28"/>
          <w:szCs w:val="20"/>
          <w:u w:val="single"/>
          <w:lang w:val="en-US"/>
        </w:rPr>
        <w:t>:</w:t>
      </w:r>
    </w:p>
    <w:p w:rsidR="006A7D71" w:rsidRPr="006A7D71" w:rsidRDefault="006A7D71" w:rsidP="006A7D71">
      <w:pPr>
        <w:autoSpaceDE w:val="0"/>
        <w:autoSpaceDN w:val="0"/>
        <w:adjustRightInd w:val="0"/>
        <w:spacing w:after="0" w:line="240" w:lineRule="auto"/>
        <w:rPr>
          <w:rFonts w:ascii="Times New Roman" w:hAnsi="Times New Roman" w:cs="Times New Roman"/>
          <w:b/>
          <w:sz w:val="24"/>
          <w:szCs w:val="20"/>
          <w:lang w:val="en-US"/>
        </w:rPr>
      </w:pPr>
      <w:r w:rsidRPr="006A7D71">
        <w:rPr>
          <w:rFonts w:ascii="Times New Roman" w:hAnsi="Times New Roman" w:cs="Times New Roman"/>
          <w:b/>
          <w:bCs/>
          <w:sz w:val="28"/>
          <w:szCs w:val="20"/>
          <w:lang w:val="en-US"/>
        </w:rPr>
        <w:t>Inhalation</w:t>
      </w:r>
      <w:r w:rsidRPr="006A7D71">
        <w:rPr>
          <w:rFonts w:ascii="Times New Roman" w:hAnsi="Times New Roman" w:cs="Times New Roman"/>
          <w:b/>
          <w:sz w:val="24"/>
          <w:szCs w:val="20"/>
          <w:lang w:val="en-US"/>
        </w:rPr>
        <w:t>May be harmful if inhaled. May cause respiratory tract irritation.</w:t>
      </w:r>
    </w:p>
    <w:p w:rsidR="006A7D71" w:rsidRPr="006A7D71" w:rsidRDefault="006A7D71" w:rsidP="006A7D71">
      <w:pPr>
        <w:autoSpaceDE w:val="0"/>
        <w:autoSpaceDN w:val="0"/>
        <w:adjustRightInd w:val="0"/>
        <w:spacing w:after="0" w:line="240" w:lineRule="auto"/>
        <w:rPr>
          <w:rFonts w:ascii="Times New Roman" w:hAnsi="Times New Roman" w:cs="Times New Roman"/>
          <w:b/>
          <w:sz w:val="24"/>
          <w:szCs w:val="20"/>
          <w:lang w:val="en-US"/>
        </w:rPr>
      </w:pPr>
      <w:r w:rsidRPr="006A7D71">
        <w:rPr>
          <w:rFonts w:ascii="Times New Roman" w:hAnsi="Times New Roman" w:cs="Times New Roman"/>
          <w:b/>
          <w:bCs/>
          <w:sz w:val="28"/>
          <w:szCs w:val="20"/>
          <w:lang w:val="en-US"/>
        </w:rPr>
        <w:t>Ingestion</w:t>
      </w:r>
      <w:r w:rsidRPr="006A7D71">
        <w:rPr>
          <w:rFonts w:ascii="Times New Roman" w:hAnsi="Times New Roman" w:cs="Times New Roman"/>
          <w:b/>
          <w:sz w:val="24"/>
          <w:szCs w:val="20"/>
          <w:lang w:val="en-US"/>
        </w:rPr>
        <w:t>May be harmful if swallowed.</w:t>
      </w:r>
    </w:p>
    <w:p w:rsidR="006A7D71" w:rsidRPr="006A7D71" w:rsidRDefault="006A7D71" w:rsidP="006A7D71">
      <w:pPr>
        <w:autoSpaceDE w:val="0"/>
        <w:autoSpaceDN w:val="0"/>
        <w:adjustRightInd w:val="0"/>
        <w:spacing w:after="0" w:line="240" w:lineRule="auto"/>
        <w:rPr>
          <w:rFonts w:ascii="Times New Roman" w:hAnsi="Times New Roman" w:cs="Times New Roman"/>
          <w:b/>
          <w:sz w:val="24"/>
          <w:szCs w:val="20"/>
          <w:lang w:val="en-US"/>
        </w:rPr>
      </w:pPr>
      <w:r w:rsidRPr="006A7D71">
        <w:rPr>
          <w:rFonts w:ascii="Times New Roman" w:hAnsi="Times New Roman" w:cs="Times New Roman"/>
          <w:b/>
          <w:bCs/>
          <w:sz w:val="28"/>
          <w:szCs w:val="20"/>
          <w:lang w:val="en-US"/>
        </w:rPr>
        <w:t>Skin</w:t>
      </w:r>
      <w:r w:rsidRPr="006A7D71">
        <w:rPr>
          <w:rFonts w:ascii="Times New Roman" w:hAnsi="Times New Roman" w:cs="Times New Roman"/>
          <w:b/>
          <w:sz w:val="24"/>
          <w:szCs w:val="20"/>
          <w:lang w:val="en-US"/>
        </w:rPr>
        <w:t>May be harmful if absorbed through skin. May cause skin irritation.</w:t>
      </w:r>
    </w:p>
    <w:p w:rsidR="006A7D71" w:rsidRPr="006A7D71" w:rsidRDefault="006A7D71" w:rsidP="006A7D71">
      <w:pPr>
        <w:autoSpaceDE w:val="0"/>
        <w:autoSpaceDN w:val="0"/>
        <w:adjustRightInd w:val="0"/>
        <w:spacing w:after="0" w:line="240" w:lineRule="auto"/>
        <w:rPr>
          <w:rFonts w:ascii="Times New Roman" w:hAnsi="Times New Roman" w:cs="Times New Roman"/>
          <w:b/>
          <w:sz w:val="24"/>
          <w:szCs w:val="20"/>
          <w:lang w:val="en-US"/>
        </w:rPr>
      </w:pPr>
      <w:r w:rsidRPr="006A7D71">
        <w:rPr>
          <w:rFonts w:ascii="Times New Roman" w:hAnsi="Times New Roman" w:cs="Times New Roman"/>
          <w:b/>
          <w:bCs/>
          <w:sz w:val="28"/>
          <w:szCs w:val="20"/>
          <w:lang w:val="en-US"/>
        </w:rPr>
        <w:t>Eyes</w:t>
      </w:r>
      <w:r w:rsidRPr="006A7D71">
        <w:rPr>
          <w:rFonts w:ascii="Times New Roman" w:hAnsi="Times New Roman" w:cs="Times New Roman"/>
          <w:b/>
          <w:sz w:val="24"/>
          <w:szCs w:val="20"/>
          <w:lang w:val="en-US"/>
        </w:rPr>
        <w:t>May cause eye irritation.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A7D71" w:rsidTr="00C336F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A7D71" w:rsidRPr="007B71FE" w:rsidRDefault="006A7D71" w:rsidP="00C336FE">
            <w:pPr>
              <w:rPr>
                <w:color w:val="auto"/>
              </w:rPr>
            </w:pPr>
            <w:r w:rsidRPr="00220E22">
              <w:rPr>
                <w:color w:val="auto"/>
                <w:sz w:val="44"/>
              </w:rPr>
              <w:lastRenderedPageBreak/>
              <w:t>Section 11: Toxicological Information</w:t>
            </w:r>
            <w:r>
              <w:rPr>
                <w:color w:val="auto"/>
                <w:sz w:val="44"/>
              </w:rPr>
              <w:t xml:space="preserve"> (Continued)</w:t>
            </w:r>
          </w:p>
        </w:tc>
      </w:tr>
    </w:tbl>
    <w:p w:rsidR="006A7D71" w:rsidRDefault="006A7D71" w:rsidP="006A7D71">
      <w:pPr>
        <w:pStyle w:val="NoSpacing"/>
        <w:rPr>
          <w:lang w:val="en-US"/>
        </w:rPr>
      </w:pPr>
    </w:p>
    <w:p w:rsidR="006A7D71" w:rsidRDefault="006A7D71" w:rsidP="006A7D71">
      <w:pPr>
        <w:pStyle w:val="NoSpacing"/>
        <w:rPr>
          <w:lang w:val="en-US"/>
        </w:rPr>
      </w:pPr>
    </w:p>
    <w:p w:rsidR="006A7D71" w:rsidRDefault="006A7D71" w:rsidP="00542852">
      <w:pPr>
        <w:autoSpaceDE w:val="0"/>
        <w:autoSpaceDN w:val="0"/>
        <w:adjustRightInd w:val="0"/>
        <w:spacing w:after="0" w:line="240" w:lineRule="auto"/>
        <w:rPr>
          <w:rFonts w:ascii="Times New Roman" w:hAnsi="Times New Roman" w:cs="Times New Roman"/>
          <w:b/>
          <w:sz w:val="24"/>
          <w:szCs w:val="20"/>
          <w:lang w:val="en-US"/>
        </w:rPr>
      </w:pPr>
      <w:r w:rsidRPr="006A7D71">
        <w:rPr>
          <w:rFonts w:ascii="Times New Roman" w:hAnsi="Times New Roman" w:cs="Times New Roman"/>
          <w:b/>
          <w:bCs/>
          <w:sz w:val="28"/>
          <w:szCs w:val="20"/>
          <w:u w:val="single"/>
          <w:lang w:val="en-US"/>
        </w:rPr>
        <w:t>Signs and Symptoms of Exposure:</w:t>
      </w:r>
    </w:p>
    <w:p w:rsidR="006A7D71" w:rsidRDefault="006A7D71" w:rsidP="00542852">
      <w:pPr>
        <w:autoSpaceDE w:val="0"/>
        <w:autoSpaceDN w:val="0"/>
        <w:adjustRightInd w:val="0"/>
        <w:spacing w:after="0" w:line="240" w:lineRule="auto"/>
        <w:rPr>
          <w:rFonts w:ascii="Times New Roman" w:hAnsi="Times New Roman" w:cs="Times New Roman"/>
          <w:b/>
          <w:sz w:val="24"/>
          <w:szCs w:val="20"/>
          <w:lang w:val="en-US"/>
        </w:rPr>
      </w:pPr>
      <w:r w:rsidRPr="006A7D71">
        <w:rPr>
          <w:rFonts w:ascii="Times New Roman" w:hAnsi="Times New Roman" w:cs="Times New Roman"/>
          <w:b/>
          <w:sz w:val="24"/>
          <w:szCs w:val="20"/>
          <w:lang w:val="en-US"/>
        </w:rPr>
        <w:t>To the best of our knowledge, the chemical, physical, and toxicol</w:t>
      </w:r>
      <w:r>
        <w:rPr>
          <w:rFonts w:ascii="Times New Roman" w:hAnsi="Times New Roman" w:cs="Times New Roman"/>
          <w:b/>
          <w:sz w:val="24"/>
          <w:szCs w:val="20"/>
          <w:lang w:val="en-US"/>
        </w:rPr>
        <w:t xml:space="preserve">ogical properties have not been </w:t>
      </w:r>
      <w:r w:rsidRPr="006A7D71">
        <w:rPr>
          <w:rFonts w:ascii="Times New Roman" w:hAnsi="Times New Roman" w:cs="Times New Roman"/>
          <w:b/>
          <w:sz w:val="24"/>
          <w:szCs w:val="20"/>
          <w:lang w:val="en-US"/>
        </w:rPr>
        <w:t>thoroughlyinvestigated.</w:t>
      </w:r>
    </w:p>
    <w:p w:rsidR="006A7D71" w:rsidRDefault="006A7D71" w:rsidP="006A7D71">
      <w:pPr>
        <w:pStyle w:val="NoSpacing"/>
        <w:rPr>
          <w:lang w:val="en-US"/>
        </w:rPr>
      </w:pPr>
    </w:p>
    <w:p w:rsidR="003A3B1E" w:rsidRPr="006A7D71" w:rsidRDefault="003A3B1E" w:rsidP="00542852">
      <w:pPr>
        <w:autoSpaceDE w:val="0"/>
        <w:autoSpaceDN w:val="0"/>
        <w:adjustRightInd w:val="0"/>
        <w:spacing w:after="0" w:line="240" w:lineRule="auto"/>
        <w:rPr>
          <w:rFonts w:ascii="Times New Roman" w:hAnsi="Times New Roman" w:cs="Times New Roman"/>
          <w:b/>
          <w:bCs/>
          <w:sz w:val="28"/>
          <w:szCs w:val="20"/>
          <w:u w:val="single"/>
          <w:lang w:val="en-US"/>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00295B" w:rsidRPr="0000295B" w:rsidRDefault="0000295B" w:rsidP="0000295B">
      <w:pPr>
        <w:pStyle w:val="NoSpacing"/>
      </w:pPr>
    </w:p>
    <w:p w:rsidR="0000295B" w:rsidRPr="0000295B" w:rsidRDefault="0000295B" w:rsidP="0000295B">
      <w:pPr>
        <w:autoSpaceDE w:val="0"/>
        <w:autoSpaceDN w:val="0"/>
        <w:adjustRightInd w:val="0"/>
        <w:spacing w:after="0" w:line="240" w:lineRule="auto"/>
        <w:rPr>
          <w:rFonts w:ascii="Times New Roman" w:hAnsi="Times New Roman" w:cs="Times New Roman"/>
          <w:b/>
          <w:sz w:val="24"/>
          <w:szCs w:val="24"/>
          <w:lang w:val="en-US"/>
        </w:rPr>
      </w:pPr>
      <w:r w:rsidRPr="0000295B">
        <w:rPr>
          <w:rFonts w:ascii="Times New Roman" w:hAnsi="Times New Roman" w:cs="Times New Roman"/>
          <w:b/>
          <w:bCs/>
          <w:sz w:val="28"/>
          <w:szCs w:val="24"/>
          <w:u w:val="single"/>
          <w:lang w:val="en-US"/>
        </w:rPr>
        <w:t>Toxicity:</w:t>
      </w:r>
      <w:r w:rsidRPr="0000295B">
        <w:rPr>
          <w:rFonts w:ascii="Times New Roman" w:hAnsi="Times New Roman" w:cs="Times New Roman"/>
          <w:b/>
          <w:sz w:val="24"/>
          <w:szCs w:val="24"/>
          <w:lang w:val="en-US"/>
        </w:rPr>
        <w:t>No data available.</w:t>
      </w:r>
    </w:p>
    <w:p w:rsidR="0000295B" w:rsidRPr="0000295B" w:rsidRDefault="0000295B" w:rsidP="0000295B">
      <w:pPr>
        <w:pStyle w:val="NoSpacing"/>
      </w:pPr>
    </w:p>
    <w:p w:rsidR="0000295B" w:rsidRPr="0000295B" w:rsidRDefault="0000295B" w:rsidP="0000295B">
      <w:pPr>
        <w:autoSpaceDE w:val="0"/>
        <w:autoSpaceDN w:val="0"/>
        <w:adjustRightInd w:val="0"/>
        <w:spacing w:after="0" w:line="240" w:lineRule="auto"/>
        <w:rPr>
          <w:rFonts w:ascii="Times New Roman" w:hAnsi="Times New Roman" w:cs="Times New Roman"/>
          <w:b/>
          <w:sz w:val="24"/>
          <w:szCs w:val="24"/>
          <w:lang w:val="en-US"/>
        </w:rPr>
      </w:pPr>
      <w:r w:rsidRPr="0000295B">
        <w:rPr>
          <w:rFonts w:ascii="Times New Roman" w:hAnsi="Times New Roman" w:cs="Times New Roman"/>
          <w:b/>
          <w:bCs/>
          <w:sz w:val="28"/>
          <w:szCs w:val="24"/>
          <w:u w:val="single"/>
          <w:lang w:val="en-US"/>
        </w:rPr>
        <w:t>Persistence and degradability:</w:t>
      </w:r>
      <w:r w:rsidRPr="0000295B">
        <w:rPr>
          <w:rFonts w:ascii="Times New Roman" w:hAnsi="Times New Roman" w:cs="Times New Roman"/>
          <w:b/>
          <w:sz w:val="24"/>
          <w:szCs w:val="24"/>
          <w:lang w:val="en-US"/>
        </w:rPr>
        <w:t>No data available.</w:t>
      </w:r>
    </w:p>
    <w:p w:rsidR="0000295B" w:rsidRPr="0000295B" w:rsidRDefault="0000295B" w:rsidP="0000295B">
      <w:pPr>
        <w:pStyle w:val="NoSpacing"/>
        <w:rPr>
          <w:lang w:val="en-US"/>
        </w:rPr>
      </w:pPr>
    </w:p>
    <w:p w:rsidR="0000295B" w:rsidRPr="0000295B" w:rsidRDefault="0000295B" w:rsidP="0000295B">
      <w:pPr>
        <w:autoSpaceDE w:val="0"/>
        <w:autoSpaceDN w:val="0"/>
        <w:adjustRightInd w:val="0"/>
        <w:spacing w:after="0" w:line="240" w:lineRule="auto"/>
        <w:rPr>
          <w:rFonts w:ascii="Times New Roman" w:hAnsi="Times New Roman" w:cs="Times New Roman"/>
          <w:b/>
          <w:sz w:val="24"/>
          <w:szCs w:val="24"/>
          <w:lang w:val="en-US"/>
        </w:rPr>
      </w:pPr>
      <w:proofErr w:type="spellStart"/>
      <w:r w:rsidRPr="0000295B">
        <w:rPr>
          <w:rFonts w:ascii="Times New Roman" w:hAnsi="Times New Roman" w:cs="Times New Roman"/>
          <w:b/>
          <w:bCs/>
          <w:sz w:val="28"/>
          <w:szCs w:val="24"/>
          <w:u w:val="single"/>
          <w:lang w:val="en-US"/>
        </w:rPr>
        <w:t>Bioaccumulative</w:t>
      </w:r>
      <w:proofErr w:type="spellEnd"/>
      <w:r w:rsidRPr="0000295B">
        <w:rPr>
          <w:rFonts w:ascii="Times New Roman" w:hAnsi="Times New Roman" w:cs="Times New Roman"/>
          <w:b/>
          <w:bCs/>
          <w:sz w:val="28"/>
          <w:szCs w:val="24"/>
          <w:u w:val="single"/>
          <w:lang w:val="en-US"/>
        </w:rPr>
        <w:t xml:space="preserve"> </w:t>
      </w:r>
      <w:proofErr w:type="spellStart"/>
      <w:r w:rsidRPr="0000295B">
        <w:rPr>
          <w:rFonts w:ascii="Times New Roman" w:hAnsi="Times New Roman" w:cs="Times New Roman"/>
          <w:b/>
          <w:bCs/>
          <w:sz w:val="28"/>
          <w:szCs w:val="24"/>
          <w:u w:val="single"/>
          <w:lang w:val="en-US"/>
        </w:rPr>
        <w:t>potential:</w:t>
      </w:r>
      <w:r w:rsidRPr="0000295B">
        <w:rPr>
          <w:rFonts w:ascii="Times New Roman" w:hAnsi="Times New Roman" w:cs="Times New Roman"/>
          <w:b/>
          <w:sz w:val="24"/>
          <w:szCs w:val="24"/>
          <w:lang w:val="en-US"/>
        </w:rPr>
        <w:t>No</w:t>
      </w:r>
      <w:proofErr w:type="spellEnd"/>
      <w:r w:rsidRPr="0000295B">
        <w:rPr>
          <w:rFonts w:ascii="Times New Roman" w:hAnsi="Times New Roman" w:cs="Times New Roman"/>
          <w:b/>
          <w:sz w:val="24"/>
          <w:szCs w:val="24"/>
          <w:lang w:val="en-US"/>
        </w:rPr>
        <w:t xml:space="preserve"> data available.</w:t>
      </w:r>
    </w:p>
    <w:p w:rsidR="0000295B" w:rsidRPr="0000295B" w:rsidRDefault="0000295B" w:rsidP="0000295B">
      <w:pPr>
        <w:pStyle w:val="NoSpacing"/>
        <w:rPr>
          <w:lang w:val="en-US"/>
        </w:rPr>
      </w:pPr>
    </w:p>
    <w:p w:rsidR="0000295B" w:rsidRPr="0000295B" w:rsidRDefault="0000295B" w:rsidP="0000295B">
      <w:pPr>
        <w:autoSpaceDE w:val="0"/>
        <w:autoSpaceDN w:val="0"/>
        <w:adjustRightInd w:val="0"/>
        <w:spacing w:after="0" w:line="240" w:lineRule="auto"/>
        <w:rPr>
          <w:rFonts w:ascii="Times New Roman" w:hAnsi="Times New Roman" w:cs="Times New Roman"/>
          <w:b/>
          <w:sz w:val="24"/>
          <w:szCs w:val="24"/>
          <w:lang w:val="en-US"/>
        </w:rPr>
      </w:pPr>
      <w:r w:rsidRPr="0000295B">
        <w:rPr>
          <w:rFonts w:ascii="Times New Roman" w:hAnsi="Times New Roman" w:cs="Times New Roman"/>
          <w:b/>
          <w:bCs/>
          <w:sz w:val="28"/>
          <w:szCs w:val="24"/>
          <w:u w:val="single"/>
          <w:lang w:val="en-US"/>
        </w:rPr>
        <w:t>Mobility in soil:</w:t>
      </w:r>
      <w:r w:rsidRPr="0000295B">
        <w:rPr>
          <w:rFonts w:ascii="Times New Roman" w:hAnsi="Times New Roman" w:cs="Times New Roman"/>
          <w:b/>
          <w:sz w:val="24"/>
          <w:szCs w:val="24"/>
          <w:lang w:val="en-US"/>
        </w:rPr>
        <w:t>No data available.</w:t>
      </w:r>
    </w:p>
    <w:p w:rsidR="0000295B" w:rsidRPr="0000295B" w:rsidRDefault="0000295B" w:rsidP="0000295B">
      <w:pPr>
        <w:pStyle w:val="NoSpacing"/>
      </w:pPr>
    </w:p>
    <w:p w:rsidR="004662D8" w:rsidRDefault="0000295B" w:rsidP="003B1DB6">
      <w:pPr>
        <w:autoSpaceDE w:val="0"/>
        <w:autoSpaceDN w:val="0"/>
        <w:adjustRightInd w:val="0"/>
        <w:spacing w:after="0" w:line="240" w:lineRule="auto"/>
        <w:rPr>
          <w:rFonts w:ascii="Times New Roman" w:hAnsi="Times New Roman" w:cs="Times New Roman"/>
          <w:b/>
          <w:sz w:val="24"/>
          <w:szCs w:val="20"/>
          <w:lang w:val="en-US"/>
        </w:rPr>
      </w:pPr>
      <w:r w:rsidRPr="0000295B">
        <w:rPr>
          <w:rFonts w:ascii="Times New Roman" w:hAnsi="Times New Roman" w:cs="Times New Roman"/>
          <w:b/>
          <w:bCs/>
          <w:sz w:val="28"/>
          <w:szCs w:val="24"/>
          <w:u w:val="single"/>
          <w:lang w:val="en-US"/>
        </w:rPr>
        <w:t xml:space="preserve">Results of PBT and </w:t>
      </w:r>
      <w:proofErr w:type="spellStart"/>
      <w:r w:rsidRPr="0000295B">
        <w:rPr>
          <w:rFonts w:ascii="Times New Roman" w:hAnsi="Times New Roman" w:cs="Times New Roman"/>
          <w:b/>
          <w:bCs/>
          <w:sz w:val="28"/>
          <w:szCs w:val="24"/>
          <w:u w:val="single"/>
          <w:lang w:val="en-US"/>
        </w:rPr>
        <w:t>vPvB</w:t>
      </w:r>
      <w:proofErr w:type="spellEnd"/>
      <w:r w:rsidRPr="0000295B">
        <w:rPr>
          <w:rFonts w:ascii="Times New Roman" w:hAnsi="Times New Roman" w:cs="Times New Roman"/>
          <w:b/>
          <w:bCs/>
          <w:sz w:val="28"/>
          <w:szCs w:val="24"/>
          <w:u w:val="single"/>
          <w:lang w:val="en-US"/>
        </w:rPr>
        <w:t xml:space="preserve"> assessment:</w:t>
      </w:r>
      <w:r w:rsidR="003B1DB6" w:rsidRPr="003B1DB6">
        <w:rPr>
          <w:rFonts w:ascii="Times New Roman" w:hAnsi="Times New Roman" w:cs="Times New Roman"/>
          <w:b/>
          <w:bCs/>
          <w:sz w:val="24"/>
          <w:szCs w:val="20"/>
          <w:lang w:val="en-US"/>
        </w:rPr>
        <w:t xml:space="preserve"> N</w:t>
      </w:r>
      <w:r w:rsidR="003B1DB6" w:rsidRPr="003B1DB6">
        <w:rPr>
          <w:rFonts w:ascii="Times New Roman" w:hAnsi="Times New Roman" w:cs="Times New Roman"/>
          <w:b/>
          <w:sz w:val="24"/>
          <w:szCs w:val="20"/>
          <w:lang w:val="en-US"/>
        </w:rPr>
        <w:t>o data available.</w:t>
      </w:r>
    </w:p>
    <w:p w:rsidR="003B1DB6" w:rsidRDefault="003B1DB6" w:rsidP="003B1DB6">
      <w:pPr>
        <w:pStyle w:val="NoSpacing"/>
      </w:pPr>
    </w:p>
    <w:p w:rsidR="003B1DB6" w:rsidRPr="003B1DB6" w:rsidRDefault="003B1DB6" w:rsidP="003B1DB6">
      <w:pPr>
        <w:autoSpaceDE w:val="0"/>
        <w:autoSpaceDN w:val="0"/>
        <w:adjustRightInd w:val="0"/>
        <w:spacing w:after="0" w:line="240" w:lineRule="auto"/>
        <w:rPr>
          <w:rFonts w:ascii="Times New Roman" w:hAnsi="Times New Roman" w:cs="Times New Roman"/>
          <w:b/>
          <w:bCs/>
          <w:sz w:val="24"/>
          <w:szCs w:val="20"/>
          <w:lang w:val="en-US"/>
        </w:rPr>
      </w:pPr>
      <w:r w:rsidRPr="003B1DB6">
        <w:rPr>
          <w:rFonts w:ascii="Times New Roman" w:hAnsi="Times New Roman" w:cs="Times New Roman"/>
          <w:b/>
          <w:bCs/>
          <w:sz w:val="28"/>
          <w:szCs w:val="20"/>
          <w:u w:val="single"/>
          <w:lang w:val="en-US"/>
        </w:rPr>
        <w:t>Other adverse effects:</w:t>
      </w:r>
      <w:r w:rsidRPr="003B1DB6">
        <w:rPr>
          <w:rFonts w:ascii="Times New Roman" w:hAnsi="Times New Roman" w:cs="Times New Roman"/>
          <w:b/>
          <w:bCs/>
          <w:sz w:val="24"/>
          <w:szCs w:val="20"/>
          <w:lang w:val="en-US"/>
        </w:rPr>
        <w:t>N</w:t>
      </w:r>
      <w:r w:rsidRPr="003B1DB6">
        <w:rPr>
          <w:rFonts w:ascii="Times New Roman" w:hAnsi="Times New Roman" w:cs="Times New Roman"/>
          <w:b/>
          <w:sz w:val="24"/>
          <w:szCs w:val="20"/>
          <w:lang w:val="en-US"/>
        </w:rPr>
        <w:t>o data available.</w:t>
      </w:r>
    </w:p>
    <w:p w:rsidR="003B1DB6" w:rsidRDefault="003B1DB6" w:rsidP="00A40963">
      <w:pPr>
        <w:pStyle w:val="NoSpacing"/>
      </w:pPr>
    </w:p>
    <w:p w:rsidR="004662D8" w:rsidRPr="00A40963" w:rsidRDefault="004662D8" w:rsidP="00A4096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8B10E8" w:rsidRPr="00BC4EAE" w:rsidRDefault="008B10E8" w:rsidP="00BC4EAE">
      <w:pPr>
        <w:pStyle w:val="NoSpacing"/>
      </w:pPr>
    </w:p>
    <w:p w:rsidR="004662D8" w:rsidRPr="00BC4EAE" w:rsidRDefault="004662D8" w:rsidP="00BC4EAE">
      <w:pPr>
        <w:pStyle w:val="NoSpacing"/>
      </w:pPr>
    </w:p>
    <w:p w:rsidR="0000295B" w:rsidRPr="0000295B" w:rsidRDefault="0000295B">
      <w:pPr>
        <w:autoSpaceDE w:val="0"/>
        <w:autoSpaceDN w:val="0"/>
        <w:adjustRightInd w:val="0"/>
        <w:spacing w:after="0" w:line="240" w:lineRule="auto"/>
        <w:rPr>
          <w:rFonts w:ascii="Times New Roman" w:hAnsi="Times New Roman" w:cs="Times New Roman"/>
          <w:b/>
          <w:bCs/>
          <w:sz w:val="28"/>
          <w:szCs w:val="20"/>
          <w:u w:val="single"/>
          <w:lang w:val="en-US"/>
        </w:rPr>
      </w:pPr>
      <w:r w:rsidRPr="0000295B">
        <w:rPr>
          <w:rFonts w:ascii="Times New Roman" w:hAnsi="Times New Roman" w:cs="Times New Roman"/>
          <w:b/>
          <w:bCs/>
          <w:sz w:val="28"/>
          <w:szCs w:val="20"/>
          <w:u w:val="single"/>
          <w:lang w:val="en-US"/>
        </w:rPr>
        <w:t>Waste treatment methods</w:t>
      </w:r>
    </w:p>
    <w:p w:rsidR="0000295B" w:rsidRPr="0000295B" w:rsidRDefault="0000295B">
      <w:pPr>
        <w:autoSpaceDE w:val="0"/>
        <w:autoSpaceDN w:val="0"/>
        <w:adjustRightInd w:val="0"/>
        <w:spacing w:after="0" w:line="240" w:lineRule="auto"/>
        <w:rPr>
          <w:rFonts w:ascii="Times New Roman" w:hAnsi="Times New Roman" w:cs="Times New Roman"/>
          <w:b/>
          <w:bCs/>
          <w:sz w:val="28"/>
          <w:szCs w:val="20"/>
          <w:u w:val="single"/>
          <w:lang w:val="en-US"/>
        </w:rPr>
      </w:pPr>
      <w:r w:rsidRPr="0000295B">
        <w:rPr>
          <w:rFonts w:ascii="Times New Roman" w:hAnsi="Times New Roman" w:cs="Times New Roman"/>
          <w:b/>
          <w:bCs/>
          <w:sz w:val="28"/>
          <w:szCs w:val="20"/>
          <w:u w:val="single"/>
          <w:lang w:val="en-US"/>
        </w:rPr>
        <w:t>Product:</w:t>
      </w:r>
    </w:p>
    <w:p w:rsidR="0000295B" w:rsidRPr="0000295B" w:rsidRDefault="0000295B">
      <w:pPr>
        <w:autoSpaceDE w:val="0"/>
        <w:autoSpaceDN w:val="0"/>
        <w:adjustRightInd w:val="0"/>
        <w:spacing w:after="0" w:line="240" w:lineRule="auto"/>
        <w:rPr>
          <w:rFonts w:ascii="Times New Roman" w:hAnsi="Times New Roman" w:cs="Times New Roman"/>
          <w:b/>
          <w:sz w:val="24"/>
          <w:szCs w:val="20"/>
          <w:lang w:val="en-US"/>
        </w:rPr>
      </w:pPr>
      <w:r w:rsidRPr="0000295B">
        <w:rPr>
          <w:rFonts w:ascii="Times New Roman" w:hAnsi="Times New Roman" w:cs="Times New Roman"/>
          <w:b/>
          <w:sz w:val="24"/>
          <w:szCs w:val="20"/>
          <w:lang w:val="en-US"/>
        </w:rPr>
        <w:t>Offer surplus and non-recyclable solutions to a licensed disposal company.</w:t>
      </w:r>
    </w:p>
    <w:p w:rsidR="0000295B" w:rsidRPr="0000295B" w:rsidRDefault="0000295B" w:rsidP="0000295B">
      <w:pPr>
        <w:pStyle w:val="NoSpacing"/>
        <w:rPr>
          <w:lang w:val="en-US"/>
        </w:rPr>
      </w:pPr>
    </w:p>
    <w:p w:rsidR="0000295B" w:rsidRPr="0000295B" w:rsidRDefault="0000295B">
      <w:pPr>
        <w:autoSpaceDE w:val="0"/>
        <w:autoSpaceDN w:val="0"/>
        <w:adjustRightInd w:val="0"/>
        <w:spacing w:after="0" w:line="240" w:lineRule="auto"/>
        <w:rPr>
          <w:rFonts w:ascii="Times New Roman" w:hAnsi="Times New Roman" w:cs="Times New Roman"/>
          <w:b/>
          <w:bCs/>
          <w:sz w:val="28"/>
          <w:szCs w:val="20"/>
          <w:u w:val="single"/>
          <w:lang w:val="en-US"/>
        </w:rPr>
      </w:pPr>
      <w:r w:rsidRPr="0000295B">
        <w:rPr>
          <w:rFonts w:ascii="Times New Roman" w:hAnsi="Times New Roman" w:cs="Times New Roman"/>
          <w:b/>
          <w:bCs/>
          <w:sz w:val="28"/>
          <w:szCs w:val="20"/>
          <w:u w:val="single"/>
          <w:lang w:val="en-US"/>
        </w:rPr>
        <w:t>Contaminated packaging:</w:t>
      </w:r>
    </w:p>
    <w:p w:rsidR="0000295B" w:rsidRPr="0000295B" w:rsidRDefault="0000295B" w:rsidP="0000295B">
      <w:pPr>
        <w:autoSpaceDE w:val="0"/>
        <w:autoSpaceDN w:val="0"/>
        <w:adjustRightInd w:val="0"/>
        <w:spacing w:after="0" w:line="240" w:lineRule="auto"/>
        <w:rPr>
          <w:rFonts w:ascii="Times New Roman" w:hAnsi="Times New Roman" w:cs="Times New Roman"/>
          <w:b/>
          <w:sz w:val="24"/>
          <w:szCs w:val="20"/>
          <w:lang w:val="en-US"/>
        </w:rPr>
      </w:pPr>
      <w:r w:rsidRPr="0000295B">
        <w:rPr>
          <w:rFonts w:ascii="Times New Roman" w:hAnsi="Times New Roman" w:cs="Times New Roman"/>
          <w:b/>
          <w:sz w:val="24"/>
          <w:szCs w:val="20"/>
          <w:lang w:val="en-US"/>
        </w:rPr>
        <w:t>Dispose of as unused product.</w:t>
      </w:r>
    </w:p>
    <w:p w:rsidR="0000295B" w:rsidRDefault="0000295B" w:rsidP="0000295B">
      <w:pPr>
        <w:autoSpaceDE w:val="0"/>
        <w:autoSpaceDN w:val="0"/>
        <w:adjustRightInd w:val="0"/>
        <w:spacing w:after="0" w:line="240" w:lineRule="auto"/>
        <w:rPr>
          <w:rFonts w:ascii="Arial" w:hAnsi="Arial" w:cs="Arial"/>
          <w:sz w:val="20"/>
          <w:szCs w:val="20"/>
          <w:lang w:val="en-US"/>
        </w:rPr>
      </w:pPr>
    </w:p>
    <w:p w:rsidR="0000295B" w:rsidRDefault="0000295B" w:rsidP="0000295B">
      <w:pPr>
        <w:autoSpaceDE w:val="0"/>
        <w:autoSpaceDN w:val="0"/>
        <w:adjustRightInd w:val="0"/>
        <w:spacing w:after="0" w:line="240" w:lineRule="auto"/>
        <w:rPr>
          <w:rFonts w:ascii="Arial" w:hAnsi="Arial" w:cs="Arial"/>
          <w:sz w:val="20"/>
          <w:szCs w:val="20"/>
          <w:lang w:val="en-US"/>
        </w:rPr>
      </w:pPr>
    </w:p>
    <w:p w:rsidR="003B1DB6" w:rsidRDefault="003B1DB6" w:rsidP="0000295B">
      <w:pPr>
        <w:autoSpaceDE w:val="0"/>
        <w:autoSpaceDN w:val="0"/>
        <w:adjustRightInd w:val="0"/>
        <w:spacing w:after="0" w:line="240" w:lineRule="auto"/>
        <w:rPr>
          <w:rFonts w:ascii="Arial" w:hAnsi="Arial" w:cs="Arial"/>
          <w:sz w:val="20"/>
          <w:szCs w:val="20"/>
          <w:lang w:val="en-US"/>
        </w:rPr>
      </w:pPr>
    </w:p>
    <w:p w:rsidR="003B1DB6" w:rsidRDefault="003B1DB6" w:rsidP="0000295B">
      <w:pPr>
        <w:autoSpaceDE w:val="0"/>
        <w:autoSpaceDN w:val="0"/>
        <w:adjustRightInd w:val="0"/>
        <w:spacing w:after="0" w:line="240" w:lineRule="auto"/>
        <w:rPr>
          <w:rFonts w:ascii="Arial" w:hAnsi="Arial" w:cs="Arial"/>
          <w:sz w:val="20"/>
          <w:szCs w:val="20"/>
          <w:lang w:val="en-US"/>
        </w:rPr>
      </w:pPr>
    </w:p>
    <w:p w:rsidR="003B1DB6" w:rsidRDefault="003B1DB6" w:rsidP="0000295B">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F67436" w:rsidRDefault="00F67436" w:rsidP="009079C8">
      <w:pPr>
        <w:pStyle w:val="NoSpacing"/>
      </w:pPr>
    </w:p>
    <w:p w:rsidR="00B258C0" w:rsidRPr="00F67436" w:rsidRDefault="00B258C0" w:rsidP="00B258C0">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Land transport (ADR-RID)</w:t>
      </w: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892EC6" w:rsidRDefault="00892EC6" w:rsidP="00892EC6">
      <w:pPr>
        <w:pStyle w:val="NoSpacing"/>
      </w:pP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Sea transport (IMDG) [English only]</w:t>
      </w:r>
    </w:p>
    <w:p w:rsidR="00892EC6" w:rsidRPr="00892EC6" w:rsidRDefault="00892EC6" w:rsidP="00892EC6">
      <w:pPr>
        <w:pStyle w:val="NoSpacing"/>
      </w:pPr>
    </w:p>
    <w:p w:rsidR="00892EC6" w:rsidRDefault="00892EC6" w:rsidP="00892EC6">
      <w:pPr>
        <w:pStyle w:val="NoSpacing"/>
        <w:rPr>
          <w:rFonts w:ascii="Times New Roman" w:eastAsia="Times New Roman" w:hAnsi="Times New Roman" w:cs="Times New Roman"/>
          <w:b/>
          <w:sz w:val="28"/>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892EC6" w:rsidRPr="00892EC6" w:rsidRDefault="00892EC6" w:rsidP="00892EC6">
      <w:pPr>
        <w:pStyle w:val="NoSpacing"/>
      </w:pPr>
    </w:p>
    <w:p w:rsidR="0000295B" w:rsidRPr="0000295B" w:rsidRDefault="0000295B" w:rsidP="0000295B">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Air transport (ICAO-IATA) [English only]</w:t>
      </w:r>
    </w:p>
    <w:p w:rsidR="00892EC6" w:rsidRPr="00892EC6" w:rsidRDefault="00892EC6" w:rsidP="00892EC6">
      <w:pPr>
        <w:pStyle w:val="NoSpacing"/>
      </w:pPr>
    </w:p>
    <w:p w:rsidR="00892EC6" w:rsidRDefault="00892EC6" w:rsidP="00892EC6">
      <w:pPr>
        <w:pStyle w:val="NoSpacing"/>
        <w:rPr>
          <w:rFonts w:ascii="Times New Roman" w:eastAsia="Times New Roman" w:hAnsi="Times New Roman" w:cs="Times New Roman"/>
          <w:b/>
          <w:sz w:val="24"/>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E36D9D" w:rsidRDefault="00E36D9D" w:rsidP="00080EAC">
      <w:pPr>
        <w:pStyle w:val="NoSpacing"/>
      </w:pPr>
    </w:p>
    <w:p w:rsidR="00080EAC" w:rsidRPr="00080EAC" w:rsidRDefault="00080EAC" w:rsidP="00080EA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Default="007F3FAC" w:rsidP="0000295B">
      <w:pPr>
        <w:pStyle w:val="NoSpacing"/>
      </w:pPr>
    </w:p>
    <w:p w:rsidR="0000295B" w:rsidRPr="0000295B" w:rsidRDefault="0000295B" w:rsidP="0000295B">
      <w:pPr>
        <w:pStyle w:val="NoSpacing"/>
      </w:pPr>
    </w:p>
    <w:p w:rsidR="0000295B" w:rsidRPr="0000295B" w:rsidRDefault="0000295B" w:rsidP="0000295B">
      <w:pPr>
        <w:autoSpaceDE w:val="0"/>
        <w:autoSpaceDN w:val="0"/>
        <w:adjustRightInd w:val="0"/>
        <w:spacing w:after="0" w:line="240" w:lineRule="auto"/>
        <w:rPr>
          <w:rFonts w:ascii="Times New Roman" w:hAnsi="Times New Roman" w:cs="Times New Roman"/>
          <w:b/>
          <w:sz w:val="28"/>
          <w:szCs w:val="20"/>
          <w:u w:val="single"/>
          <w:lang w:val="en-US"/>
        </w:rPr>
      </w:pPr>
      <w:r w:rsidRPr="0000295B">
        <w:rPr>
          <w:rFonts w:ascii="Times New Roman" w:hAnsi="Times New Roman" w:cs="Times New Roman"/>
          <w:b/>
          <w:sz w:val="28"/>
          <w:szCs w:val="20"/>
          <w:u w:val="single"/>
          <w:lang w:val="en-US"/>
        </w:rPr>
        <w:t>This safety datasheet complies with the requirements of Regulation (EC) No. 1907/2006.</w:t>
      </w:r>
    </w:p>
    <w:p w:rsidR="0000295B" w:rsidRPr="0000295B" w:rsidRDefault="0000295B" w:rsidP="0000295B">
      <w:pPr>
        <w:autoSpaceDE w:val="0"/>
        <w:autoSpaceDN w:val="0"/>
        <w:adjustRightInd w:val="0"/>
        <w:spacing w:after="0" w:line="240" w:lineRule="auto"/>
        <w:rPr>
          <w:rFonts w:ascii="Times New Roman" w:hAnsi="Times New Roman" w:cs="Times New Roman"/>
          <w:b/>
          <w:bCs/>
          <w:sz w:val="28"/>
          <w:szCs w:val="20"/>
          <w:u w:val="single"/>
          <w:lang w:val="en-US"/>
        </w:rPr>
      </w:pPr>
      <w:r w:rsidRPr="0000295B">
        <w:rPr>
          <w:rFonts w:ascii="Times New Roman" w:hAnsi="Times New Roman" w:cs="Times New Roman"/>
          <w:b/>
          <w:bCs/>
          <w:sz w:val="28"/>
          <w:szCs w:val="20"/>
          <w:u w:val="single"/>
          <w:lang w:val="en-US"/>
        </w:rPr>
        <w:t>Safety, health and environmental regulations/legislation specific for the substance or mixture</w:t>
      </w:r>
      <w:r>
        <w:rPr>
          <w:rFonts w:ascii="Times New Roman" w:hAnsi="Times New Roman" w:cs="Times New Roman"/>
          <w:b/>
          <w:bCs/>
          <w:sz w:val="28"/>
          <w:szCs w:val="20"/>
          <w:u w:val="single"/>
          <w:lang w:val="en-US"/>
        </w:rPr>
        <w:t>:</w:t>
      </w:r>
    </w:p>
    <w:p w:rsidR="0000295B" w:rsidRPr="0000295B" w:rsidRDefault="0000295B" w:rsidP="0000295B">
      <w:pPr>
        <w:autoSpaceDE w:val="0"/>
        <w:autoSpaceDN w:val="0"/>
        <w:adjustRightInd w:val="0"/>
        <w:spacing w:after="0" w:line="240" w:lineRule="auto"/>
        <w:rPr>
          <w:rFonts w:ascii="Times New Roman" w:hAnsi="Times New Roman" w:cs="Times New Roman"/>
          <w:b/>
          <w:sz w:val="24"/>
          <w:szCs w:val="20"/>
          <w:lang w:val="en-US"/>
        </w:rPr>
      </w:pPr>
      <w:r w:rsidRPr="0000295B">
        <w:rPr>
          <w:rFonts w:ascii="Times New Roman" w:hAnsi="Times New Roman" w:cs="Times New Roman"/>
          <w:b/>
          <w:sz w:val="24"/>
          <w:szCs w:val="20"/>
          <w:lang w:val="en-US"/>
        </w:rPr>
        <w:t>No data available.</w:t>
      </w:r>
    </w:p>
    <w:p w:rsidR="0000295B" w:rsidRPr="0000295B" w:rsidRDefault="0000295B" w:rsidP="0000295B">
      <w:pPr>
        <w:pStyle w:val="NoSpacing"/>
      </w:pPr>
    </w:p>
    <w:p w:rsidR="003B1DB6" w:rsidRPr="0000295B" w:rsidRDefault="0000295B" w:rsidP="003B1DB6">
      <w:pPr>
        <w:autoSpaceDE w:val="0"/>
        <w:autoSpaceDN w:val="0"/>
        <w:adjustRightInd w:val="0"/>
        <w:spacing w:after="0" w:line="240" w:lineRule="auto"/>
        <w:rPr>
          <w:rFonts w:ascii="Times New Roman" w:hAnsi="Times New Roman" w:cs="Times New Roman"/>
          <w:b/>
          <w:sz w:val="24"/>
          <w:szCs w:val="20"/>
          <w:lang w:val="en-US"/>
        </w:rPr>
      </w:pPr>
      <w:r w:rsidRPr="0000295B">
        <w:rPr>
          <w:rFonts w:ascii="Times New Roman" w:hAnsi="Times New Roman" w:cs="Times New Roman"/>
          <w:b/>
          <w:bCs/>
          <w:sz w:val="28"/>
          <w:szCs w:val="20"/>
          <w:u w:val="single"/>
          <w:lang w:val="en-US"/>
        </w:rPr>
        <w:t>Chemical Safety Assessment:</w:t>
      </w:r>
      <w:r w:rsidR="003B1DB6" w:rsidRPr="0000295B">
        <w:rPr>
          <w:rFonts w:ascii="Times New Roman" w:hAnsi="Times New Roman" w:cs="Times New Roman"/>
          <w:b/>
          <w:sz w:val="24"/>
          <w:szCs w:val="20"/>
          <w:lang w:val="en-US"/>
        </w:rPr>
        <w:t>No data available.</w:t>
      </w:r>
    </w:p>
    <w:p w:rsidR="0000295B" w:rsidRPr="0000295B" w:rsidRDefault="0000295B" w:rsidP="003B1DB6">
      <w:pPr>
        <w:autoSpaceDE w:val="0"/>
        <w:autoSpaceDN w:val="0"/>
        <w:adjustRightInd w:val="0"/>
        <w:spacing w:after="0" w:line="240" w:lineRule="auto"/>
        <w:rPr>
          <w:rFonts w:ascii="Times New Roman" w:hAnsi="Times New Roman" w:cs="Times New Roman"/>
          <w:b/>
          <w:sz w:val="24"/>
          <w:szCs w:val="20"/>
          <w:lang w:val="en-US"/>
        </w:rPr>
      </w:pPr>
    </w:p>
    <w:p w:rsidR="00602F07" w:rsidRPr="0000295B" w:rsidRDefault="00602F07" w:rsidP="0000295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266A8C" w:rsidRPr="00266A8C" w:rsidRDefault="00266A8C" w:rsidP="00266A8C">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3B1DB6" w:rsidRDefault="003B1DB6" w:rsidP="00F633F9">
      <w:pPr>
        <w:pStyle w:val="NoSpacing"/>
      </w:pPr>
    </w:p>
    <w:p w:rsidR="003B1DB6" w:rsidRDefault="003B1DB6" w:rsidP="00F633F9">
      <w:pPr>
        <w:pStyle w:val="NoSpacing"/>
      </w:pPr>
    </w:p>
    <w:p w:rsidR="0031682B" w:rsidRPr="008B10E8" w:rsidRDefault="0031682B"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146501" w:rsidRPr="00211219" w:rsidRDefault="00146501" w:rsidP="00146501">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146501" w:rsidRPr="00211219" w:rsidRDefault="00146501" w:rsidP="00146501">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146501">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146501">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B29" w:rsidRDefault="00E04B29" w:rsidP="009C3BE4">
      <w:pPr>
        <w:spacing w:after="0" w:line="240" w:lineRule="auto"/>
      </w:pPr>
      <w:r>
        <w:separator/>
      </w:r>
    </w:p>
  </w:endnote>
  <w:endnote w:type="continuationSeparator" w:id="1">
    <w:p w:rsidR="00E04B29" w:rsidRDefault="00E04B29"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146501" w:rsidP="00146501">
    <w:pPr>
      <w:pStyle w:val="Footer"/>
      <w:ind w:left="-737"/>
      <w:jc w:val="right"/>
    </w:pPr>
    <w:r>
      <w:rPr>
        <w:noProof/>
      </w:rPr>
      <w:drawing>
        <wp:inline distT="0" distB="0" distL="0" distR="0">
          <wp:extent cx="77819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99323"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B29" w:rsidRDefault="00E04B29" w:rsidP="009C3BE4">
      <w:pPr>
        <w:spacing w:after="0" w:line="240" w:lineRule="auto"/>
      </w:pPr>
      <w:r>
        <w:separator/>
      </w:r>
    </w:p>
  </w:footnote>
  <w:footnote w:type="continuationSeparator" w:id="1">
    <w:p w:rsidR="00E04B29" w:rsidRDefault="00E04B29"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146501" w:rsidP="00146501">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50"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295B"/>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5FF2"/>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69BB"/>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0EAC"/>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87E3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5F59"/>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3B20"/>
    <w:rsid w:val="000C4D95"/>
    <w:rsid w:val="000C5421"/>
    <w:rsid w:val="000C572D"/>
    <w:rsid w:val="000C7541"/>
    <w:rsid w:val="000C768D"/>
    <w:rsid w:val="000C7D70"/>
    <w:rsid w:val="000D1678"/>
    <w:rsid w:val="000D1B7F"/>
    <w:rsid w:val="000D1FE0"/>
    <w:rsid w:val="000D21CC"/>
    <w:rsid w:val="000D4499"/>
    <w:rsid w:val="000D51F4"/>
    <w:rsid w:val="000D5C6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385"/>
    <w:rsid w:val="000F7ACB"/>
    <w:rsid w:val="001003B0"/>
    <w:rsid w:val="00100A2A"/>
    <w:rsid w:val="001016A6"/>
    <w:rsid w:val="00102584"/>
    <w:rsid w:val="00103B32"/>
    <w:rsid w:val="00103D4F"/>
    <w:rsid w:val="00105F7A"/>
    <w:rsid w:val="00106BF7"/>
    <w:rsid w:val="001074AD"/>
    <w:rsid w:val="0011262B"/>
    <w:rsid w:val="00113594"/>
    <w:rsid w:val="001135AD"/>
    <w:rsid w:val="001142B7"/>
    <w:rsid w:val="00116FE2"/>
    <w:rsid w:val="00117EF0"/>
    <w:rsid w:val="0012286D"/>
    <w:rsid w:val="00123EFD"/>
    <w:rsid w:val="00124ED8"/>
    <w:rsid w:val="0012541C"/>
    <w:rsid w:val="00127FA6"/>
    <w:rsid w:val="00130387"/>
    <w:rsid w:val="00130898"/>
    <w:rsid w:val="00131593"/>
    <w:rsid w:val="001317F3"/>
    <w:rsid w:val="00131AE1"/>
    <w:rsid w:val="00132AD3"/>
    <w:rsid w:val="00133677"/>
    <w:rsid w:val="001364AB"/>
    <w:rsid w:val="00136C1B"/>
    <w:rsid w:val="0013747E"/>
    <w:rsid w:val="00140004"/>
    <w:rsid w:val="00143494"/>
    <w:rsid w:val="00144FAF"/>
    <w:rsid w:val="001450DD"/>
    <w:rsid w:val="00145134"/>
    <w:rsid w:val="00145928"/>
    <w:rsid w:val="0014606A"/>
    <w:rsid w:val="00146501"/>
    <w:rsid w:val="00146E09"/>
    <w:rsid w:val="001473CF"/>
    <w:rsid w:val="0014740E"/>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528"/>
    <w:rsid w:val="0016273C"/>
    <w:rsid w:val="001631A5"/>
    <w:rsid w:val="00163FCA"/>
    <w:rsid w:val="00164723"/>
    <w:rsid w:val="00164E7D"/>
    <w:rsid w:val="001658F8"/>
    <w:rsid w:val="00165EBF"/>
    <w:rsid w:val="0016639F"/>
    <w:rsid w:val="00166628"/>
    <w:rsid w:val="001676DB"/>
    <w:rsid w:val="00167C33"/>
    <w:rsid w:val="00167C43"/>
    <w:rsid w:val="00167E06"/>
    <w:rsid w:val="0017110C"/>
    <w:rsid w:val="00172F8C"/>
    <w:rsid w:val="0017394C"/>
    <w:rsid w:val="00173BAE"/>
    <w:rsid w:val="00175960"/>
    <w:rsid w:val="00175A34"/>
    <w:rsid w:val="001763F5"/>
    <w:rsid w:val="00177211"/>
    <w:rsid w:val="001832F7"/>
    <w:rsid w:val="00183700"/>
    <w:rsid w:val="001854F6"/>
    <w:rsid w:val="00185A38"/>
    <w:rsid w:val="00186B80"/>
    <w:rsid w:val="0018779A"/>
    <w:rsid w:val="001905DC"/>
    <w:rsid w:val="001907E9"/>
    <w:rsid w:val="001914E8"/>
    <w:rsid w:val="001946C7"/>
    <w:rsid w:val="00194721"/>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5601"/>
    <w:rsid w:val="001B69ED"/>
    <w:rsid w:val="001C0A1A"/>
    <w:rsid w:val="001C1365"/>
    <w:rsid w:val="001C1EB9"/>
    <w:rsid w:val="001C2321"/>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02EB"/>
    <w:rsid w:val="002014C1"/>
    <w:rsid w:val="00203839"/>
    <w:rsid w:val="002051A0"/>
    <w:rsid w:val="0020759C"/>
    <w:rsid w:val="00211219"/>
    <w:rsid w:val="00212382"/>
    <w:rsid w:val="00212452"/>
    <w:rsid w:val="00212F06"/>
    <w:rsid w:val="00212FE2"/>
    <w:rsid w:val="00214AE7"/>
    <w:rsid w:val="00214CDC"/>
    <w:rsid w:val="00214F6C"/>
    <w:rsid w:val="00215425"/>
    <w:rsid w:val="0021570B"/>
    <w:rsid w:val="00216FBB"/>
    <w:rsid w:val="002177BF"/>
    <w:rsid w:val="0021781D"/>
    <w:rsid w:val="00217F72"/>
    <w:rsid w:val="00220E22"/>
    <w:rsid w:val="00221067"/>
    <w:rsid w:val="00222292"/>
    <w:rsid w:val="0022245B"/>
    <w:rsid w:val="00222AB1"/>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0F0"/>
    <w:rsid w:val="0025524F"/>
    <w:rsid w:val="00256F74"/>
    <w:rsid w:val="00257B08"/>
    <w:rsid w:val="00257C45"/>
    <w:rsid w:val="002601B3"/>
    <w:rsid w:val="002619B1"/>
    <w:rsid w:val="002622B0"/>
    <w:rsid w:val="002625EC"/>
    <w:rsid w:val="002639D6"/>
    <w:rsid w:val="00264616"/>
    <w:rsid w:val="002656AD"/>
    <w:rsid w:val="002658E4"/>
    <w:rsid w:val="00266A8C"/>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6D4"/>
    <w:rsid w:val="002B3939"/>
    <w:rsid w:val="002B3F9E"/>
    <w:rsid w:val="002B45D5"/>
    <w:rsid w:val="002B486C"/>
    <w:rsid w:val="002B532E"/>
    <w:rsid w:val="002B6965"/>
    <w:rsid w:val="002C014D"/>
    <w:rsid w:val="002C0249"/>
    <w:rsid w:val="002C06BE"/>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50"/>
    <w:rsid w:val="002D76F7"/>
    <w:rsid w:val="002E1391"/>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100A5"/>
    <w:rsid w:val="003102E6"/>
    <w:rsid w:val="003109AB"/>
    <w:rsid w:val="00310C5D"/>
    <w:rsid w:val="00312439"/>
    <w:rsid w:val="00314E78"/>
    <w:rsid w:val="003160F8"/>
    <w:rsid w:val="00316112"/>
    <w:rsid w:val="0031643A"/>
    <w:rsid w:val="0031682B"/>
    <w:rsid w:val="00317320"/>
    <w:rsid w:val="0031786B"/>
    <w:rsid w:val="00317FCF"/>
    <w:rsid w:val="003207F7"/>
    <w:rsid w:val="00321363"/>
    <w:rsid w:val="003217F6"/>
    <w:rsid w:val="00322CAF"/>
    <w:rsid w:val="00323E29"/>
    <w:rsid w:val="00323E50"/>
    <w:rsid w:val="00324C8E"/>
    <w:rsid w:val="003259A1"/>
    <w:rsid w:val="003262D8"/>
    <w:rsid w:val="00326D8A"/>
    <w:rsid w:val="0032741F"/>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6A"/>
    <w:rsid w:val="0035319C"/>
    <w:rsid w:val="00354CFB"/>
    <w:rsid w:val="00356083"/>
    <w:rsid w:val="003561C1"/>
    <w:rsid w:val="00356BC2"/>
    <w:rsid w:val="00356CB7"/>
    <w:rsid w:val="00362630"/>
    <w:rsid w:val="00363167"/>
    <w:rsid w:val="0036329F"/>
    <w:rsid w:val="003634DF"/>
    <w:rsid w:val="00363F64"/>
    <w:rsid w:val="003644C8"/>
    <w:rsid w:val="00364572"/>
    <w:rsid w:val="003645C6"/>
    <w:rsid w:val="00364A7C"/>
    <w:rsid w:val="00364B69"/>
    <w:rsid w:val="00364E33"/>
    <w:rsid w:val="00364E43"/>
    <w:rsid w:val="003658C6"/>
    <w:rsid w:val="003703BB"/>
    <w:rsid w:val="003717D7"/>
    <w:rsid w:val="0037285A"/>
    <w:rsid w:val="00372889"/>
    <w:rsid w:val="00373E3C"/>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3B1E"/>
    <w:rsid w:val="003A400D"/>
    <w:rsid w:val="003A4E83"/>
    <w:rsid w:val="003A57B1"/>
    <w:rsid w:val="003A5BE4"/>
    <w:rsid w:val="003A6C70"/>
    <w:rsid w:val="003A6C7A"/>
    <w:rsid w:val="003A6F93"/>
    <w:rsid w:val="003A7577"/>
    <w:rsid w:val="003A76F4"/>
    <w:rsid w:val="003A7ED1"/>
    <w:rsid w:val="003B1ABE"/>
    <w:rsid w:val="003B1DB6"/>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450"/>
    <w:rsid w:val="003D1DA2"/>
    <w:rsid w:val="003D1E16"/>
    <w:rsid w:val="003D3083"/>
    <w:rsid w:val="003D4833"/>
    <w:rsid w:val="003D4F92"/>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509"/>
    <w:rsid w:val="00424976"/>
    <w:rsid w:val="00424C3B"/>
    <w:rsid w:val="00426C43"/>
    <w:rsid w:val="00427772"/>
    <w:rsid w:val="00430B13"/>
    <w:rsid w:val="0043176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62D8"/>
    <w:rsid w:val="00467373"/>
    <w:rsid w:val="00467BE3"/>
    <w:rsid w:val="004701C3"/>
    <w:rsid w:val="004702BF"/>
    <w:rsid w:val="004733D5"/>
    <w:rsid w:val="004742A0"/>
    <w:rsid w:val="004778B2"/>
    <w:rsid w:val="00480D6A"/>
    <w:rsid w:val="00481AD8"/>
    <w:rsid w:val="00481B88"/>
    <w:rsid w:val="00481CF3"/>
    <w:rsid w:val="00482FD4"/>
    <w:rsid w:val="004832D2"/>
    <w:rsid w:val="0048375F"/>
    <w:rsid w:val="00483CEE"/>
    <w:rsid w:val="00483FC7"/>
    <w:rsid w:val="0048463A"/>
    <w:rsid w:val="00484A6C"/>
    <w:rsid w:val="00485072"/>
    <w:rsid w:val="00486B9F"/>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1531"/>
    <w:rsid w:val="004A1DDD"/>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A2F"/>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0FA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2B68"/>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852"/>
    <w:rsid w:val="00542C88"/>
    <w:rsid w:val="00542E3A"/>
    <w:rsid w:val="00543090"/>
    <w:rsid w:val="005432E4"/>
    <w:rsid w:val="00543305"/>
    <w:rsid w:val="0054355D"/>
    <w:rsid w:val="00544DE5"/>
    <w:rsid w:val="005460EF"/>
    <w:rsid w:val="00546503"/>
    <w:rsid w:val="00546C87"/>
    <w:rsid w:val="00547CDD"/>
    <w:rsid w:val="005517AE"/>
    <w:rsid w:val="00552154"/>
    <w:rsid w:val="00552FD3"/>
    <w:rsid w:val="005549CB"/>
    <w:rsid w:val="00554FDF"/>
    <w:rsid w:val="005577C0"/>
    <w:rsid w:val="00562279"/>
    <w:rsid w:val="0056359E"/>
    <w:rsid w:val="005639D9"/>
    <w:rsid w:val="00563E0D"/>
    <w:rsid w:val="00563E91"/>
    <w:rsid w:val="005648FB"/>
    <w:rsid w:val="00564B4A"/>
    <w:rsid w:val="00566550"/>
    <w:rsid w:val="00567881"/>
    <w:rsid w:val="0057078D"/>
    <w:rsid w:val="00570B94"/>
    <w:rsid w:val="00573152"/>
    <w:rsid w:val="005738E3"/>
    <w:rsid w:val="00573D70"/>
    <w:rsid w:val="0057444B"/>
    <w:rsid w:val="00576F90"/>
    <w:rsid w:val="005773EB"/>
    <w:rsid w:val="00577E6C"/>
    <w:rsid w:val="00582769"/>
    <w:rsid w:val="005835F3"/>
    <w:rsid w:val="005836F8"/>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169"/>
    <w:rsid w:val="005B5773"/>
    <w:rsid w:val="005B73EA"/>
    <w:rsid w:val="005B7537"/>
    <w:rsid w:val="005C011C"/>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47DE"/>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E19"/>
    <w:rsid w:val="005F6FDA"/>
    <w:rsid w:val="005F77B5"/>
    <w:rsid w:val="00600007"/>
    <w:rsid w:val="00602700"/>
    <w:rsid w:val="00602F07"/>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1E8B"/>
    <w:rsid w:val="0062324D"/>
    <w:rsid w:val="00623CF2"/>
    <w:rsid w:val="00624BFC"/>
    <w:rsid w:val="006253AF"/>
    <w:rsid w:val="0062572D"/>
    <w:rsid w:val="00626A69"/>
    <w:rsid w:val="00627D19"/>
    <w:rsid w:val="0063007D"/>
    <w:rsid w:val="0063022E"/>
    <w:rsid w:val="00630B84"/>
    <w:rsid w:val="00631FE2"/>
    <w:rsid w:val="00633252"/>
    <w:rsid w:val="0063353C"/>
    <w:rsid w:val="00635DAB"/>
    <w:rsid w:val="00640093"/>
    <w:rsid w:val="00641A73"/>
    <w:rsid w:val="00641D96"/>
    <w:rsid w:val="00641F57"/>
    <w:rsid w:val="00642B62"/>
    <w:rsid w:val="00642C3F"/>
    <w:rsid w:val="00644574"/>
    <w:rsid w:val="0064552D"/>
    <w:rsid w:val="006461B3"/>
    <w:rsid w:val="006462BB"/>
    <w:rsid w:val="00647F3F"/>
    <w:rsid w:val="00650C6A"/>
    <w:rsid w:val="00650CAB"/>
    <w:rsid w:val="0065135F"/>
    <w:rsid w:val="0065286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387D"/>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964"/>
    <w:rsid w:val="006A7BF0"/>
    <w:rsid w:val="006A7D71"/>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4C7"/>
    <w:rsid w:val="00714474"/>
    <w:rsid w:val="00715670"/>
    <w:rsid w:val="00716722"/>
    <w:rsid w:val="0071787B"/>
    <w:rsid w:val="0072086F"/>
    <w:rsid w:val="007223BE"/>
    <w:rsid w:val="00722E0A"/>
    <w:rsid w:val="00724CB7"/>
    <w:rsid w:val="007264A9"/>
    <w:rsid w:val="00730E08"/>
    <w:rsid w:val="007314BF"/>
    <w:rsid w:val="00731DF0"/>
    <w:rsid w:val="00732975"/>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0D76"/>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242"/>
    <w:rsid w:val="007C768C"/>
    <w:rsid w:val="007C7761"/>
    <w:rsid w:val="007C7EDB"/>
    <w:rsid w:val="007D0B84"/>
    <w:rsid w:val="007D0E5F"/>
    <w:rsid w:val="007D1194"/>
    <w:rsid w:val="007D1C6E"/>
    <w:rsid w:val="007D2980"/>
    <w:rsid w:val="007D3161"/>
    <w:rsid w:val="007D3692"/>
    <w:rsid w:val="007D3F9E"/>
    <w:rsid w:val="007D4049"/>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4E"/>
    <w:rsid w:val="00811A62"/>
    <w:rsid w:val="00813229"/>
    <w:rsid w:val="008132AB"/>
    <w:rsid w:val="008142E3"/>
    <w:rsid w:val="00815BA4"/>
    <w:rsid w:val="008170F9"/>
    <w:rsid w:val="0081763E"/>
    <w:rsid w:val="0082308E"/>
    <w:rsid w:val="00823946"/>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B8A"/>
    <w:rsid w:val="00845EF4"/>
    <w:rsid w:val="00846F8E"/>
    <w:rsid w:val="0085179C"/>
    <w:rsid w:val="0085483D"/>
    <w:rsid w:val="00854A69"/>
    <w:rsid w:val="00854BAF"/>
    <w:rsid w:val="00854F1B"/>
    <w:rsid w:val="00855809"/>
    <w:rsid w:val="00855E6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C79"/>
    <w:rsid w:val="0087500F"/>
    <w:rsid w:val="00880C0E"/>
    <w:rsid w:val="00881A6A"/>
    <w:rsid w:val="008823DC"/>
    <w:rsid w:val="00884C2D"/>
    <w:rsid w:val="00887101"/>
    <w:rsid w:val="008871D9"/>
    <w:rsid w:val="00887E3E"/>
    <w:rsid w:val="00891E77"/>
    <w:rsid w:val="00892521"/>
    <w:rsid w:val="00892EC6"/>
    <w:rsid w:val="00894688"/>
    <w:rsid w:val="008947FB"/>
    <w:rsid w:val="00896209"/>
    <w:rsid w:val="00897031"/>
    <w:rsid w:val="008A0001"/>
    <w:rsid w:val="008A072B"/>
    <w:rsid w:val="008A1622"/>
    <w:rsid w:val="008A1A8E"/>
    <w:rsid w:val="008A2667"/>
    <w:rsid w:val="008A2A04"/>
    <w:rsid w:val="008A2B88"/>
    <w:rsid w:val="008A2C3B"/>
    <w:rsid w:val="008A2E1B"/>
    <w:rsid w:val="008A3247"/>
    <w:rsid w:val="008A45D3"/>
    <w:rsid w:val="008A51DB"/>
    <w:rsid w:val="008A64B7"/>
    <w:rsid w:val="008A6EB4"/>
    <w:rsid w:val="008B10E8"/>
    <w:rsid w:val="008B17A0"/>
    <w:rsid w:val="008B33E4"/>
    <w:rsid w:val="008B3DF4"/>
    <w:rsid w:val="008B5F6B"/>
    <w:rsid w:val="008B7759"/>
    <w:rsid w:val="008B7CCA"/>
    <w:rsid w:val="008B7E9D"/>
    <w:rsid w:val="008C01E2"/>
    <w:rsid w:val="008C0802"/>
    <w:rsid w:val="008C1281"/>
    <w:rsid w:val="008C16BD"/>
    <w:rsid w:val="008C1CC7"/>
    <w:rsid w:val="008C1E3F"/>
    <w:rsid w:val="008C2051"/>
    <w:rsid w:val="008C311B"/>
    <w:rsid w:val="008C3E7F"/>
    <w:rsid w:val="008C7E71"/>
    <w:rsid w:val="008D09D1"/>
    <w:rsid w:val="008D0B3D"/>
    <w:rsid w:val="008D17D8"/>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F6F"/>
    <w:rsid w:val="008F7919"/>
    <w:rsid w:val="0090196B"/>
    <w:rsid w:val="00901A3C"/>
    <w:rsid w:val="009020D9"/>
    <w:rsid w:val="009023FA"/>
    <w:rsid w:val="009049B0"/>
    <w:rsid w:val="009055A7"/>
    <w:rsid w:val="009079C8"/>
    <w:rsid w:val="00907DE1"/>
    <w:rsid w:val="00910626"/>
    <w:rsid w:val="009128AE"/>
    <w:rsid w:val="009128FD"/>
    <w:rsid w:val="00913AB2"/>
    <w:rsid w:val="0091436A"/>
    <w:rsid w:val="00914565"/>
    <w:rsid w:val="00914A6F"/>
    <w:rsid w:val="00915499"/>
    <w:rsid w:val="00915F8F"/>
    <w:rsid w:val="0091644D"/>
    <w:rsid w:val="00916626"/>
    <w:rsid w:val="00916930"/>
    <w:rsid w:val="0091785A"/>
    <w:rsid w:val="009204DB"/>
    <w:rsid w:val="00922358"/>
    <w:rsid w:val="009231D4"/>
    <w:rsid w:val="00923693"/>
    <w:rsid w:val="00924684"/>
    <w:rsid w:val="009269E9"/>
    <w:rsid w:val="00926A6B"/>
    <w:rsid w:val="00926DCA"/>
    <w:rsid w:val="009279D5"/>
    <w:rsid w:val="00930C7C"/>
    <w:rsid w:val="00931CAD"/>
    <w:rsid w:val="009340D1"/>
    <w:rsid w:val="009341B8"/>
    <w:rsid w:val="00935907"/>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671B7"/>
    <w:rsid w:val="0097210A"/>
    <w:rsid w:val="009726C8"/>
    <w:rsid w:val="00972D8C"/>
    <w:rsid w:val="0097496C"/>
    <w:rsid w:val="00974992"/>
    <w:rsid w:val="0097575E"/>
    <w:rsid w:val="009765C5"/>
    <w:rsid w:val="00977127"/>
    <w:rsid w:val="00981DDD"/>
    <w:rsid w:val="009832A6"/>
    <w:rsid w:val="0098356E"/>
    <w:rsid w:val="009859D5"/>
    <w:rsid w:val="0098691B"/>
    <w:rsid w:val="00987C3E"/>
    <w:rsid w:val="00991966"/>
    <w:rsid w:val="009920A9"/>
    <w:rsid w:val="009923F2"/>
    <w:rsid w:val="00992EE1"/>
    <w:rsid w:val="009942C4"/>
    <w:rsid w:val="00994BB6"/>
    <w:rsid w:val="0099523E"/>
    <w:rsid w:val="009956A9"/>
    <w:rsid w:val="00997A06"/>
    <w:rsid w:val="009A0716"/>
    <w:rsid w:val="009A1DEC"/>
    <w:rsid w:val="009A23E8"/>
    <w:rsid w:val="009A3CA7"/>
    <w:rsid w:val="009A4CAB"/>
    <w:rsid w:val="009A5D71"/>
    <w:rsid w:val="009A616A"/>
    <w:rsid w:val="009A6378"/>
    <w:rsid w:val="009A6C22"/>
    <w:rsid w:val="009A764B"/>
    <w:rsid w:val="009A7B8B"/>
    <w:rsid w:val="009B0219"/>
    <w:rsid w:val="009B06E1"/>
    <w:rsid w:val="009B09E5"/>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D7699"/>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9F6F49"/>
    <w:rsid w:val="00A007A2"/>
    <w:rsid w:val="00A01466"/>
    <w:rsid w:val="00A024E8"/>
    <w:rsid w:val="00A02BAC"/>
    <w:rsid w:val="00A03377"/>
    <w:rsid w:val="00A040E8"/>
    <w:rsid w:val="00A042F0"/>
    <w:rsid w:val="00A04465"/>
    <w:rsid w:val="00A046F3"/>
    <w:rsid w:val="00A07064"/>
    <w:rsid w:val="00A072B9"/>
    <w:rsid w:val="00A1018E"/>
    <w:rsid w:val="00A10E5D"/>
    <w:rsid w:val="00A11A15"/>
    <w:rsid w:val="00A13B96"/>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16B4"/>
    <w:rsid w:val="00A33533"/>
    <w:rsid w:val="00A33E3A"/>
    <w:rsid w:val="00A34680"/>
    <w:rsid w:val="00A34C24"/>
    <w:rsid w:val="00A34C82"/>
    <w:rsid w:val="00A3681F"/>
    <w:rsid w:val="00A36AC7"/>
    <w:rsid w:val="00A36DBA"/>
    <w:rsid w:val="00A37267"/>
    <w:rsid w:val="00A379EF"/>
    <w:rsid w:val="00A37F20"/>
    <w:rsid w:val="00A405C4"/>
    <w:rsid w:val="00A40963"/>
    <w:rsid w:val="00A40BF3"/>
    <w:rsid w:val="00A41BF3"/>
    <w:rsid w:val="00A41DA2"/>
    <w:rsid w:val="00A42A25"/>
    <w:rsid w:val="00A42E62"/>
    <w:rsid w:val="00A43A08"/>
    <w:rsid w:val="00A4593D"/>
    <w:rsid w:val="00A46237"/>
    <w:rsid w:val="00A50AF5"/>
    <w:rsid w:val="00A50BC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569"/>
    <w:rsid w:val="00A72E27"/>
    <w:rsid w:val="00A73C0E"/>
    <w:rsid w:val="00A74025"/>
    <w:rsid w:val="00A743E9"/>
    <w:rsid w:val="00A75380"/>
    <w:rsid w:val="00A80636"/>
    <w:rsid w:val="00A80D31"/>
    <w:rsid w:val="00A84039"/>
    <w:rsid w:val="00A869A5"/>
    <w:rsid w:val="00A86A6F"/>
    <w:rsid w:val="00A90374"/>
    <w:rsid w:val="00A91D74"/>
    <w:rsid w:val="00A91FC5"/>
    <w:rsid w:val="00A92093"/>
    <w:rsid w:val="00A93171"/>
    <w:rsid w:val="00A936D7"/>
    <w:rsid w:val="00A937E5"/>
    <w:rsid w:val="00AA0586"/>
    <w:rsid w:val="00AA28A9"/>
    <w:rsid w:val="00AA2D49"/>
    <w:rsid w:val="00AA3BF3"/>
    <w:rsid w:val="00AA6C4D"/>
    <w:rsid w:val="00AA709F"/>
    <w:rsid w:val="00AA79CF"/>
    <w:rsid w:val="00AB0CF2"/>
    <w:rsid w:val="00AB1BF9"/>
    <w:rsid w:val="00AB209B"/>
    <w:rsid w:val="00AB24C3"/>
    <w:rsid w:val="00AB2537"/>
    <w:rsid w:val="00AB3245"/>
    <w:rsid w:val="00AB34E8"/>
    <w:rsid w:val="00AB3734"/>
    <w:rsid w:val="00AC0248"/>
    <w:rsid w:val="00AC0620"/>
    <w:rsid w:val="00AC0719"/>
    <w:rsid w:val="00AC07A1"/>
    <w:rsid w:val="00AC169D"/>
    <w:rsid w:val="00AC18D6"/>
    <w:rsid w:val="00AC1953"/>
    <w:rsid w:val="00AC2907"/>
    <w:rsid w:val="00AC3E68"/>
    <w:rsid w:val="00AC5AD2"/>
    <w:rsid w:val="00AD08AB"/>
    <w:rsid w:val="00AD1B76"/>
    <w:rsid w:val="00AD266A"/>
    <w:rsid w:val="00AD336F"/>
    <w:rsid w:val="00AD41E6"/>
    <w:rsid w:val="00AD4B4D"/>
    <w:rsid w:val="00AD5D1A"/>
    <w:rsid w:val="00AD6937"/>
    <w:rsid w:val="00AD7965"/>
    <w:rsid w:val="00AD7B4E"/>
    <w:rsid w:val="00AE0791"/>
    <w:rsid w:val="00AE13C0"/>
    <w:rsid w:val="00AE1D30"/>
    <w:rsid w:val="00AE1ED5"/>
    <w:rsid w:val="00AE28EA"/>
    <w:rsid w:val="00AE2F60"/>
    <w:rsid w:val="00AE47CC"/>
    <w:rsid w:val="00AE51EC"/>
    <w:rsid w:val="00AE7B61"/>
    <w:rsid w:val="00AE7D90"/>
    <w:rsid w:val="00AF0B76"/>
    <w:rsid w:val="00AF280B"/>
    <w:rsid w:val="00AF2D46"/>
    <w:rsid w:val="00AF3BDC"/>
    <w:rsid w:val="00AF515B"/>
    <w:rsid w:val="00AF5F17"/>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2516"/>
    <w:rsid w:val="00B13629"/>
    <w:rsid w:val="00B14102"/>
    <w:rsid w:val="00B15447"/>
    <w:rsid w:val="00B16734"/>
    <w:rsid w:val="00B168CB"/>
    <w:rsid w:val="00B20B13"/>
    <w:rsid w:val="00B24026"/>
    <w:rsid w:val="00B249C5"/>
    <w:rsid w:val="00B25075"/>
    <w:rsid w:val="00B258C0"/>
    <w:rsid w:val="00B26EB1"/>
    <w:rsid w:val="00B271D2"/>
    <w:rsid w:val="00B304F5"/>
    <w:rsid w:val="00B30B6F"/>
    <w:rsid w:val="00B3140F"/>
    <w:rsid w:val="00B325DD"/>
    <w:rsid w:val="00B33F72"/>
    <w:rsid w:val="00B34C28"/>
    <w:rsid w:val="00B3512B"/>
    <w:rsid w:val="00B35785"/>
    <w:rsid w:val="00B35CFA"/>
    <w:rsid w:val="00B36A8F"/>
    <w:rsid w:val="00B37F64"/>
    <w:rsid w:val="00B4143E"/>
    <w:rsid w:val="00B41687"/>
    <w:rsid w:val="00B42376"/>
    <w:rsid w:val="00B44ED3"/>
    <w:rsid w:val="00B44EE0"/>
    <w:rsid w:val="00B45999"/>
    <w:rsid w:val="00B46806"/>
    <w:rsid w:val="00B47EC7"/>
    <w:rsid w:val="00B51686"/>
    <w:rsid w:val="00B52967"/>
    <w:rsid w:val="00B5400B"/>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2F2B"/>
    <w:rsid w:val="00B83CB6"/>
    <w:rsid w:val="00B849D0"/>
    <w:rsid w:val="00B87FD4"/>
    <w:rsid w:val="00B905A8"/>
    <w:rsid w:val="00B90912"/>
    <w:rsid w:val="00B912AB"/>
    <w:rsid w:val="00B9176F"/>
    <w:rsid w:val="00B9255D"/>
    <w:rsid w:val="00B92F64"/>
    <w:rsid w:val="00B937A5"/>
    <w:rsid w:val="00B93DD8"/>
    <w:rsid w:val="00B948EC"/>
    <w:rsid w:val="00B952EF"/>
    <w:rsid w:val="00B95936"/>
    <w:rsid w:val="00B96984"/>
    <w:rsid w:val="00B9790F"/>
    <w:rsid w:val="00B97CD5"/>
    <w:rsid w:val="00BA230D"/>
    <w:rsid w:val="00BA304B"/>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4C"/>
    <w:rsid w:val="00BC3D71"/>
    <w:rsid w:val="00BC3FC3"/>
    <w:rsid w:val="00BC4EAE"/>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71"/>
    <w:rsid w:val="00BE4488"/>
    <w:rsid w:val="00BE4862"/>
    <w:rsid w:val="00BE4B89"/>
    <w:rsid w:val="00BE4C37"/>
    <w:rsid w:val="00BE5347"/>
    <w:rsid w:val="00BE6385"/>
    <w:rsid w:val="00BE63A6"/>
    <w:rsid w:val="00BF1BAA"/>
    <w:rsid w:val="00BF1E64"/>
    <w:rsid w:val="00BF20FA"/>
    <w:rsid w:val="00BF2432"/>
    <w:rsid w:val="00BF497F"/>
    <w:rsid w:val="00BF53DD"/>
    <w:rsid w:val="00BF5C01"/>
    <w:rsid w:val="00C00181"/>
    <w:rsid w:val="00C01031"/>
    <w:rsid w:val="00C01B57"/>
    <w:rsid w:val="00C048FE"/>
    <w:rsid w:val="00C05B1A"/>
    <w:rsid w:val="00C0617B"/>
    <w:rsid w:val="00C06206"/>
    <w:rsid w:val="00C06E4C"/>
    <w:rsid w:val="00C10170"/>
    <w:rsid w:val="00C10760"/>
    <w:rsid w:val="00C11BA1"/>
    <w:rsid w:val="00C11EC3"/>
    <w:rsid w:val="00C124E5"/>
    <w:rsid w:val="00C1254D"/>
    <w:rsid w:val="00C13BA4"/>
    <w:rsid w:val="00C13E71"/>
    <w:rsid w:val="00C13FF2"/>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1FF8"/>
    <w:rsid w:val="00C33447"/>
    <w:rsid w:val="00C36D0D"/>
    <w:rsid w:val="00C37C0E"/>
    <w:rsid w:val="00C37FE7"/>
    <w:rsid w:val="00C40613"/>
    <w:rsid w:val="00C40818"/>
    <w:rsid w:val="00C40CA7"/>
    <w:rsid w:val="00C41173"/>
    <w:rsid w:val="00C41EEB"/>
    <w:rsid w:val="00C42141"/>
    <w:rsid w:val="00C42718"/>
    <w:rsid w:val="00C42BC9"/>
    <w:rsid w:val="00C43F41"/>
    <w:rsid w:val="00C44239"/>
    <w:rsid w:val="00C44DA5"/>
    <w:rsid w:val="00C476FF"/>
    <w:rsid w:val="00C47878"/>
    <w:rsid w:val="00C504C2"/>
    <w:rsid w:val="00C50CEF"/>
    <w:rsid w:val="00C52E88"/>
    <w:rsid w:val="00C53953"/>
    <w:rsid w:val="00C567B5"/>
    <w:rsid w:val="00C57128"/>
    <w:rsid w:val="00C573C9"/>
    <w:rsid w:val="00C574A8"/>
    <w:rsid w:val="00C606DC"/>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505"/>
    <w:rsid w:val="00CA1B01"/>
    <w:rsid w:val="00CA3120"/>
    <w:rsid w:val="00CA41A0"/>
    <w:rsid w:val="00CA41C8"/>
    <w:rsid w:val="00CA5496"/>
    <w:rsid w:val="00CA6B15"/>
    <w:rsid w:val="00CA7D9F"/>
    <w:rsid w:val="00CB07A8"/>
    <w:rsid w:val="00CB0BDB"/>
    <w:rsid w:val="00CB11B2"/>
    <w:rsid w:val="00CB1E41"/>
    <w:rsid w:val="00CB25D6"/>
    <w:rsid w:val="00CB29DD"/>
    <w:rsid w:val="00CB328E"/>
    <w:rsid w:val="00CB39D5"/>
    <w:rsid w:val="00CB3EEF"/>
    <w:rsid w:val="00CB4015"/>
    <w:rsid w:val="00CB4061"/>
    <w:rsid w:val="00CB4AC8"/>
    <w:rsid w:val="00CB5FAB"/>
    <w:rsid w:val="00CB6238"/>
    <w:rsid w:val="00CC020C"/>
    <w:rsid w:val="00CC055D"/>
    <w:rsid w:val="00CC0FCC"/>
    <w:rsid w:val="00CC118C"/>
    <w:rsid w:val="00CC124C"/>
    <w:rsid w:val="00CC46E0"/>
    <w:rsid w:val="00CC47A9"/>
    <w:rsid w:val="00CD0B6D"/>
    <w:rsid w:val="00CD0C50"/>
    <w:rsid w:val="00CD1CF2"/>
    <w:rsid w:val="00CD1DAB"/>
    <w:rsid w:val="00CD39DC"/>
    <w:rsid w:val="00CD44C4"/>
    <w:rsid w:val="00CD463A"/>
    <w:rsid w:val="00CD46D8"/>
    <w:rsid w:val="00CD5284"/>
    <w:rsid w:val="00CD64D1"/>
    <w:rsid w:val="00CD6F97"/>
    <w:rsid w:val="00CD7015"/>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2A4F"/>
    <w:rsid w:val="00CF2A66"/>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5DA"/>
    <w:rsid w:val="00D17BAB"/>
    <w:rsid w:val="00D21EE5"/>
    <w:rsid w:val="00D22311"/>
    <w:rsid w:val="00D22443"/>
    <w:rsid w:val="00D233E1"/>
    <w:rsid w:val="00D235F7"/>
    <w:rsid w:val="00D24A74"/>
    <w:rsid w:val="00D24B0B"/>
    <w:rsid w:val="00D27977"/>
    <w:rsid w:val="00D3054B"/>
    <w:rsid w:val="00D31D62"/>
    <w:rsid w:val="00D32811"/>
    <w:rsid w:val="00D329D4"/>
    <w:rsid w:val="00D33340"/>
    <w:rsid w:val="00D34016"/>
    <w:rsid w:val="00D344B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2A94"/>
    <w:rsid w:val="00D63160"/>
    <w:rsid w:val="00D6536C"/>
    <w:rsid w:val="00D66470"/>
    <w:rsid w:val="00D67301"/>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D75C8"/>
    <w:rsid w:val="00DD7FC6"/>
    <w:rsid w:val="00DE0CCC"/>
    <w:rsid w:val="00DE1BC0"/>
    <w:rsid w:val="00DE25BA"/>
    <w:rsid w:val="00DE3088"/>
    <w:rsid w:val="00DE35EA"/>
    <w:rsid w:val="00DE61CA"/>
    <w:rsid w:val="00DE7A84"/>
    <w:rsid w:val="00DF0AEA"/>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4B29"/>
    <w:rsid w:val="00E054DB"/>
    <w:rsid w:val="00E06313"/>
    <w:rsid w:val="00E07982"/>
    <w:rsid w:val="00E108CB"/>
    <w:rsid w:val="00E10915"/>
    <w:rsid w:val="00E10ED7"/>
    <w:rsid w:val="00E110F8"/>
    <w:rsid w:val="00E13F26"/>
    <w:rsid w:val="00E14FE8"/>
    <w:rsid w:val="00E15451"/>
    <w:rsid w:val="00E15AD5"/>
    <w:rsid w:val="00E16309"/>
    <w:rsid w:val="00E16886"/>
    <w:rsid w:val="00E16C69"/>
    <w:rsid w:val="00E17D43"/>
    <w:rsid w:val="00E17E2D"/>
    <w:rsid w:val="00E2122B"/>
    <w:rsid w:val="00E23E0D"/>
    <w:rsid w:val="00E24416"/>
    <w:rsid w:val="00E24F4D"/>
    <w:rsid w:val="00E255CE"/>
    <w:rsid w:val="00E267D2"/>
    <w:rsid w:val="00E27594"/>
    <w:rsid w:val="00E3033E"/>
    <w:rsid w:val="00E30D6F"/>
    <w:rsid w:val="00E32107"/>
    <w:rsid w:val="00E321CB"/>
    <w:rsid w:val="00E32AEB"/>
    <w:rsid w:val="00E3489C"/>
    <w:rsid w:val="00E34C12"/>
    <w:rsid w:val="00E36368"/>
    <w:rsid w:val="00E36D9D"/>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AC"/>
    <w:rsid w:val="00E577E6"/>
    <w:rsid w:val="00E57DA1"/>
    <w:rsid w:val="00E6248A"/>
    <w:rsid w:val="00E639C0"/>
    <w:rsid w:val="00E649C0"/>
    <w:rsid w:val="00E651E3"/>
    <w:rsid w:val="00E65446"/>
    <w:rsid w:val="00E678DE"/>
    <w:rsid w:val="00E67D36"/>
    <w:rsid w:val="00E7039F"/>
    <w:rsid w:val="00E7225A"/>
    <w:rsid w:val="00E72891"/>
    <w:rsid w:val="00E72E7E"/>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30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4BDC"/>
    <w:rsid w:val="00ED5551"/>
    <w:rsid w:val="00ED57B4"/>
    <w:rsid w:val="00ED5897"/>
    <w:rsid w:val="00ED7197"/>
    <w:rsid w:val="00ED7C8A"/>
    <w:rsid w:val="00EE1834"/>
    <w:rsid w:val="00EE1AB4"/>
    <w:rsid w:val="00EE4CE8"/>
    <w:rsid w:val="00EE4FA5"/>
    <w:rsid w:val="00EE534A"/>
    <w:rsid w:val="00EE573C"/>
    <w:rsid w:val="00EE7CEF"/>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67436"/>
    <w:rsid w:val="00F67C85"/>
    <w:rsid w:val="00F70AD1"/>
    <w:rsid w:val="00F70C6A"/>
    <w:rsid w:val="00F7134B"/>
    <w:rsid w:val="00F7291D"/>
    <w:rsid w:val="00F733B5"/>
    <w:rsid w:val="00F75107"/>
    <w:rsid w:val="00F768FA"/>
    <w:rsid w:val="00F76D19"/>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3EE"/>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1"/>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5B1F"/>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8FE"/>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4529443">
      <w:bodyDiv w:val="1"/>
      <w:marLeft w:val="0"/>
      <w:marRight w:val="0"/>
      <w:marTop w:val="0"/>
      <w:marBottom w:val="0"/>
      <w:divBdr>
        <w:top w:val="none" w:sz="0" w:space="0" w:color="auto"/>
        <w:left w:val="none" w:sz="0" w:space="0" w:color="auto"/>
        <w:bottom w:val="none" w:sz="0" w:space="0" w:color="auto"/>
        <w:right w:val="none" w:sz="0" w:space="0" w:color="auto"/>
      </w:divBdr>
      <w:divsChild>
        <w:div w:id="709191168">
          <w:marLeft w:val="0"/>
          <w:marRight w:val="0"/>
          <w:marTop w:val="0"/>
          <w:marBottom w:val="0"/>
          <w:divBdr>
            <w:top w:val="none" w:sz="0" w:space="0" w:color="auto"/>
            <w:left w:val="none" w:sz="0" w:space="0" w:color="auto"/>
            <w:bottom w:val="none" w:sz="0" w:space="0" w:color="auto"/>
            <w:right w:val="none" w:sz="0" w:space="0" w:color="auto"/>
          </w:divBdr>
        </w:div>
        <w:div w:id="635572799">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0856767">
      <w:bodyDiv w:val="1"/>
      <w:marLeft w:val="0"/>
      <w:marRight w:val="0"/>
      <w:marTop w:val="0"/>
      <w:marBottom w:val="0"/>
      <w:divBdr>
        <w:top w:val="none" w:sz="0" w:space="0" w:color="auto"/>
        <w:left w:val="none" w:sz="0" w:space="0" w:color="auto"/>
        <w:bottom w:val="none" w:sz="0" w:space="0" w:color="auto"/>
        <w:right w:val="none" w:sz="0" w:space="0" w:color="auto"/>
      </w:divBdr>
      <w:divsChild>
        <w:div w:id="1415054244">
          <w:marLeft w:val="0"/>
          <w:marRight w:val="0"/>
          <w:marTop w:val="0"/>
          <w:marBottom w:val="0"/>
          <w:divBdr>
            <w:top w:val="none" w:sz="0" w:space="0" w:color="auto"/>
            <w:left w:val="none" w:sz="0" w:space="0" w:color="auto"/>
            <w:bottom w:val="none" w:sz="0" w:space="0" w:color="auto"/>
            <w:right w:val="none" w:sz="0" w:space="0" w:color="auto"/>
          </w:divBdr>
        </w:div>
        <w:div w:id="753237754">
          <w:marLeft w:val="0"/>
          <w:marRight w:val="0"/>
          <w:marTop w:val="0"/>
          <w:marBottom w:val="0"/>
          <w:divBdr>
            <w:top w:val="none" w:sz="0" w:space="0" w:color="auto"/>
            <w:left w:val="none" w:sz="0" w:space="0" w:color="auto"/>
            <w:bottom w:val="none" w:sz="0" w:space="0" w:color="auto"/>
            <w:right w:val="none" w:sz="0" w:space="0" w:color="auto"/>
          </w:divBdr>
        </w:div>
        <w:div w:id="2096702375">
          <w:marLeft w:val="0"/>
          <w:marRight w:val="0"/>
          <w:marTop w:val="0"/>
          <w:marBottom w:val="0"/>
          <w:divBdr>
            <w:top w:val="none" w:sz="0" w:space="0" w:color="auto"/>
            <w:left w:val="none" w:sz="0" w:space="0" w:color="auto"/>
            <w:bottom w:val="none" w:sz="0" w:space="0" w:color="auto"/>
            <w:right w:val="none" w:sz="0" w:space="0" w:color="auto"/>
          </w:divBdr>
        </w:div>
        <w:div w:id="1648515751">
          <w:marLeft w:val="0"/>
          <w:marRight w:val="0"/>
          <w:marTop w:val="0"/>
          <w:marBottom w:val="0"/>
          <w:divBdr>
            <w:top w:val="none" w:sz="0" w:space="0" w:color="auto"/>
            <w:left w:val="none" w:sz="0" w:space="0" w:color="auto"/>
            <w:bottom w:val="none" w:sz="0" w:space="0" w:color="auto"/>
            <w:right w:val="none" w:sz="0" w:space="0" w:color="auto"/>
          </w:divBdr>
        </w:div>
        <w:div w:id="1584533838">
          <w:marLeft w:val="0"/>
          <w:marRight w:val="0"/>
          <w:marTop w:val="0"/>
          <w:marBottom w:val="0"/>
          <w:divBdr>
            <w:top w:val="none" w:sz="0" w:space="0" w:color="auto"/>
            <w:left w:val="none" w:sz="0" w:space="0" w:color="auto"/>
            <w:bottom w:val="none" w:sz="0" w:space="0" w:color="auto"/>
            <w:right w:val="none" w:sz="0" w:space="0" w:color="auto"/>
          </w:divBdr>
        </w:div>
        <w:div w:id="1783186784">
          <w:marLeft w:val="0"/>
          <w:marRight w:val="0"/>
          <w:marTop w:val="0"/>
          <w:marBottom w:val="0"/>
          <w:divBdr>
            <w:top w:val="none" w:sz="0" w:space="0" w:color="auto"/>
            <w:left w:val="none" w:sz="0" w:space="0" w:color="auto"/>
            <w:bottom w:val="none" w:sz="0" w:space="0" w:color="auto"/>
            <w:right w:val="none" w:sz="0" w:space="0" w:color="auto"/>
          </w:divBdr>
        </w:div>
        <w:div w:id="215167740">
          <w:marLeft w:val="0"/>
          <w:marRight w:val="0"/>
          <w:marTop w:val="0"/>
          <w:marBottom w:val="0"/>
          <w:divBdr>
            <w:top w:val="none" w:sz="0" w:space="0" w:color="auto"/>
            <w:left w:val="none" w:sz="0" w:space="0" w:color="auto"/>
            <w:bottom w:val="none" w:sz="0" w:space="0" w:color="auto"/>
            <w:right w:val="none" w:sz="0" w:space="0" w:color="auto"/>
          </w:divBdr>
        </w:div>
        <w:div w:id="2054189499">
          <w:marLeft w:val="0"/>
          <w:marRight w:val="0"/>
          <w:marTop w:val="0"/>
          <w:marBottom w:val="0"/>
          <w:divBdr>
            <w:top w:val="none" w:sz="0" w:space="0" w:color="auto"/>
            <w:left w:val="none" w:sz="0" w:space="0" w:color="auto"/>
            <w:bottom w:val="none" w:sz="0" w:space="0" w:color="auto"/>
            <w:right w:val="none" w:sz="0" w:space="0" w:color="auto"/>
          </w:divBdr>
        </w:div>
        <w:div w:id="865944060">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6504874">
      <w:bodyDiv w:val="1"/>
      <w:marLeft w:val="0"/>
      <w:marRight w:val="0"/>
      <w:marTop w:val="0"/>
      <w:marBottom w:val="0"/>
      <w:divBdr>
        <w:top w:val="none" w:sz="0" w:space="0" w:color="auto"/>
        <w:left w:val="none" w:sz="0" w:space="0" w:color="auto"/>
        <w:bottom w:val="none" w:sz="0" w:space="0" w:color="auto"/>
        <w:right w:val="none" w:sz="0" w:space="0" w:color="auto"/>
      </w:divBdr>
      <w:divsChild>
        <w:div w:id="1858813599">
          <w:marLeft w:val="0"/>
          <w:marRight w:val="0"/>
          <w:marTop w:val="0"/>
          <w:marBottom w:val="0"/>
          <w:divBdr>
            <w:top w:val="none" w:sz="0" w:space="0" w:color="auto"/>
            <w:left w:val="none" w:sz="0" w:space="0" w:color="auto"/>
            <w:bottom w:val="none" w:sz="0" w:space="0" w:color="auto"/>
            <w:right w:val="none" w:sz="0" w:space="0" w:color="auto"/>
          </w:divBdr>
        </w:div>
        <w:div w:id="2008903691">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5557320">
      <w:bodyDiv w:val="1"/>
      <w:marLeft w:val="0"/>
      <w:marRight w:val="0"/>
      <w:marTop w:val="0"/>
      <w:marBottom w:val="0"/>
      <w:divBdr>
        <w:top w:val="none" w:sz="0" w:space="0" w:color="auto"/>
        <w:left w:val="none" w:sz="0" w:space="0" w:color="auto"/>
        <w:bottom w:val="none" w:sz="0" w:space="0" w:color="auto"/>
        <w:right w:val="none" w:sz="0" w:space="0" w:color="auto"/>
      </w:divBdr>
      <w:divsChild>
        <w:div w:id="1148669176">
          <w:marLeft w:val="0"/>
          <w:marRight w:val="0"/>
          <w:marTop w:val="0"/>
          <w:marBottom w:val="0"/>
          <w:divBdr>
            <w:top w:val="none" w:sz="0" w:space="0" w:color="auto"/>
            <w:left w:val="none" w:sz="0" w:space="0" w:color="auto"/>
            <w:bottom w:val="none" w:sz="0" w:space="0" w:color="auto"/>
            <w:right w:val="none" w:sz="0" w:space="0" w:color="auto"/>
          </w:divBdr>
        </w:div>
        <w:div w:id="1382898083">
          <w:marLeft w:val="0"/>
          <w:marRight w:val="0"/>
          <w:marTop w:val="0"/>
          <w:marBottom w:val="0"/>
          <w:divBdr>
            <w:top w:val="none" w:sz="0" w:space="0" w:color="auto"/>
            <w:left w:val="none" w:sz="0" w:space="0" w:color="auto"/>
            <w:bottom w:val="none" w:sz="0" w:space="0" w:color="auto"/>
            <w:right w:val="none" w:sz="0" w:space="0" w:color="auto"/>
          </w:divBdr>
        </w:div>
        <w:div w:id="1496526947">
          <w:marLeft w:val="0"/>
          <w:marRight w:val="0"/>
          <w:marTop w:val="0"/>
          <w:marBottom w:val="0"/>
          <w:divBdr>
            <w:top w:val="none" w:sz="0" w:space="0" w:color="auto"/>
            <w:left w:val="none" w:sz="0" w:space="0" w:color="auto"/>
            <w:bottom w:val="none" w:sz="0" w:space="0" w:color="auto"/>
            <w:right w:val="none" w:sz="0" w:space="0" w:color="auto"/>
          </w:divBdr>
        </w:div>
        <w:div w:id="1626232241">
          <w:marLeft w:val="0"/>
          <w:marRight w:val="0"/>
          <w:marTop w:val="0"/>
          <w:marBottom w:val="0"/>
          <w:divBdr>
            <w:top w:val="none" w:sz="0" w:space="0" w:color="auto"/>
            <w:left w:val="none" w:sz="0" w:space="0" w:color="auto"/>
            <w:bottom w:val="none" w:sz="0" w:space="0" w:color="auto"/>
            <w:right w:val="none" w:sz="0" w:space="0" w:color="auto"/>
          </w:divBdr>
        </w:div>
        <w:div w:id="66541292">
          <w:marLeft w:val="0"/>
          <w:marRight w:val="0"/>
          <w:marTop w:val="0"/>
          <w:marBottom w:val="0"/>
          <w:divBdr>
            <w:top w:val="none" w:sz="0" w:space="0" w:color="auto"/>
            <w:left w:val="none" w:sz="0" w:space="0" w:color="auto"/>
            <w:bottom w:val="none" w:sz="0" w:space="0" w:color="auto"/>
            <w:right w:val="none" w:sz="0" w:space="0" w:color="auto"/>
          </w:divBdr>
        </w:div>
        <w:div w:id="1344353572">
          <w:marLeft w:val="0"/>
          <w:marRight w:val="0"/>
          <w:marTop w:val="0"/>
          <w:marBottom w:val="0"/>
          <w:divBdr>
            <w:top w:val="none" w:sz="0" w:space="0" w:color="auto"/>
            <w:left w:val="none" w:sz="0" w:space="0" w:color="auto"/>
            <w:bottom w:val="none" w:sz="0" w:space="0" w:color="auto"/>
            <w:right w:val="none" w:sz="0" w:space="0" w:color="auto"/>
          </w:divBdr>
        </w:div>
        <w:div w:id="1347438173">
          <w:marLeft w:val="0"/>
          <w:marRight w:val="0"/>
          <w:marTop w:val="0"/>
          <w:marBottom w:val="0"/>
          <w:divBdr>
            <w:top w:val="none" w:sz="0" w:space="0" w:color="auto"/>
            <w:left w:val="none" w:sz="0" w:space="0" w:color="auto"/>
            <w:bottom w:val="none" w:sz="0" w:space="0" w:color="auto"/>
            <w:right w:val="none" w:sz="0" w:space="0" w:color="auto"/>
          </w:divBdr>
        </w:div>
        <w:div w:id="2145074491">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5526567">
      <w:bodyDiv w:val="1"/>
      <w:marLeft w:val="0"/>
      <w:marRight w:val="0"/>
      <w:marTop w:val="0"/>
      <w:marBottom w:val="0"/>
      <w:divBdr>
        <w:top w:val="none" w:sz="0" w:space="0" w:color="auto"/>
        <w:left w:val="none" w:sz="0" w:space="0" w:color="auto"/>
        <w:bottom w:val="none" w:sz="0" w:space="0" w:color="auto"/>
        <w:right w:val="none" w:sz="0" w:space="0" w:color="auto"/>
      </w:divBdr>
      <w:divsChild>
        <w:div w:id="2115589565">
          <w:marLeft w:val="0"/>
          <w:marRight w:val="0"/>
          <w:marTop w:val="0"/>
          <w:marBottom w:val="0"/>
          <w:divBdr>
            <w:top w:val="none" w:sz="0" w:space="0" w:color="auto"/>
            <w:left w:val="none" w:sz="0" w:space="0" w:color="auto"/>
            <w:bottom w:val="none" w:sz="0" w:space="0" w:color="auto"/>
            <w:right w:val="none" w:sz="0" w:space="0" w:color="auto"/>
          </w:divBdr>
        </w:div>
        <w:div w:id="1427116434">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660199">
      <w:bodyDiv w:val="1"/>
      <w:marLeft w:val="0"/>
      <w:marRight w:val="0"/>
      <w:marTop w:val="0"/>
      <w:marBottom w:val="0"/>
      <w:divBdr>
        <w:top w:val="none" w:sz="0" w:space="0" w:color="auto"/>
        <w:left w:val="none" w:sz="0" w:space="0" w:color="auto"/>
        <w:bottom w:val="none" w:sz="0" w:space="0" w:color="auto"/>
        <w:right w:val="none" w:sz="0" w:space="0" w:color="auto"/>
      </w:divBdr>
      <w:divsChild>
        <w:div w:id="1114255278">
          <w:marLeft w:val="0"/>
          <w:marRight w:val="0"/>
          <w:marTop w:val="0"/>
          <w:marBottom w:val="0"/>
          <w:divBdr>
            <w:top w:val="none" w:sz="0" w:space="0" w:color="auto"/>
            <w:left w:val="none" w:sz="0" w:space="0" w:color="auto"/>
            <w:bottom w:val="none" w:sz="0" w:space="0" w:color="auto"/>
            <w:right w:val="none" w:sz="0" w:space="0" w:color="auto"/>
          </w:divBdr>
        </w:div>
        <w:div w:id="1094204820">
          <w:marLeft w:val="0"/>
          <w:marRight w:val="0"/>
          <w:marTop w:val="0"/>
          <w:marBottom w:val="0"/>
          <w:divBdr>
            <w:top w:val="none" w:sz="0" w:space="0" w:color="auto"/>
            <w:left w:val="none" w:sz="0" w:space="0" w:color="auto"/>
            <w:bottom w:val="none" w:sz="0" w:space="0" w:color="auto"/>
            <w:right w:val="none" w:sz="0" w:space="0" w:color="auto"/>
          </w:divBdr>
        </w:div>
        <w:div w:id="1816750679">
          <w:marLeft w:val="0"/>
          <w:marRight w:val="0"/>
          <w:marTop w:val="0"/>
          <w:marBottom w:val="0"/>
          <w:divBdr>
            <w:top w:val="none" w:sz="0" w:space="0" w:color="auto"/>
            <w:left w:val="none" w:sz="0" w:space="0" w:color="auto"/>
            <w:bottom w:val="none" w:sz="0" w:space="0" w:color="auto"/>
            <w:right w:val="none" w:sz="0" w:space="0" w:color="auto"/>
          </w:divBdr>
        </w:div>
        <w:div w:id="1007557289">
          <w:marLeft w:val="0"/>
          <w:marRight w:val="0"/>
          <w:marTop w:val="0"/>
          <w:marBottom w:val="0"/>
          <w:divBdr>
            <w:top w:val="none" w:sz="0" w:space="0" w:color="auto"/>
            <w:left w:val="none" w:sz="0" w:space="0" w:color="auto"/>
            <w:bottom w:val="none" w:sz="0" w:space="0" w:color="auto"/>
            <w:right w:val="none" w:sz="0" w:space="0" w:color="auto"/>
          </w:divBdr>
        </w:div>
        <w:div w:id="1243024286">
          <w:marLeft w:val="0"/>
          <w:marRight w:val="0"/>
          <w:marTop w:val="0"/>
          <w:marBottom w:val="0"/>
          <w:divBdr>
            <w:top w:val="none" w:sz="0" w:space="0" w:color="auto"/>
            <w:left w:val="none" w:sz="0" w:space="0" w:color="auto"/>
            <w:bottom w:val="none" w:sz="0" w:space="0" w:color="auto"/>
            <w:right w:val="none" w:sz="0" w:space="0" w:color="auto"/>
          </w:divBdr>
        </w:div>
        <w:div w:id="1176070926">
          <w:marLeft w:val="0"/>
          <w:marRight w:val="0"/>
          <w:marTop w:val="0"/>
          <w:marBottom w:val="0"/>
          <w:divBdr>
            <w:top w:val="none" w:sz="0" w:space="0" w:color="auto"/>
            <w:left w:val="none" w:sz="0" w:space="0" w:color="auto"/>
            <w:bottom w:val="none" w:sz="0" w:space="0" w:color="auto"/>
            <w:right w:val="none" w:sz="0" w:space="0" w:color="auto"/>
          </w:divBdr>
        </w:div>
        <w:div w:id="794717498">
          <w:marLeft w:val="0"/>
          <w:marRight w:val="0"/>
          <w:marTop w:val="0"/>
          <w:marBottom w:val="0"/>
          <w:divBdr>
            <w:top w:val="none" w:sz="0" w:space="0" w:color="auto"/>
            <w:left w:val="none" w:sz="0" w:space="0" w:color="auto"/>
            <w:bottom w:val="none" w:sz="0" w:space="0" w:color="auto"/>
            <w:right w:val="none" w:sz="0" w:space="0" w:color="auto"/>
          </w:divBdr>
        </w:div>
        <w:div w:id="1856773311">
          <w:marLeft w:val="0"/>
          <w:marRight w:val="0"/>
          <w:marTop w:val="0"/>
          <w:marBottom w:val="0"/>
          <w:divBdr>
            <w:top w:val="none" w:sz="0" w:space="0" w:color="auto"/>
            <w:left w:val="none" w:sz="0" w:space="0" w:color="auto"/>
            <w:bottom w:val="none" w:sz="0" w:space="0" w:color="auto"/>
            <w:right w:val="none" w:sz="0" w:space="0" w:color="auto"/>
          </w:divBdr>
        </w:div>
        <w:div w:id="1599828206">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527051">
      <w:bodyDiv w:val="1"/>
      <w:marLeft w:val="0"/>
      <w:marRight w:val="0"/>
      <w:marTop w:val="0"/>
      <w:marBottom w:val="0"/>
      <w:divBdr>
        <w:top w:val="none" w:sz="0" w:space="0" w:color="auto"/>
        <w:left w:val="none" w:sz="0" w:space="0" w:color="auto"/>
        <w:bottom w:val="none" w:sz="0" w:space="0" w:color="auto"/>
        <w:right w:val="none" w:sz="0" w:space="0" w:color="auto"/>
      </w:divBdr>
      <w:divsChild>
        <w:div w:id="1116634059">
          <w:marLeft w:val="0"/>
          <w:marRight w:val="0"/>
          <w:marTop w:val="0"/>
          <w:marBottom w:val="0"/>
          <w:divBdr>
            <w:top w:val="none" w:sz="0" w:space="0" w:color="auto"/>
            <w:left w:val="none" w:sz="0" w:space="0" w:color="auto"/>
            <w:bottom w:val="none" w:sz="0" w:space="0" w:color="auto"/>
            <w:right w:val="none" w:sz="0" w:space="0" w:color="auto"/>
          </w:divBdr>
        </w:div>
        <w:div w:id="1485203076">
          <w:marLeft w:val="0"/>
          <w:marRight w:val="0"/>
          <w:marTop w:val="0"/>
          <w:marBottom w:val="0"/>
          <w:divBdr>
            <w:top w:val="none" w:sz="0" w:space="0" w:color="auto"/>
            <w:left w:val="none" w:sz="0" w:space="0" w:color="auto"/>
            <w:bottom w:val="none" w:sz="0" w:space="0" w:color="auto"/>
            <w:right w:val="none" w:sz="0" w:space="0" w:color="auto"/>
          </w:divBdr>
        </w:div>
        <w:div w:id="1857232716">
          <w:marLeft w:val="0"/>
          <w:marRight w:val="0"/>
          <w:marTop w:val="0"/>
          <w:marBottom w:val="0"/>
          <w:divBdr>
            <w:top w:val="none" w:sz="0" w:space="0" w:color="auto"/>
            <w:left w:val="none" w:sz="0" w:space="0" w:color="auto"/>
            <w:bottom w:val="none" w:sz="0" w:space="0" w:color="auto"/>
            <w:right w:val="none" w:sz="0" w:space="0" w:color="auto"/>
          </w:divBdr>
        </w:div>
        <w:div w:id="883324604">
          <w:marLeft w:val="0"/>
          <w:marRight w:val="0"/>
          <w:marTop w:val="0"/>
          <w:marBottom w:val="0"/>
          <w:divBdr>
            <w:top w:val="none" w:sz="0" w:space="0" w:color="auto"/>
            <w:left w:val="none" w:sz="0" w:space="0" w:color="auto"/>
            <w:bottom w:val="none" w:sz="0" w:space="0" w:color="auto"/>
            <w:right w:val="none" w:sz="0" w:space="0" w:color="auto"/>
          </w:divBdr>
        </w:div>
        <w:div w:id="1174489537">
          <w:marLeft w:val="0"/>
          <w:marRight w:val="0"/>
          <w:marTop w:val="0"/>
          <w:marBottom w:val="0"/>
          <w:divBdr>
            <w:top w:val="none" w:sz="0" w:space="0" w:color="auto"/>
            <w:left w:val="none" w:sz="0" w:space="0" w:color="auto"/>
            <w:bottom w:val="none" w:sz="0" w:space="0" w:color="auto"/>
            <w:right w:val="none" w:sz="0" w:space="0" w:color="auto"/>
          </w:divBdr>
        </w:div>
        <w:div w:id="112215223">
          <w:marLeft w:val="0"/>
          <w:marRight w:val="0"/>
          <w:marTop w:val="0"/>
          <w:marBottom w:val="0"/>
          <w:divBdr>
            <w:top w:val="none" w:sz="0" w:space="0" w:color="auto"/>
            <w:left w:val="none" w:sz="0" w:space="0" w:color="auto"/>
            <w:bottom w:val="none" w:sz="0" w:space="0" w:color="auto"/>
            <w:right w:val="none" w:sz="0" w:space="0" w:color="auto"/>
          </w:divBdr>
        </w:div>
        <w:div w:id="1053969697">
          <w:marLeft w:val="0"/>
          <w:marRight w:val="0"/>
          <w:marTop w:val="0"/>
          <w:marBottom w:val="0"/>
          <w:divBdr>
            <w:top w:val="none" w:sz="0" w:space="0" w:color="auto"/>
            <w:left w:val="none" w:sz="0" w:space="0" w:color="auto"/>
            <w:bottom w:val="none" w:sz="0" w:space="0" w:color="auto"/>
            <w:right w:val="none" w:sz="0" w:space="0" w:color="auto"/>
          </w:divBdr>
        </w:div>
        <w:div w:id="2004047321">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0845268">
      <w:bodyDiv w:val="1"/>
      <w:marLeft w:val="0"/>
      <w:marRight w:val="0"/>
      <w:marTop w:val="0"/>
      <w:marBottom w:val="0"/>
      <w:divBdr>
        <w:top w:val="none" w:sz="0" w:space="0" w:color="auto"/>
        <w:left w:val="none" w:sz="0" w:space="0" w:color="auto"/>
        <w:bottom w:val="none" w:sz="0" w:space="0" w:color="auto"/>
        <w:right w:val="none" w:sz="0" w:space="0" w:color="auto"/>
      </w:divBdr>
      <w:divsChild>
        <w:div w:id="1987470074">
          <w:marLeft w:val="0"/>
          <w:marRight w:val="0"/>
          <w:marTop w:val="0"/>
          <w:marBottom w:val="0"/>
          <w:divBdr>
            <w:top w:val="none" w:sz="0" w:space="0" w:color="auto"/>
            <w:left w:val="none" w:sz="0" w:space="0" w:color="auto"/>
            <w:bottom w:val="none" w:sz="0" w:space="0" w:color="auto"/>
            <w:right w:val="none" w:sz="0" w:space="0" w:color="auto"/>
          </w:divBdr>
        </w:div>
        <w:div w:id="902717447">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1789032">
      <w:bodyDiv w:val="1"/>
      <w:marLeft w:val="0"/>
      <w:marRight w:val="0"/>
      <w:marTop w:val="0"/>
      <w:marBottom w:val="0"/>
      <w:divBdr>
        <w:top w:val="none" w:sz="0" w:space="0" w:color="auto"/>
        <w:left w:val="none" w:sz="0" w:space="0" w:color="auto"/>
        <w:bottom w:val="none" w:sz="0" w:space="0" w:color="auto"/>
        <w:right w:val="none" w:sz="0" w:space="0" w:color="auto"/>
      </w:divBdr>
      <w:divsChild>
        <w:div w:id="1718427795">
          <w:marLeft w:val="0"/>
          <w:marRight w:val="0"/>
          <w:marTop w:val="0"/>
          <w:marBottom w:val="0"/>
          <w:divBdr>
            <w:top w:val="none" w:sz="0" w:space="0" w:color="auto"/>
            <w:left w:val="none" w:sz="0" w:space="0" w:color="auto"/>
            <w:bottom w:val="none" w:sz="0" w:space="0" w:color="auto"/>
            <w:right w:val="none" w:sz="0" w:space="0" w:color="auto"/>
          </w:divBdr>
        </w:div>
        <w:div w:id="844826491">
          <w:marLeft w:val="0"/>
          <w:marRight w:val="0"/>
          <w:marTop w:val="0"/>
          <w:marBottom w:val="0"/>
          <w:divBdr>
            <w:top w:val="none" w:sz="0" w:space="0" w:color="auto"/>
            <w:left w:val="none" w:sz="0" w:space="0" w:color="auto"/>
            <w:bottom w:val="none" w:sz="0" w:space="0" w:color="auto"/>
            <w:right w:val="none" w:sz="0" w:space="0" w:color="auto"/>
          </w:divBdr>
        </w:div>
        <w:div w:id="2111198727">
          <w:marLeft w:val="0"/>
          <w:marRight w:val="0"/>
          <w:marTop w:val="0"/>
          <w:marBottom w:val="0"/>
          <w:divBdr>
            <w:top w:val="none" w:sz="0" w:space="0" w:color="auto"/>
            <w:left w:val="none" w:sz="0" w:space="0" w:color="auto"/>
            <w:bottom w:val="none" w:sz="0" w:space="0" w:color="auto"/>
            <w:right w:val="none" w:sz="0" w:space="0" w:color="auto"/>
          </w:divBdr>
        </w:div>
        <w:div w:id="2111390364">
          <w:marLeft w:val="0"/>
          <w:marRight w:val="0"/>
          <w:marTop w:val="0"/>
          <w:marBottom w:val="0"/>
          <w:divBdr>
            <w:top w:val="none" w:sz="0" w:space="0" w:color="auto"/>
            <w:left w:val="none" w:sz="0" w:space="0" w:color="auto"/>
            <w:bottom w:val="none" w:sz="0" w:space="0" w:color="auto"/>
            <w:right w:val="none" w:sz="0" w:space="0" w:color="auto"/>
          </w:divBdr>
        </w:div>
        <w:div w:id="2014138598">
          <w:marLeft w:val="0"/>
          <w:marRight w:val="0"/>
          <w:marTop w:val="0"/>
          <w:marBottom w:val="0"/>
          <w:divBdr>
            <w:top w:val="none" w:sz="0" w:space="0" w:color="auto"/>
            <w:left w:val="none" w:sz="0" w:space="0" w:color="auto"/>
            <w:bottom w:val="none" w:sz="0" w:space="0" w:color="auto"/>
            <w:right w:val="none" w:sz="0" w:space="0" w:color="auto"/>
          </w:divBdr>
        </w:div>
        <w:div w:id="889074362">
          <w:marLeft w:val="0"/>
          <w:marRight w:val="0"/>
          <w:marTop w:val="0"/>
          <w:marBottom w:val="0"/>
          <w:divBdr>
            <w:top w:val="none" w:sz="0" w:space="0" w:color="auto"/>
            <w:left w:val="none" w:sz="0" w:space="0" w:color="auto"/>
            <w:bottom w:val="none" w:sz="0" w:space="0" w:color="auto"/>
            <w:right w:val="none" w:sz="0" w:space="0" w:color="auto"/>
          </w:divBdr>
        </w:div>
        <w:div w:id="460003227">
          <w:marLeft w:val="0"/>
          <w:marRight w:val="0"/>
          <w:marTop w:val="0"/>
          <w:marBottom w:val="0"/>
          <w:divBdr>
            <w:top w:val="none" w:sz="0" w:space="0" w:color="auto"/>
            <w:left w:val="none" w:sz="0" w:space="0" w:color="auto"/>
            <w:bottom w:val="none" w:sz="0" w:space="0" w:color="auto"/>
            <w:right w:val="none" w:sz="0" w:space="0" w:color="auto"/>
          </w:divBdr>
        </w:div>
        <w:div w:id="912621067">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1678337">
      <w:bodyDiv w:val="1"/>
      <w:marLeft w:val="0"/>
      <w:marRight w:val="0"/>
      <w:marTop w:val="0"/>
      <w:marBottom w:val="0"/>
      <w:divBdr>
        <w:top w:val="none" w:sz="0" w:space="0" w:color="auto"/>
        <w:left w:val="none" w:sz="0" w:space="0" w:color="auto"/>
        <w:bottom w:val="none" w:sz="0" w:space="0" w:color="auto"/>
        <w:right w:val="none" w:sz="0" w:space="0" w:color="auto"/>
      </w:divBdr>
      <w:divsChild>
        <w:div w:id="830676501">
          <w:marLeft w:val="0"/>
          <w:marRight w:val="0"/>
          <w:marTop w:val="0"/>
          <w:marBottom w:val="0"/>
          <w:divBdr>
            <w:top w:val="none" w:sz="0" w:space="0" w:color="auto"/>
            <w:left w:val="none" w:sz="0" w:space="0" w:color="auto"/>
            <w:bottom w:val="none" w:sz="0" w:space="0" w:color="auto"/>
            <w:right w:val="none" w:sz="0" w:space="0" w:color="auto"/>
          </w:divBdr>
        </w:div>
        <w:div w:id="550385258">
          <w:marLeft w:val="0"/>
          <w:marRight w:val="0"/>
          <w:marTop w:val="0"/>
          <w:marBottom w:val="0"/>
          <w:divBdr>
            <w:top w:val="none" w:sz="0" w:space="0" w:color="auto"/>
            <w:left w:val="none" w:sz="0" w:space="0" w:color="auto"/>
            <w:bottom w:val="none" w:sz="0" w:space="0" w:color="auto"/>
            <w:right w:val="none" w:sz="0" w:space="0" w:color="auto"/>
          </w:divBdr>
        </w:div>
        <w:div w:id="366684039">
          <w:marLeft w:val="0"/>
          <w:marRight w:val="0"/>
          <w:marTop w:val="0"/>
          <w:marBottom w:val="0"/>
          <w:divBdr>
            <w:top w:val="none" w:sz="0" w:space="0" w:color="auto"/>
            <w:left w:val="none" w:sz="0" w:space="0" w:color="auto"/>
            <w:bottom w:val="none" w:sz="0" w:space="0" w:color="auto"/>
            <w:right w:val="none" w:sz="0" w:space="0" w:color="auto"/>
          </w:divBdr>
        </w:div>
        <w:div w:id="2020963828">
          <w:marLeft w:val="0"/>
          <w:marRight w:val="0"/>
          <w:marTop w:val="0"/>
          <w:marBottom w:val="0"/>
          <w:divBdr>
            <w:top w:val="none" w:sz="0" w:space="0" w:color="auto"/>
            <w:left w:val="none" w:sz="0" w:space="0" w:color="auto"/>
            <w:bottom w:val="none" w:sz="0" w:space="0" w:color="auto"/>
            <w:right w:val="none" w:sz="0" w:space="0" w:color="auto"/>
          </w:divBdr>
        </w:div>
        <w:div w:id="933899309">
          <w:marLeft w:val="0"/>
          <w:marRight w:val="0"/>
          <w:marTop w:val="0"/>
          <w:marBottom w:val="0"/>
          <w:divBdr>
            <w:top w:val="none" w:sz="0" w:space="0" w:color="auto"/>
            <w:left w:val="none" w:sz="0" w:space="0" w:color="auto"/>
            <w:bottom w:val="none" w:sz="0" w:space="0" w:color="auto"/>
            <w:right w:val="none" w:sz="0" w:space="0" w:color="auto"/>
          </w:divBdr>
        </w:div>
        <w:div w:id="1282150412">
          <w:marLeft w:val="0"/>
          <w:marRight w:val="0"/>
          <w:marTop w:val="0"/>
          <w:marBottom w:val="0"/>
          <w:divBdr>
            <w:top w:val="none" w:sz="0" w:space="0" w:color="auto"/>
            <w:left w:val="none" w:sz="0" w:space="0" w:color="auto"/>
            <w:bottom w:val="none" w:sz="0" w:space="0" w:color="auto"/>
            <w:right w:val="none" w:sz="0" w:space="0" w:color="auto"/>
          </w:divBdr>
        </w:div>
        <w:div w:id="894973395">
          <w:marLeft w:val="0"/>
          <w:marRight w:val="0"/>
          <w:marTop w:val="0"/>
          <w:marBottom w:val="0"/>
          <w:divBdr>
            <w:top w:val="none" w:sz="0" w:space="0" w:color="auto"/>
            <w:left w:val="none" w:sz="0" w:space="0" w:color="auto"/>
            <w:bottom w:val="none" w:sz="0" w:space="0" w:color="auto"/>
            <w:right w:val="none" w:sz="0" w:space="0" w:color="auto"/>
          </w:divBdr>
        </w:div>
        <w:div w:id="174006802">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4369372">
      <w:bodyDiv w:val="1"/>
      <w:marLeft w:val="0"/>
      <w:marRight w:val="0"/>
      <w:marTop w:val="0"/>
      <w:marBottom w:val="0"/>
      <w:divBdr>
        <w:top w:val="none" w:sz="0" w:space="0" w:color="auto"/>
        <w:left w:val="none" w:sz="0" w:space="0" w:color="auto"/>
        <w:bottom w:val="none" w:sz="0" w:space="0" w:color="auto"/>
        <w:right w:val="none" w:sz="0" w:space="0" w:color="auto"/>
      </w:divBdr>
      <w:divsChild>
        <w:div w:id="1072195666">
          <w:marLeft w:val="0"/>
          <w:marRight w:val="0"/>
          <w:marTop w:val="0"/>
          <w:marBottom w:val="0"/>
          <w:divBdr>
            <w:top w:val="none" w:sz="0" w:space="0" w:color="auto"/>
            <w:left w:val="none" w:sz="0" w:space="0" w:color="auto"/>
            <w:bottom w:val="none" w:sz="0" w:space="0" w:color="auto"/>
            <w:right w:val="none" w:sz="0" w:space="0" w:color="auto"/>
          </w:divBdr>
        </w:div>
        <w:div w:id="673921982">
          <w:marLeft w:val="0"/>
          <w:marRight w:val="0"/>
          <w:marTop w:val="0"/>
          <w:marBottom w:val="0"/>
          <w:divBdr>
            <w:top w:val="none" w:sz="0" w:space="0" w:color="auto"/>
            <w:left w:val="none" w:sz="0" w:space="0" w:color="auto"/>
            <w:bottom w:val="none" w:sz="0" w:space="0" w:color="auto"/>
            <w:right w:val="none" w:sz="0" w:space="0" w:color="auto"/>
          </w:divBdr>
        </w:div>
        <w:div w:id="225578876">
          <w:marLeft w:val="0"/>
          <w:marRight w:val="0"/>
          <w:marTop w:val="0"/>
          <w:marBottom w:val="0"/>
          <w:divBdr>
            <w:top w:val="none" w:sz="0" w:space="0" w:color="auto"/>
            <w:left w:val="none" w:sz="0" w:space="0" w:color="auto"/>
            <w:bottom w:val="none" w:sz="0" w:space="0" w:color="auto"/>
            <w:right w:val="none" w:sz="0" w:space="0" w:color="auto"/>
          </w:divBdr>
        </w:div>
        <w:div w:id="112484424">
          <w:marLeft w:val="0"/>
          <w:marRight w:val="0"/>
          <w:marTop w:val="0"/>
          <w:marBottom w:val="0"/>
          <w:divBdr>
            <w:top w:val="none" w:sz="0" w:space="0" w:color="auto"/>
            <w:left w:val="none" w:sz="0" w:space="0" w:color="auto"/>
            <w:bottom w:val="none" w:sz="0" w:space="0" w:color="auto"/>
            <w:right w:val="none" w:sz="0" w:space="0" w:color="auto"/>
          </w:divBdr>
        </w:div>
        <w:div w:id="1260989855">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16998246">
      <w:bodyDiv w:val="1"/>
      <w:marLeft w:val="0"/>
      <w:marRight w:val="0"/>
      <w:marTop w:val="0"/>
      <w:marBottom w:val="0"/>
      <w:divBdr>
        <w:top w:val="none" w:sz="0" w:space="0" w:color="auto"/>
        <w:left w:val="none" w:sz="0" w:space="0" w:color="auto"/>
        <w:bottom w:val="none" w:sz="0" w:space="0" w:color="auto"/>
        <w:right w:val="none" w:sz="0" w:space="0" w:color="auto"/>
      </w:divBdr>
      <w:divsChild>
        <w:div w:id="1050033208">
          <w:marLeft w:val="0"/>
          <w:marRight w:val="0"/>
          <w:marTop w:val="0"/>
          <w:marBottom w:val="0"/>
          <w:divBdr>
            <w:top w:val="none" w:sz="0" w:space="0" w:color="auto"/>
            <w:left w:val="none" w:sz="0" w:space="0" w:color="auto"/>
            <w:bottom w:val="none" w:sz="0" w:space="0" w:color="auto"/>
            <w:right w:val="none" w:sz="0" w:space="0" w:color="auto"/>
          </w:divBdr>
        </w:div>
        <w:div w:id="1337150212">
          <w:marLeft w:val="0"/>
          <w:marRight w:val="0"/>
          <w:marTop w:val="0"/>
          <w:marBottom w:val="0"/>
          <w:divBdr>
            <w:top w:val="none" w:sz="0" w:space="0" w:color="auto"/>
            <w:left w:val="none" w:sz="0" w:space="0" w:color="auto"/>
            <w:bottom w:val="none" w:sz="0" w:space="0" w:color="auto"/>
            <w:right w:val="none" w:sz="0" w:space="0" w:color="auto"/>
          </w:divBdr>
        </w:div>
        <w:div w:id="66542250">
          <w:marLeft w:val="0"/>
          <w:marRight w:val="0"/>
          <w:marTop w:val="0"/>
          <w:marBottom w:val="0"/>
          <w:divBdr>
            <w:top w:val="none" w:sz="0" w:space="0" w:color="auto"/>
            <w:left w:val="none" w:sz="0" w:space="0" w:color="auto"/>
            <w:bottom w:val="none" w:sz="0" w:space="0" w:color="auto"/>
            <w:right w:val="none" w:sz="0" w:space="0" w:color="auto"/>
          </w:divBdr>
        </w:div>
        <w:div w:id="1258245786">
          <w:marLeft w:val="0"/>
          <w:marRight w:val="0"/>
          <w:marTop w:val="0"/>
          <w:marBottom w:val="0"/>
          <w:divBdr>
            <w:top w:val="none" w:sz="0" w:space="0" w:color="auto"/>
            <w:left w:val="none" w:sz="0" w:space="0" w:color="auto"/>
            <w:bottom w:val="none" w:sz="0" w:space="0" w:color="auto"/>
            <w:right w:val="none" w:sz="0" w:space="0" w:color="auto"/>
          </w:divBdr>
        </w:div>
        <w:div w:id="331568729">
          <w:marLeft w:val="0"/>
          <w:marRight w:val="0"/>
          <w:marTop w:val="0"/>
          <w:marBottom w:val="0"/>
          <w:divBdr>
            <w:top w:val="none" w:sz="0" w:space="0" w:color="auto"/>
            <w:left w:val="none" w:sz="0" w:space="0" w:color="auto"/>
            <w:bottom w:val="none" w:sz="0" w:space="0" w:color="auto"/>
            <w:right w:val="none" w:sz="0" w:space="0" w:color="auto"/>
          </w:divBdr>
        </w:div>
        <w:div w:id="869073299">
          <w:marLeft w:val="0"/>
          <w:marRight w:val="0"/>
          <w:marTop w:val="0"/>
          <w:marBottom w:val="0"/>
          <w:divBdr>
            <w:top w:val="none" w:sz="0" w:space="0" w:color="auto"/>
            <w:left w:val="none" w:sz="0" w:space="0" w:color="auto"/>
            <w:bottom w:val="none" w:sz="0" w:space="0" w:color="auto"/>
            <w:right w:val="none" w:sz="0" w:space="0" w:color="auto"/>
          </w:divBdr>
        </w:div>
        <w:div w:id="1819877868">
          <w:marLeft w:val="0"/>
          <w:marRight w:val="0"/>
          <w:marTop w:val="0"/>
          <w:marBottom w:val="0"/>
          <w:divBdr>
            <w:top w:val="none" w:sz="0" w:space="0" w:color="auto"/>
            <w:left w:val="none" w:sz="0" w:space="0" w:color="auto"/>
            <w:bottom w:val="none" w:sz="0" w:space="0" w:color="auto"/>
            <w:right w:val="none" w:sz="0" w:space="0" w:color="auto"/>
          </w:divBdr>
        </w:div>
        <w:div w:id="1901011362">
          <w:marLeft w:val="0"/>
          <w:marRight w:val="0"/>
          <w:marTop w:val="0"/>
          <w:marBottom w:val="0"/>
          <w:divBdr>
            <w:top w:val="none" w:sz="0" w:space="0" w:color="auto"/>
            <w:left w:val="none" w:sz="0" w:space="0" w:color="auto"/>
            <w:bottom w:val="none" w:sz="0" w:space="0" w:color="auto"/>
            <w:right w:val="none" w:sz="0" w:space="0" w:color="auto"/>
          </w:divBdr>
        </w:div>
        <w:div w:id="1614091330">
          <w:marLeft w:val="0"/>
          <w:marRight w:val="0"/>
          <w:marTop w:val="0"/>
          <w:marBottom w:val="0"/>
          <w:divBdr>
            <w:top w:val="none" w:sz="0" w:space="0" w:color="auto"/>
            <w:left w:val="none" w:sz="0" w:space="0" w:color="auto"/>
            <w:bottom w:val="none" w:sz="0" w:space="0" w:color="auto"/>
            <w:right w:val="none" w:sz="0" w:space="0" w:color="auto"/>
          </w:divBdr>
        </w:div>
      </w:divsChild>
    </w:div>
    <w:div w:id="1020861916">
      <w:bodyDiv w:val="1"/>
      <w:marLeft w:val="0"/>
      <w:marRight w:val="0"/>
      <w:marTop w:val="0"/>
      <w:marBottom w:val="0"/>
      <w:divBdr>
        <w:top w:val="none" w:sz="0" w:space="0" w:color="auto"/>
        <w:left w:val="none" w:sz="0" w:space="0" w:color="auto"/>
        <w:bottom w:val="none" w:sz="0" w:space="0" w:color="auto"/>
        <w:right w:val="none" w:sz="0" w:space="0" w:color="auto"/>
      </w:divBdr>
      <w:divsChild>
        <w:div w:id="232086683">
          <w:marLeft w:val="0"/>
          <w:marRight w:val="0"/>
          <w:marTop w:val="0"/>
          <w:marBottom w:val="0"/>
          <w:divBdr>
            <w:top w:val="none" w:sz="0" w:space="0" w:color="auto"/>
            <w:left w:val="none" w:sz="0" w:space="0" w:color="auto"/>
            <w:bottom w:val="none" w:sz="0" w:space="0" w:color="auto"/>
            <w:right w:val="none" w:sz="0" w:space="0" w:color="auto"/>
          </w:divBdr>
        </w:div>
        <w:div w:id="1164050680">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3426579">
      <w:bodyDiv w:val="1"/>
      <w:marLeft w:val="0"/>
      <w:marRight w:val="0"/>
      <w:marTop w:val="0"/>
      <w:marBottom w:val="0"/>
      <w:divBdr>
        <w:top w:val="none" w:sz="0" w:space="0" w:color="auto"/>
        <w:left w:val="none" w:sz="0" w:space="0" w:color="auto"/>
        <w:bottom w:val="none" w:sz="0" w:space="0" w:color="auto"/>
        <w:right w:val="none" w:sz="0" w:space="0" w:color="auto"/>
      </w:divBdr>
      <w:divsChild>
        <w:div w:id="123935725">
          <w:marLeft w:val="0"/>
          <w:marRight w:val="0"/>
          <w:marTop w:val="0"/>
          <w:marBottom w:val="0"/>
          <w:divBdr>
            <w:top w:val="none" w:sz="0" w:space="0" w:color="auto"/>
            <w:left w:val="none" w:sz="0" w:space="0" w:color="auto"/>
            <w:bottom w:val="none" w:sz="0" w:space="0" w:color="auto"/>
            <w:right w:val="none" w:sz="0" w:space="0" w:color="auto"/>
          </w:divBdr>
        </w:div>
        <w:div w:id="1553349370">
          <w:marLeft w:val="0"/>
          <w:marRight w:val="0"/>
          <w:marTop w:val="0"/>
          <w:marBottom w:val="0"/>
          <w:divBdr>
            <w:top w:val="none" w:sz="0" w:space="0" w:color="auto"/>
            <w:left w:val="none" w:sz="0" w:space="0" w:color="auto"/>
            <w:bottom w:val="none" w:sz="0" w:space="0" w:color="auto"/>
            <w:right w:val="none" w:sz="0" w:space="0" w:color="auto"/>
          </w:divBdr>
        </w:div>
        <w:div w:id="266428611">
          <w:marLeft w:val="0"/>
          <w:marRight w:val="0"/>
          <w:marTop w:val="0"/>
          <w:marBottom w:val="0"/>
          <w:divBdr>
            <w:top w:val="none" w:sz="0" w:space="0" w:color="auto"/>
            <w:left w:val="none" w:sz="0" w:space="0" w:color="auto"/>
            <w:bottom w:val="none" w:sz="0" w:space="0" w:color="auto"/>
            <w:right w:val="none" w:sz="0" w:space="0" w:color="auto"/>
          </w:divBdr>
        </w:div>
        <w:div w:id="978917742">
          <w:marLeft w:val="0"/>
          <w:marRight w:val="0"/>
          <w:marTop w:val="0"/>
          <w:marBottom w:val="0"/>
          <w:divBdr>
            <w:top w:val="none" w:sz="0" w:space="0" w:color="auto"/>
            <w:left w:val="none" w:sz="0" w:space="0" w:color="auto"/>
            <w:bottom w:val="none" w:sz="0" w:space="0" w:color="auto"/>
            <w:right w:val="none" w:sz="0" w:space="0" w:color="auto"/>
          </w:divBdr>
        </w:div>
        <w:div w:id="368771817">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2870554">
      <w:bodyDiv w:val="1"/>
      <w:marLeft w:val="0"/>
      <w:marRight w:val="0"/>
      <w:marTop w:val="0"/>
      <w:marBottom w:val="0"/>
      <w:divBdr>
        <w:top w:val="none" w:sz="0" w:space="0" w:color="auto"/>
        <w:left w:val="none" w:sz="0" w:space="0" w:color="auto"/>
        <w:bottom w:val="none" w:sz="0" w:space="0" w:color="auto"/>
        <w:right w:val="none" w:sz="0" w:space="0" w:color="auto"/>
      </w:divBdr>
      <w:divsChild>
        <w:div w:id="1043099460">
          <w:marLeft w:val="0"/>
          <w:marRight w:val="0"/>
          <w:marTop w:val="0"/>
          <w:marBottom w:val="0"/>
          <w:divBdr>
            <w:top w:val="none" w:sz="0" w:space="0" w:color="auto"/>
            <w:left w:val="none" w:sz="0" w:space="0" w:color="auto"/>
            <w:bottom w:val="none" w:sz="0" w:space="0" w:color="auto"/>
            <w:right w:val="none" w:sz="0" w:space="0" w:color="auto"/>
          </w:divBdr>
        </w:div>
        <w:div w:id="666443656">
          <w:marLeft w:val="0"/>
          <w:marRight w:val="0"/>
          <w:marTop w:val="0"/>
          <w:marBottom w:val="0"/>
          <w:divBdr>
            <w:top w:val="none" w:sz="0" w:space="0" w:color="auto"/>
            <w:left w:val="none" w:sz="0" w:space="0" w:color="auto"/>
            <w:bottom w:val="none" w:sz="0" w:space="0" w:color="auto"/>
            <w:right w:val="none" w:sz="0" w:space="0" w:color="auto"/>
          </w:divBdr>
        </w:div>
        <w:div w:id="1081290641">
          <w:marLeft w:val="0"/>
          <w:marRight w:val="0"/>
          <w:marTop w:val="0"/>
          <w:marBottom w:val="0"/>
          <w:divBdr>
            <w:top w:val="none" w:sz="0" w:space="0" w:color="auto"/>
            <w:left w:val="none" w:sz="0" w:space="0" w:color="auto"/>
            <w:bottom w:val="none" w:sz="0" w:space="0" w:color="auto"/>
            <w:right w:val="none" w:sz="0" w:space="0" w:color="auto"/>
          </w:divBdr>
        </w:div>
        <w:div w:id="1739010176">
          <w:marLeft w:val="0"/>
          <w:marRight w:val="0"/>
          <w:marTop w:val="0"/>
          <w:marBottom w:val="0"/>
          <w:divBdr>
            <w:top w:val="none" w:sz="0" w:space="0" w:color="auto"/>
            <w:left w:val="none" w:sz="0" w:space="0" w:color="auto"/>
            <w:bottom w:val="none" w:sz="0" w:space="0" w:color="auto"/>
            <w:right w:val="none" w:sz="0" w:space="0" w:color="auto"/>
          </w:divBdr>
        </w:div>
        <w:div w:id="1143617479">
          <w:marLeft w:val="0"/>
          <w:marRight w:val="0"/>
          <w:marTop w:val="0"/>
          <w:marBottom w:val="0"/>
          <w:divBdr>
            <w:top w:val="none" w:sz="0" w:space="0" w:color="auto"/>
            <w:left w:val="none" w:sz="0" w:space="0" w:color="auto"/>
            <w:bottom w:val="none" w:sz="0" w:space="0" w:color="auto"/>
            <w:right w:val="none" w:sz="0" w:space="0" w:color="auto"/>
          </w:divBdr>
        </w:div>
        <w:div w:id="1836022728">
          <w:marLeft w:val="0"/>
          <w:marRight w:val="0"/>
          <w:marTop w:val="0"/>
          <w:marBottom w:val="0"/>
          <w:divBdr>
            <w:top w:val="none" w:sz="0" w:space="0" w:color="auto"/>
            <w:left w:val="none" w:sz="0" w:space="0" w:color="auto"/>
            <w:bottom w:val="none" w:sz="0" w:space="0" w:color="auto"/>
            <w:right w:val="none" w:sz="0" w:space="0" w:color="auto"/>
          </w:divBdr>
        </w:div>
        <w:div w:id="1172598134">
          <w:marLeft w:val="0"/>
          <w:marRight w:val="0"/>
          <w:marTop w:val="0"/>
          <w:marBottom w:val="0"/>
          <w:divBdr>
            <w:top w:val="none" w:sz="0" w:space="0" w:color="auto"/>
            <w:left w:val="none" w:sz="0" w:space="0" w:color="auto"/>
            <w:bottom w:val="none" w:sz="0" w:space="0" w:color="auto"/>
            <w:right w:val="none" w:sz="0" w:space="0" w:color="auto"/>
          </w:divBdr>
        </w:div>
        <w:div w:id="2084838050">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904468">
      <w:bodyDiv w:val="1"/>
      <w:marLeft w:val="0"/>
      <w:marRight w:val="0"/>
      <w:marTop w:val="0"/>
      <w:marBottom w:val="0"/>
      <w:divBdr>
        <w:top w:val="none" w:sz="0" w:space="0" w:color="auto"/>
        <w:left w:val="none" w:sz="0" w:space="0" w:color="auto"/>
        <w:bottom w:val="none" w:sz="0" w:space="0" w:color="auto"/>
        <w:right w:val="none" w:sz="0" w:space="0" w:color="auto"/>
      </w:divBdr>
      <w:divsChild>
        <w:div w:id="794258214">
          <w:marLeft w:val="0"/>
          <w:marRight w:val="0"/>
          <w:marTop w:val="0"/>
          <w:marBottom w:val="0"/>
          <w:divBdr>
            <w:top w:val="none" w:sz="0" w:space="0" w:color="auto"/>
            <w:left w:val="none" w:sz="0" w:space="0" w:color="auto"/>
            <w:bottom w:val="none" w:sz="0" w:space="0" w:color="auto"/>
            <w:right w:val="none" w:sz="0" w:space="0" w:color="auto"/>
          </w:divBdr>
        </w:div>
        <w:div w:id="748313418">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3972976">
      <w:bodyDiv w:val="1"/>
      <w:marLeft w:val="0"/>
      <w:marRight w:val="0"/>
      <w:marTop w:val="0"/>
      <w:marBottom w:val="0"/>
      <w:divBdr>
        <w:top w:val="none" w:sz="0" w:space="0" w:color="auto"/>
        <w:left w:val="none" w:sz="0" w:space="0" w:color="auto"/>
        <w:bottom w:val="none" w:sz="0" w:space="0" w:color="auto"/>
        <w:right w:val="none" w:sz="0" w:space="0" w:color="auto"/>
      </w:divBdr>
      <w:divsChild>
        <w:div w:id="485165065">
          <w:marLeft w:val="0"/>
          <w:marRight w:val="0"/>
          <w:marTop w:val="0"/>
          <w:marBottom w:val="0"/>
          <w:divBdr>
            <w:top w:val="none" w:sz="0" w:space="0" w:color="auto"/>
            <w:left w:val="none" w:sz="0" w:space="0" w:color="auto"/>
            <w:bottom w:val="none" w:sz="0" w:space="0" w:color="auto"/>
            <w:right w:val="none" w:sz="0" w:space="0" w:color="auto"/>
          </w:divBdr>
        </w:div>
        <w:div w:id="1202211930">
          <w:marLeft w:val="0"/>
          <w:marRight w:val="0"/>
          <w:marTop w:val="0"/>
          <w:marBottom w:val="0"/>
          <w:divBdr>
            <w:top w:val="none" w:sz="0" w:space="0" w:color="auto"/>
            <w:left w:val="none" w:sz="0" w:space="0" w:color="auto"/>
            <w:bottom w:val="none" w:sz="0" w:space="0" w:color="auto"/>
            <w:right w:val="none" w:sz="0" w:space="0" w:color="auto"/>
          </w:divBdr>
        </w:div>
        <w:div w:id="1062170034">
          <w:marLeft w:val="0"/>
          <w:marRight w:val="0"/>
          <w:marTop w:val="0"/>
          <w:marBottom w:val="0"/>
          <w:divBdr>
            <w:top w:val="none" w:sz="0" w:space="0" w:color="auto"/>
            <w:left w:val="none" w:sz="0" w:space="0" w:color="auto"/>
            <w:bottom w:val="none" w:sz="0" w:space="0" w:color="auto"/>
            <w:right w:val="none" w:sz="0" w:space="0" w:color="auto"/>
          </w:divBdr>
        </w:div>
        <w:div w:id="1651134305">
          <w:marLeft w:val="0"/>
          <w:marRight w:val="0"/>
          <w:marTop w:val="0"/>
          <w:marBottom w:val="0"/>
          <w:divBdr>
            <w:top w:val="none" w:sz="0" w:space="0" w:color="auto"/>
            <w:left w:val="none" w:sz="0" w:space="0" w:color="auto"/>
            <w:bottom w:val="none" w:sz="0" w:space="0" w:color="auto"/>
            <w:right w:val="none" w:sz="0" w:space="0" w:color="auto"/>
          </w:divBdr>
        </w:div>
        <w:div w:id="1814365950">
          <w:marLeft w:val="0"/>
          <w:marRight w:val="0"/>
          <w:marTop w:val="0"/>
          <w:marBottom w:val="0"/>
          <w:divBdr>
            <w:top w:val="none" w:sz="0" w:space="0" w:color="auto"/>
            <w:left w:val="none" w:sz="0" w:space="0" w:color="auto"/>
            <w:bottom w:val="none" w:sz="0" w:space="0" w:color="auto"/>
            <w:right w:val="none" w:sz="0" w:space="0" w:color="auto"/>
          </w:divBdr>
        </w:div>
        <w:div w:id="1020276045">
          <w:marLeft w:val="0"/>
          <w:marRight w:val="0"/>
          <w:marTop w:val="0"/>
          <w:marBottom w:val="0"/>
          <w:divBdr>
            <w:top w:val="none" w:sz="0" w:space="0" w:color="auto"/>
            <w:left w:val="none" w:sz="0" w:space="0" w:color="auto"/>
            <w:bottom w:val="none" w:sz="0" w:space="0" w:color="auto"/>
            <w:right w:val="none" w:sz="0" w:space="0" w:color="auto"/>
          </w:divBdr>
        </w:div>
        <w:div w:id="1761635700">
          <w:marLeft w:val="0"/>
          <w:marRight w:val="0"/>
          <w:marTop w:val="0"/>
          <w:marBottom w:val="0"/>
          <w:divBdr>
            <w:top w:val="none" w:sz="0" w:space="0" w:color="auto"/>
            <w:left w:val="none" w:sz="0" w:space="0" w:color="auto"/>
            <w:bottom w:val="none" w:sz="0" w:space="0" w:color="auto"/>
            <w:right w:val="none" w:sz="0" w:space="0" w:color="auto"/>
          </w:divBdr>
        </w:div>
        <w:div w:id="775753375">
          <w:marLeft w:val="0"/>
          <w:marRight w:val="0"/>
          <w:marTop w:val="0"/>
          <w:marBottom w:val="0"/>
          <w:divBdr>
            <w:top w:val="none" w:sz="0" w:space="0" w:color="auto"/>
            <w:left w:val="none" w:sz="0" w:space="0" w:color="auto"/>
            <w:bottom w:val="none" w:sz="0" w:space="0" w:color="auto"/>
            <w:right w:val="none" w:sz="0" w:space="0" w:color="auto"/>
          </w:divBdr>
        </w:div>
        <w:div w:id="2062631553">
          <w:marLeft w:val="0"/>
          <w:marRight w:val="0"/>
          <w:marTop w:val="0"/>
          <w:marBottom w:val="0"/>
          <w:divBdr>
            <w:top w:val="none" w:sz="0" w:space="0" w:color="auto"/>
            <w:left w:val="none" w:sz="0" w:space="0" w:color="auto"/>
            <w:bottom w:val="none" w:sz="0" w:space="0" w:color="auto"/>
            <w:right w:val="none" w:sz="0" w:space="0" w:color="auto"/>
          </w:divBdr>
        </w:div>
        <w:div w:id="1978292075">
          <w:marLeft w:val="0"/>
          <w:marRight w:val="0"/>
          <w:marTop w:val="0"/>
          <w:marBottom w:val="0"/>
          <w:divBdr>
            <w:top w:val="none" w:sz="0" w:space="0" w:color="auto"/>
            <w:left w:val="none" w:sz="0" w:space="0" w:color="auto"/>
            <w:bottom w:val="none" w:sz="0" w:space="0" w:color="auto"/>
            <w:right w:val="none" w:sz="0" w:space="0" w:color="auto"/>
          </w:divBdr>
        </w:div>
        <w:div w:id="862212290">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2630114">
      <w:bodyDiv w:val="1"/>
      <w:marLeft w:val="0"/>
      <w:marRight w:val="0"/>
      <w:marTop w:val="0"/>
      <w:marBottom w:val="0"/>
      <w:divBdr>
        <w:top w:val="none" w:sz="0" w:space="0" w:color="auto"/>
        <w:left w:val="none" w:sz="0" w:space="0" w:color="auto"/>
        <w:bottom w:val="none" w:sz="0" w:space="0" w:color="auto"/>
        <w:right w:val="none" w:sz="0" w:space="0" w:color="auto"/>
      </w:divBdr>
      <w:divsChild>
        <w:div w:id="425226853">
          <w:marLeft w:val="0"/>
          <w:marRight w:val="0"/>
          <w:marTop w:val="0"/>
          <w:marBottom w:val="0"/>
          <w:divBdr>
            <w:top w:val="none" w:sz="0" w:space="0" w:color="auto"/>
            <w:left w:val="none" w:sz="0" w:space="0" w:color="auto"/>
            <w:bottom w:val="none" w:sz="0" w:space="0" w:color="auto"/>
            <w:right w:val="none" w:sz="0" w:space="0" w:color="auto"/>
          </w:divBdr>
        </w:div>
        <w:div w:id="1029262486">
          <w:marLeft w:val="0"/>
          <w:marRight w:val="0"/>
          <w:marTop w:val="0"/>
          <w:marBottom w:val="0"/>
          <w:divBdr>
            <w:top w:val="none" w:sz="0" w:space="0" w:color="auto"/>
            <w:left w:val="none" w:sz="0" w:space="0" w:color="auto"/>
            <w:bottom w:val="none" w:sz="0" w:space="0" w:color="auto"/>
            <w:right w:val="none" w:sz="0" w:space="0" w:color="auto"/>
          </w:divBdr>
        </w:div>
        <w:div w:id="991449207">
          <w:marLeft w:val="0"/>
          <w:marRight w:val="0"/>
          <w:marTop w:val="0"/>
          <w:marBottom w:val="0"/>
          <w:divBdr>
            <w:top w:val="none" w:sz="0" w:space="0" w:color="auto"/>
            <w:left w:val="none" w:sz="0" w:space="0" w:color="auto"/>
            <w:bottom w:val="none" w:sz="0" w:space="0" w:color="auto"/>
            <w:right w:val="none" w:sz="0" w:space="0" w:color="auto"/>
          </w:divBdr>
        </w:div>
        <w:div w:id="405886160">
          <w:marLeft w:val="0"/>
          <w:marRight w:val="0"/>
          <w:marTop w:val="0"/>
          <w:marBottom w:val="0"/>
          <w:divBdr>
            <w:top w:val="none" w:sz="0" w:space="0" w:color="auto"/>
            <w:left w:val="none" w:sz="0" w:space="0" w:color="auto"/>
            <w:bottom w:val="none" w:sz="0" w:space="0" w:color="auto"/>
            <w:right w:val="none" w:sz="0" w:space="0" w:color="auto"/>
          </w:divBdr>
        </w:div>
        <w:div w:id="1111901728">
          <w:marLeft w:val="0"/>
          <w:marRight w:val="0"/>
          <w:marTop w:val="0"/>
          <w:marBottom w:val="0"/>
          <w:divBdr>
            <w:top w:val="none" w:sz="0" w:space="0" w:color="auto"/>
            <w:left w:val="none" w:sz="0" w:space="0" w:color="auto"/>
            <w:bottom w:val="none" w:sz="0" w:space="0" w:color="auto"/>
            <w:right w:val="none" w:sz="0" w:space="0" w:color="auto"/>
          </w:divBdr>
        </w:div>
        <w:div w:id="1365444925">
          <w:marLeft w:val="0"/>
          <w:marRight w:val="0"/>
          <w:marTop w:val="0"/>
          <w:marBottom w:val="0"/>
          <w:divBdr>
            <w:top w:val="none" w:sz="0" w:space="0" w:color="auto"/>
            <w:left w:val="none" w:sz="0" w:space="0" w:color="auto"/>
            <w:bottom w:val="none" w:sz="0" w:space="0" w:color="auto"/>
            <w:right w:val="none" w:sz="0" w:space="0" w:color="auto"/>
          </w:divBdr>
        </w:div>
        <w:div w:id="1787770444">
          <w:marLeft w:val="0"/>
          <w:marRight w:val="0"/>
          <w:marTop w:val="0"/>
          <w:marBottom w:val="0"/>
          <w:divBdr>
            <w:top w:val="none" w:sz="0" w:space="0" w:color="auto"/>
            <w:left w:val="none" w:sz="0" w:space="0" w:color="auto"/>
            <w:bottom w:val="none" w:sz="0" w:space="0" w:color="auto"/>
            <w:right w:val="none" w:sz="0" w:space="0" w:color="auto"/>
          </w:divBdr>
        </w:div>
        <w:div w:id="738946191">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1534774">
      <w:bodyDiv w:val="1"/>
      <w:marLeft w:val="0"/>
      <w:marRight w:val="0"/>
      <w:marTop w:val="0"/>
      <w:marBottom w:val="0"/>
      <w:divBdr>
        <w:top w:val="none" w:sz="0" w:space="0" w:color="auto"/>
        <w:left w:val="none" w:sz="0" w:space="0" w:color="auto"/>
        <w:bottom w:val="none" w:sz="0" w:space="0" w:color="auto"/>
        <w:right w:val="none" w:sz="0" w:space="0" w:color="auto"/>
      </w:divBdr>
      <w:divsChild>
        <w:div w:id="456679571">
          <w:marLeft w:val="0"/>
          <w:marRight w:val="0"/>
          <w:marTop w:val="0"/>
          <w:marBottom w:val="0"/>
          <w:divBdr>
            <w:top w:val="none" w:sz="0" w:space="0" w:color="auto"/>
            <w:left w:val="none" w:sz="0" w:space="0" w:color="auto"/>
            <w:bottom w:val="none" w:sz="0" w:space="0" w:color="auto"/>
            <w:right w:val="none" w:sz="0" w:space="0" w:color="auto"/>
          </w:divBdr>
        </w:div>
        <w:div w:id="406535357">
          <w:marLeft w:val="0"/>
          <w:marRight w:val="0"/>
          <w:marTop w:val="0"/>
          <w:marBottom w:val="0"/>
          <w:divBdr>
            <w:top w:val="none" w:sz="0" w:space="0" w:color="auto"/>
            <w:left w:val="none" w:sz="0" w:space="0" w:color="auto"/>
            <w:bottom w:val="none" w:sz="0" w:space="0" w:color="auto"/>
            <w:right w:val="none" w:sz="0" w:space="0" w:color="auto"/>
          </w:divBdr>
        </w:div>
        <w:div w:id="1043946015">
          <w:marLeft w:val="0"/>
          <w:marRight w:val="0"/>
          <w:marTop w:val="0"/>
          <w:marBottom w:val="0"/>
          <w:divBdr>
            <w:top w:val="none" w:sz="0" w:space="0" w:color="auto"/>
            <w:left w:val="none" w:sz="0" w:space="0" w:color="auto"/>
            <w:bottom w:val="none" w:sz="0" w:space="0" w:color="auto"/>
            <w:right w:val="none" w:sz="0" w:space="0" w:color="auto"/>
          </w:divBdr>
        </w:div>
        <w:div w:id="93602157">
          <w:marLeft w:val="0"/>
          <w:marRight w:val="0"/>
          <w:marTop w:val="0"/>
          <w:marBottom w:val="0"/>
          <w:divBdr>
            <w:top w:val="none" w:sz="0" w:space="0" w:color="auto"/>
            <w:left w:val="none" w:sz="0" w:space="0" w:color="auto"/>
            <w:bottom w:val="none" w:sz="0" w:space="0" w:color="auto"/>
            <w:right w:val="none" w:sz="0" w:space="0" w:color="auto"/>
          </w:divBdr>
        </w:div>
        <w:div w:id="532621032">
          <w:marLeft w:val="0"/>
          <w:marRight w:val="0"/>
          <w:marTop w:val="0"/>
          <w:marBottom w:val="0"/>
          <w:divBdr>
            <w:top w:val="none" w:sz="0" w:space="0" w:color="auto"/>
            <w:left w:val="none" w:sz="0" w:space="0" w:color="auto"/>
            <w:bottom w:val="none" w:sz="0" w:space="0" w:color="auto"/>
            <w:right w:val="none" w:sz="0" w:space="0" w:color="auto"/>
          </w:divBdr>
        </w:div>
        <w:div w:id="896204819">
          <w:marLeft w:val="0"/>
          <w:marRight w:val="0"/>
          <w:marTop w:val="0"/>
          <w:marBottom w:val="0"/>
          <w:divBdr>
            <w:top w:val="none" w:sz="0" w:space="0" w:color="auto"/>
            <w:left w:val="none" w:sz="0" w:space="0" w:color="auto"/>
            <w:bottom w:val="none" w:sz="0" w:space="0" w:color="auto"/>
            <w:right w:val="none" w:sz="0" w:space="0" w:color="auto"/>
          </w:divBdr>
        </w:div>
        <w:div w:id="1514799275">
          <w:marLeft w:val="0"/>
          <w:marRight w:val="0"/>
          <w:marTop w:val="0"/>
          <w:marBottom w:val="0"/>
          <w:divBdr>
            <w:top w:val="none" w:sz="0" w:space="0" w:color="auto"/>
            <w:left w:val="none" w:sz="0" w:space="0" w:color="auto"/>
            <w:bottom w:val="none" w:sz="0" w:space="0" w:color="auto"/>
            <w:right w:val="none" w:sz="0" w:space="0" w:color="auto"/>
          </w:divBdr>
        </w:div>
        <w:div w:id="741296683">
          <w:marLeft w:val="0"/>
          <w:marRight w:val="0"/>
          <w:marTop w:val="0"/>
          <w:marBottom w:val="0"/>
          <w:divBdr>
            <w:top w:val="none" w:sz="0" w:space="0" w:color="auto"/>
            <w:left w:val="none" w:sz="0" w:space="0" w:color="auto"/>
            <w:bottom w:val="none" w:sz="0" w:space="0" w:color="auto"/>
            <w:right w:val="none" w:sz="0" w:space="0" w:color="auto"/>
          </w:divBdr>
        </w:div>
        <w:div w:id="1827940407">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4778953">
      <w:bodyDiv w:val="1"/>
      <w:marLeft w:val="0"/>
      <w:marRight w:val="0"/>
      <w:marTop w:val="0"/>
      <w:marBottom w:val="0"/>
      <w:divBdr>
        <w:top w:val="none" w:sz="0" w:space="0" w:color="auto"/>
        <w:left w:val="none" w:sz="0" w:space="0" w:color="auto"/>
        <w:bottom w:val="none" w:sz="0" w:space="0" w:color="auto"/>
        <w:right w:val="none" w:sz="0" w:space="0" w:color="auto"/>
      </w:divBdr>
      <w:divsChild>
        <w:div w:id="1125464667">
          <w:marLeft w:val="0"/>
          <w:marRight w:val="0"/>
          <w:marTop w:val="0"/>
          <w:marBottom w:val="0"/>
          <w:divBdr>
            <w:top w:val="none" w:sz="0" w:space="0" w:color="auto"/>
            <w:left w:val="none" w:sz="0" w:space="0" w:color="auto"/>
            <w:bottom w:val="none" w:sz="0" w:space="0" w:color="auto"/>
            <w:right w:val="none" w:sz="0" w:space="0" w:color="auto"/>
          </w:divBdr>
        </w:div>
        <w:div w:id="1110659010">
          <w:marLeft w:val="0"/>
          <w:marRight w:val="0"/>
          <w:marTop w:val="0"/>
          <w:marBottom w:val="0"/>
          <w:divBdr>
            <w:top w:val="none" w:sz="0" w:space="0" w:color="auto"/>
            <w:left w:val="none" w:sz="0" w:space="0" w:color="auto"/>
            <w:bottom w:val="none" w:sz="0" w:space="0" w:color="auto"/>
            <w:right w:val="none" w:sz="0" w:space="0" w:color="auto"/>
          </w:divBdr>
        </w:div>
        <w:div w:id="1947152308">
          <w:marLeft w:val="0"/>
          <w:marRight w:val="0"/>
          <w:marTop w:val="0"/>
          <w:marBottom w:val="0"/>
          <w:divBdr>
            <w:top w:val="none" w:sz="0" w:space="0" w:color="auto"/>
            <w:left w:val="none" w:sz="0" w:space="0" w:color="auto"/>
            <w:bottom w:val="none" w:sz="0" w:space="0" w:color="auto"/>
            <w:right w:val="none" w:sz="0" w:space="0" w:color="auto"/>
          </w:divBdr>
        </w:div>
        <w:div w:id="531458704">
          <w:marLeft w:val="0"/>
          <w:marRight w:val="0"/>
          <w:marTop w:val="0"/>
          <w:marBottom w:val="0"/>
          <w:divBdr>
            <w:top w:val="none" w:sz="0" w:space="0" w:color="auto"/>
            <w:left w:val="none" w:sz="0" w:space="0" w:color="auto"/>
            <w:bottom w:val="none" w:sz="0" w:space="0" w:color="auto"/>
            <w:right w:val="none" w:sz="0" w:space="0" w:color="auto"/>
          </w:divBdr>
        </w:div>
        <w:div w:id="1128596275">
          <w:marLeft w:val="0"/>
          <w:marRight w:val="0"/>
          <w:marTop w:val="0"/>
          <w:marBottom w:val="0"/>
          <w:divBdr>
            <w:top w:val="none" w:sz="0" w:space="0" w:color="auto"/>
            <w:left w:val="none" w:sz="0" w:space="0" w:color="auto"/>
            <w:bottom w:val="none" w:sz="0" w:space="0" w:color="auto"/>
            <w:right w:val="none" w:sz="0" w:space="0" w:color="auto"/>
          </w:divBdr>
        </w:div>
        <w:div w:id="1315530731">
          <w:marLeft w:val="0"/>
          <w:marRight w:val="0"/>
          <w:marTop w:val="0"/>
          <w:marBottom w:val="0"/>
          <w:divBdr>
            <w:top w:val="none" w:sz="0" w:space="0" w:color="auto"/>
            <w:left w:val="none" w:sz="0" w:space="0" w:color="auto"/>
            <w:bottom w:val="none" w:sz="0" w:space="0" w:color="auto"/>
            <w:right w:val="none" w:sz="0" w:space="0" w:color="auto"/>
          </w:divBdr>
        </w:div>
        <w:div w:id="1369644237">
          <w:marLeft w:val="0"/>
          <w:marRight w:val="0"/>
          <w:marTop w:val="0"/>
          <w:marBottom w:val="0"/>
          <w:divBdr>
            <w:top w:val="none" w:sz="0" w:space="0" w:color="auto"/>
            <w:left w:val="none" w:sz="0" w:space="0" w:color="auto"/>
            <w:bottom w:val="none" w:sz="0" w:space="0" w:color="auto"/>
            <w:right w:val="none" w:sz="0" w:space="0" w:color="auto"/>
          </w:divBdr>
        </w:div>
        <w:div w:id="1935702303">
          <w:marLeft w:val="0"/>
          <w:marRight w:val="0"/>
          <w:marTop w:val="0"/>
          <w:marBottom w:val="0"/>
          <w:divBdr>
            <w:top w:val="none" w:sz="0" w:space="0" w:color="auto"/>
            <w:left w:val="none" w:sz="0" w:space="0" w:color="auto"/>
            <w:bottom w:val="none" w:sz="0" w:space="0" w:color="auto"/>
            <w:right w:val="none" w:sz="0" w:space="0" w:color="auto"/>
          </w:divBdr>
        </w:div>
        <w:div w:id="1367370281">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803194">
      <w:bodyDiv w:val="1"/>
      <w:marLeft w:val="0"/>
      <w:marRight w:val="0"/>
      <w:marTop w:val="0"/>
      <w:marBottom w:val="0"/>
      <w:divBdr>
        <w:top w:val="none" w:sz="0" w:space="0" w:color="auto"/>
        <w:left w:val="none" w:sz="0" w:space="0" w:color="auto"/>
        <w:bottom w:val="none" w:sz="0" w:space="0" w:color="auto"/>
        <w:right w:val="none" w:sz="0" w:space="0" w:color="auto"/>
      </w:divBdr>
      <w:divsChild>
        <w:div w:id="1371608904">
          <w:marLeft w:val="0"/>
          <w:marRight w:val="0"/>
          <w:marTop w:val="0"/>
          <w:marBottom w:val="0"/>
          <w:divBdr>
            <w:top w:val="none" w:sz="0" w:space="0" w:color="auto"/>
            <w:left w:val="none" w:sz="0" w:space="0" w:color="auto"/>
            <w:bottom w:val="none" w:sz="0" w:space="0" w:color="auto"/>
            <w:right w:val="none" w:sz="0" w:space="0" w:color="auto"/>
          </w:divBdr>
        </w:div>
        <w:div w:id="904880563">
          <w:marLeft w:val="0"/>
          <w:marRight w:val="0"/>
          <w:marTop w:val="0"/>
          <w:marBottom w:val="0"/>
          <w:divBdr>
            <w:top w:val="none" w:sz="0" w:space="0" w:color="auto"/>
            <w:left w:val="none" w:sz="0" w:space="0" w:color="auto"/>
            <w:bottom w:val="none" w:sz="0" w:space="0" w:color="auto"/>
            <w:right w:val="none" w:sz="0" w:space="0" w:color="auto"/>
          </w:divBdr>
        </w:div>
        <w:div w:id="870000321">
          <w:marLeft w:val="0"/>
          <w:marRight w:val="0"/>
          <w:marTop w:val="0"/>
          <w:marBottom w:val="0"/>
          <w:divBdr>
            <w:top w:val="none" w:sz="0" w:space="0" w:color="auto"/>
            <w:left w:val="none" w:sz="0" w:space="0" w:color="auto"/>
            <w:bottom w:val="none" w:sz="0" w:space="0" w:color="auto"/>
            <w:right w:val="none" w:sz="0" w:space="0" w:color="auto"/>
          </w:divBdr>
        </w:div>
        <w:div w:id="1026829083">
          <w:marLeft w:val="0"/>
          <w:marRight w:val="0"/>
          <w:marTop w:val="0"/>
          <w:marBottom w:val="0"/>
          <w:divBdr>
            <w:top w:val="none" w:sz="0" w:space="0" w:color="auto"/>
            <w:left w:val="none" w:sz="0" w:space="0" w:color="auto"/>
            <w:bottom w:val="none" w:sz="0" w:space="0" w:color="auto"/>
            <w:right w:val="none" w:sz="0" w:space="0" w:color="auto"/>
          </w:divBdr>
        </w:div>
        <w:div w:id="995689286">
          <w:marLeft w:val="0"/>
          <w:marRight w:val="0"/>
          <w:marTop w:val="0"/>
          <w:marBottom w:val="0"/>
          <w:divBdr>
            <w:top w:val="none" w:sz="0" w:space="0" w:color="auto"/>
            <w:left w:val="none" w:sz="0" w:space="0" w:color="auto"/>
            <w:bottom w:val="none" w:sz="0" w:space="0" w:color="auto"/>
            <w:right w:val="none" w:sz="0" w:space="0" w:color="auto"/>
          </w:divBdr>
        </w:div>
        <w:div w:id="520823113">
          <w:marLeft w:val="0"/>
          <w:marRight w:val="0"/>
          <w:marTop w:val="0"/>
          <w:marBottom w:val="0"/>
          <w:divBdr>
            <w:top w:val="none" w:sz="0" w:space="0" w:color="auto"/>
            <w:left w:val="none" w:sz="0" w:space="0" w:color="auto"/>
            <w:bottom w:val="none" w:sz="0" w:space="0" w:color="auto"/>
            <w:right w:val="none" w:sz="0" w:space="0" w:color="auto"/>
          </w:divBdr>
        </w:div>
        <w:div w:id="86313958">
          <w:marLeft w:val="0"/>
          <w:marRight w:val="0"/>
          <w:marTop w:val="0"/>
          <w:marBottom w:val="0"/>
          <w:divBdr>
            <w:top w:val="none" w:sz="0" w:space="0" w:color="auto"/>
            <w:left w:val="none" w:sz="0" w:space="0" w:color="auto"/>
            <w:bottom w:val="none" w:sz="0" w:space="0" w:color="auto"/>
            <w:right w:val="none" w:sz="0" w:space="0" w:color="auto"/>
          </w:divBdr>
        </w:div>
        <w:div w:id="2051956245">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5054531">
      <w:bodyDiv w:val="1"/>
      <w:marLeft w:val="0"/>
      <w:marRight w:val="0"/>
      <w:marTop w:val="0"/>
      <w:marBottom w:val="0"/>
      <w:divBdr>
        <w:top w:val="none" w:sz="0" w:space="0" w:color="auto"/>
        <w:left w:val="none" w:sz="0" w:space="0" w:color="auto"/>
        <w:bottom w:val="none" w:sz="0" w:space="0" w:color="auto"/>
        <w:right w:val="none" w:sz="0" w:space="0" w:color="auto"/>
      </w:divBdr>
      <w:divsChild>
        <w:div w:id="485710429">
          <w:marLeft w:val="0"/>
          <w:marRight w:val="0"/>
          <w:marTop w:val="0"/>
          <w:marBottom w:val="0"/>
          <w:divBdr>
            <w:top w:val="none" w:sz="0" w:space="0" w:color="auto"/>
            <w:left w:val="none" w:sz="0" w:space="0" w:color="auto"/>
            <w:bottom w:val="none" w:sz="0" w:space="0" w:color="auto"/>
            <w:right w:val="none" w:sz="0" w:space="0" w:color="auto"/>
          </w:divBdr>
        </w:div>
        <w:div w:id="981426384">
          <w:marLeft w:val="0"/>
          <w:marRight w:val="0"/>
          <w:marTop w:val="0"/>
          <w:marBottom w:val="0"/>
          <w:divBdr>
            <w:top w:val="none" w:sz="0" w:space="0" w:color="auto"/>
            <w:left w:val="none" w:sz="0" w:space="0" w:color="auto"/>
            <w:bottom w:val="none" w:sz="0" w:space="0" w:color="auto"/>
            <w:right w:val="none" w:sz="0" w:space="0" w:color="auto"/>
          </w:divBdr>
        </w:div>
        <w:div w:id="741953430">
          <w:marLeft w:val="0"/>
          <w:marRight w:val="0"/>
          <w:marTop w:val="0"/>
          <w:marBottom w:val="0"/>
          <w:divBdr>
            <w:top w:val="none" w:sz="0" w:space="0" w:color="auto"/>
            <w:left w:val="none" w:sz="0" w:space="0" w:color="auto"/>
            <w:bottom w:val="none" w:sz="0" w:space="0" w:color="auto"/>
            <w:right w:val="none" w:sz="0" w:space="0" w:color="auto"/>
          </w:divBdr>
        </w:div>
        <w:div w:id="1472360666">
          <w:marLeft w:val="0"/>
          <w:marRight w:val="0"/>
          <w:marTop w:val="0"/>
          <w:marBottom w:val="0"/>
          <w:divBdr>
            <w:top w:val="none" w:sz="0" w:space="0" w:color="auto"/>
            <w:left w:val="none" w:sz="0" w:space="0" w:color="auto"/>
            <w:bottom w:val="none" w:sz="0" w:space="0" w:color="auto"/>
            <w:right w:val="none" w:sz="0" w:space="0" w:color="auto"/>
          </w:divBdr>
        </w:div>
        <w:div w:id="2094424993">
          <w:marLeft w:val="0"/>
          <w:marRight w:val="0"/>
          <w:marTop w:val="0"/>
          <w:marBottom w:val="0"/>
          <w:divBdr>
            <w:top w:val="none" w:sz="0" w:space="0" w:color="auto"/>
            <w:left w:val="none" w:sz="0" w:space="0" w:color="auto"/>
            <w:bottom w:val="none" w:sz="0" w:space="0" w:color="auto"/>
            <w:right w:val="none" w:sz="0" w:space="0" w:color="auto"/>
          </w:divBdr>
        </w:div>
        <w:div w:id="723407648">
          <w:marLeft w:val="0"/>
          <w:marRight w:val="0"/>
          <w:marTop w:val="0"/>
          <w:marBottom w:val="0"/>
          <w:divBdr>
            <w:top w:val="none" w:sz="0" w:space="0" w:color="auto"/>
            <w:left w:val="none" w:sz="0" w:space="0" w:color="auto"/>
            <w:bottom w:val="none" w:sz="0" w:space="0" w:color="auto"/>
            <w:right w:val="none" w:sz="0" w:space="0" w:color="auto"/>
          </w:divBdr>
        </w:div>
        <w:div w:id="439447449">
          <w:marLeft w:val="0"/>
          <w:marRight w:val="0"/>
          <w:marTop w:val="0"/>
          <w:marBottom w:val="0"/>
          <w:divBdr>
            <w:top w:val="none" w:sz="0" w:space="0" w:color="auto"/>
            <w:left w:val="none" w:sz="0" w:space="0" w:color="auto"/>
            <w:bottom w:val="none" w:sz="0" w:space="0" w:color="auto"/>
            <w:right w:val="none" w:sz="0" w:space="0" w:color="auto"/>
          </w:divBdr>
        </w:div>
        <w:div w:id="1724140619">
          <w:marLeft w:val="0"/>
          <w:marRight w:val="0"/>
          <w:marTop w:val="0"/>
          <w:marBottom w:val="0"/>
          <w:divBdr>
            <w:top w:val="none" w:sz="0" w:space="0" w:color="auto"/>
            <w:left w:val="none" w:sz="0" w:space="0" w:color="auto"/>
            <w:bottom w:val="none" w:sz="0" w:space="0" w:color="auto"/>
            <w:right w:val="none" w:sz="0" w:space="0" w:color="auto"/>
          </w:divBdr>
        </w:div>
        <w:div w:id="103118826">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798911148">
      <w:bodyDiv w:val="1"/>
      <w:marLeft w:val="0"/>
      <w:marRight w:val="0"/>
      <w:marTop w:val="0"/>
      <w:marBottom w:val="0"/>
      <w:divBdr>
        <w:top w:val="none" w:sz="0" w:space="0" w:color="auto"/>
        <w:left w:val="none" w:sz="0" w:space="0" w:color="auto"/>
        <w:bottom w:val="none" w:sz="0" w:space="0" w:color="auto"/>
        <w:right w:val="none" w:sz="0" w:space="0" w:color="auto"/>
      </w:divBdr>
      <w:divsChild>
        <w:div w:id="1717856256">
          <w:marLeft w:val="0"/>
          <w:marRight w:val="0"/>
          <w:marTop w:val="0"/>
          <w:marBottom w:val="0"/>
          <w:divBdr>
            <w:top w:val="none" w:sz="0" w:space="0" w:color="auto"/>
            <w:left w:val="none" w:sz="0" w:space="0" w:color="auto"/>
            <w:bottom w:val="none" w:sz="0" w:space="0" w:color="auto"/>
            <w:right w:val="none" w:sz="0" w:space="0" w:color="auto"/>
          </w:divBdr>
        </w:div>
        <w:div w:id="1725367530">
          <w:marLeft w:val="0"/>
          <w:marRight w:val="0"/>
          <w:marTop w:val="0"/>
          <w:marBottom w:val="0"/>
          <w:divBdr>
            <w:top w:val="none" w:sz="0" w:space="0" w:color="auto"/>
            <w:left w:val="none" w:sz="0" w:space="0" w:color="auto"/>
            <w:bottom w:val="none" w:sz="0" w:space="0" w:color="auto"/>
            <w:right w:val="none" w:sz="0" w:space="0" w:color="auto"/>
          </w:divBdr>
        </w:div>
        <w:div w:id="80102098">
          <w:marLeft w:val="0"/>
          <w:marRight w:val="0"/>
          <w:marTop w:val="0"/>
          <w:marBottom w:val="0"/>
          <w:divBdr>
            <w:top w:val="none" w:sz="0" w:space="0" w:color="auto"/>
            <w:left w:val="none" w:sz="0" w:space="0" w:color="auto"/>
            <w:bottom w:val="none" w:sz="0" w:space="0" w:color="auto"/>
            <w:right w:val="none" w:sz="0" w:space="0" w:color="auto"/>
          </w:divBdr>
        </w:div>
        <w:div w:id="2105757922">
          <w:marLeft w:val="0"/>
          <w:marRight w:val="0"/>
          <w:marTop w:val="0"/>
          <w:marBottom w:val="0"/>
          <w:divBdr>
            <w:top w:val="none" w:sz="0" w:space="0" w:color="auto"/>
            <w:left w:val="none" w:sz="0" w:space="0" w:color="auto"/>
            <w:bottom w:val="none" w:sz="0" w:space="0" w:color="auto"/>
            <w:right w:val="none" w:sz="0" w:space="0" w:color="auto"/>
          </w:divBdr>
        </w:div>
        <w:div w:id="411200557">
          <w:marLeft w:val="0"/>
          <w:marRight w:val="0"/>
          <w:marTop w:val="0"/>
          <w:marBottom w:val="0"/>
          <w:divBdr>
            <w:top w:val="none" w:sz="0" w:space="0" w:color="auto"/>
            <w:left w:val="none" w:sz="0" w:space="0" w:color="auto"/>
            <w:bottom w:val="none" w:sz="0" w:space="0" w:color="auto"/>
            <w:right w:val="none" w:sz="0" w:space="0" w:color="auto"/>
          </w:divBdr>
        </w:div>
        <w:div w:id="281881164">
          <w:marLeft w:val="0"/>
          <w:marRight w:val="0"/>
          <w:marTop w:val="0"/>
          <w:marBottom w:val="0"/>
          <w:divBdr>
            <w:top w:val="none" w:sz="0" w:space="0" w:color="auto"/>
            <w:left w:val="none" w:sz="0" w:space="0" w:color="auto"/>
            <w:bottom w:val="none" w:sz="0" w:space="0" w:color="auto"/>
            <w:right w:val="none" w:sz="0" w:space="0" w:color="auto"/>
          </w:divBdr>
        </w:div>
        <w:div w:id="1120076621">
          <w:marLeft w:val="0"/>
          <w:marRight w:val="0"/>
          <w:marTop w:val="0"/>
          <w:marBottom w:val="0"/>
          <w:divBdr>
            <w:top w:val="none" w:sz="0" w:space="0" w:color="auto"/>
            <w:left w:val="none" w:sz="0" w:space="0" w:color="auto"/>
            <w:bottom w:val="none" w:sz="0" w:space="0" w:color="auto"/>
            <w:right w:val="none" w:sz="0" w:space="0" w:color="auto"/>
          </w:divBdr>
        </w:div>
        <w:div w:id="100666503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58774871">
      <w:bodyDiv w:val="1"/>
      <w:marLeft w:val="0"/>
      <w:marRight w:val="0"/>
      <w:marTop w:val="0"/>
      <w:marBottom w:val="0"/>
      <w:divBdr>
        <w:top w:val="none" w:sz="0" w:space="0" w:color="auto"/>
        <w:left w:val="none" w:sz="0" w:space="0" w:color="auto"/>
        <w:bottom w:val="none" w:sz="0" w:space="0" w:color="auto"/>
        <w:right w:val="none" w:sz="0" w:space="0" w:color="auto"/>
      </w:divBdr>
      <w:divsChild>
        <w:div w:id="1278025613">
          <w:marLeft w:val="0"/>
          <w:marRight w:val="0"/>
          <w:marTop w:val="0"/>
          <w:marBottom w:val="0"/>
          <w:divBdr>
            <w:top w:val="none" w:sz="0" w:space="0" w:color="auto"/>
            <w:left w:val="none" w:sz="0" w:space="0" w:color="auto"/>
            <w:bottom w:val="none" w:sz="0" w:space="0" w:color="auto"/>
            <w:right w:val="none" w:sz="0" w:space="0" w:color="auto"/>
          </w:divBdr>
        </w:div>
        <w:div w:id="69011942">
          <w:marLeft w:val="0"/>
          <w:marRight w:val="0"/>
          <w:marTop w:val="0"/>
          <w:marBottom w:val="0"/>
          <w:divBdr>
            <w:top w:val="none" w:sz="0" w:space="0" w:color="auto"/>
            <w:left w:val="none" w:sz="0" w:space="0" w:color="auto"/>
            <w:bottom w:val="none" w:sz="0" w:space="0" w:color="auto"/>
            <w:right w:val="none" w:sz="0" w:space="0" w:color="auto"/>
          </w:divBdr>
        </w:div>
        <w:div w:id="1428500722">
          <w:marLeft w:val="0"/>
          <w:marRight w:val="0"/>
          <w:marTop w:val="0"/>
          <w:marBottom w:val="0"/>
          <w:divBdr>
            <w:top w:val="none" w:sz="0" w:space="0" w:color="auto"/>
            <w:left w:val="none" w:sz="0" w:space="0" w:color="auto"/>
            <w:bottom w:val="none" w:sz="0" w:space="0" w:color="auto"/>
            <w:right w:val="none" w:sz="0" w:space="0" w:color="auto"/>
          </w:divBdr>
        </w:div>
        <w:div w:id="1485585093">
          <w:marLeft w:val="0"/>
          <w:marRight w:val="0"/>
          <w:marTop w:val="0"/>
          <w:marBottom w:val="0"/>
          <w:divBdr>
            <w:top w:val="none" w:sz="0" w:space="0" w:color="auto"/>
            <w:left w:val="none" w:sz="0" w:space="0" w:color="auto"/>
            <w:bottom w:val="none" w:sz="0" w:space="0" w:color="auto"/>
            <w:right w:val="none" w:sz="0" w:space="0" w:color="auto"/>
          </w:divBdr>
        </w:div>
        <w:div w:id="593785727">
          <w:marLeft w:val="0"/>
          <w:marRight w:val="0"/>
          <w:marTop w:val="0"/>
          <w:marBottom w:val="0"/>
          <w:divBdr>
            <w:top w:val="none" w:sz="0" w:space="0" w:color="auto"/>
            <w:left w:val="none" w:sz="0" w:space="0" w:color="auto"/>
            <w:bottom w:val="none" w:sz="0" w:space="0" w:color="auto"/>
            <w:right w:val="none" w:sz="0" w:space="0" w:color="auto"/>
          </w:divBdr>
        </w:div>
        <w:div w:id="2101750668">
          <w:marLeft w:val="0"/>
          <w:marRight w:val="0"/>
          <w:marTop w:val="0"/>
          <w:marBottom w:val="0"/>
          <w:divBdr>
            <w:top w:val="none" w:sz="0" w:space="0" w:color="auto"/>
            <w:left w:val="none" w:sz="0" w:space="0" w:color="auto"/>
            <w:bottom w:val="none" w:sz="0" w:space="0" w:color="auto"/>
            <w:right w:val="none" w:sz="0" w:space="0" w:color="auto"/>
          </w:divBdr>
        </w:div>
        <w:div w:id="811797038">
          <w:marLeft w:val="0"/>
          <w:marRight w:val="0"/>
          <w:marTop w:val="0"/>
          <w:marBottom w:val="0"/>
          <w:divBdr>
            <w:top w:val="none" w:sz="0" w:space="0" w:color="auto"/>
            <w:left w:val="none" w:sz="0" w:space="0" w:color="auto"/>
            <w:bottom w:val="none" w:sz="0" w:space="0" w:color="auto"/>
            <w:right w:val="none" w:sz="0" w:space="0" w:color="auto"/>
          </w:divBdr>
        </w:div>
        <w:div w:id="221139134">
          <w:marLeft w:val="0"/>
          <w:marRight w:val="0"/>
          <w:marTop w:val="0"/>
          <w:marBottom w:val="0"/>
          <w:divBdr>
            <w:top w:val="none" w:sz="0" w:space="0" w:color="auto"/>
            <w:left w:val="none" w:sz="0" w:space="0" w:color="auto"/>
            <w:bottom w:val="none" w:sz="0" w:space="0" w:color="auto"/>
            <w:right w:val="none" w:sz="0" w:space="0" w:color="auto"/>
          </w:divBdr>
        </w:div>
        <w:div w:id="961231189">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484117">
      <w:bodyDiv w:val="1"/>
      <w:marLeft w:val="0"/>
      <w:marRight w:val="0"/>
      <w:marTop w:val="0"/>
      <w:marBottom w:val="0"/>
      <w:divBdr>
        <w:top w:val="none" w:sz="0" w:space="0" w:color="auto"/>
        <w:left w:val="none" w:sz="0" w:space="0" w:color="auto"/>
        <w:bottom w:val="none" w:sz="0" w:space="0" w:color="auto"/>
        <w:right w:val="none" w:sz="0" w:space="0" w:color="auto"/>
      </w:divBdr>
      <w:divsChild>
        <w:div w:id="1016926301">
          <w:marLeft w:val="0"/>
          <w:marRight w:val="0"/>
          <w:marTop w:val="0"/>
          <w:marBottom w:val="0"/>
          <w:divBdr>
            <w:top w:val="none" w:sz="0" w:space="0" w:color="auto"/>
            <w:left w:val="none" w:sz="0" w:space="0" w:color="auto"/>
            <w:bottom w:val="none" w:sz="0" w:space="0" w:color="auto"/>
            <w:right w:val="none" w:sz="0" w:space="0" w:color="auto"/>
          </w:divBdr>
        </w:div>
        <w:div w:id="1565868834">
          <w:marLeft w:val="0"/>
          <w:marRight w:val="0"/>
          <w:marTop w:val="0"/>
          <w:marBottom w:val="0"/>
          <w:divBdr>
            <w:top w:val="none" w:sz="0" w:space="0" w:color="auto"/>
            <w:left w:val="none" w:sz="0" w:space="0" w:color="auto"/>
            <w:bottom w:val="none" w:sz="0" w:space="0" w:color="auto"/>
            <w:right w:val="none" w:sz="0" w:space="0" w:color="auto"/>
          </w:divBdr>
        </w:div>
        <w:div w:id="38096683">
          <w:marLeft w:val="0"/>
          <w:marRight w:val="0"/>
          <w:marTop w:val="0"/>
          <w:marBottom w:val="0"/>
          <w:divBdr>
            <w:top w:val="none" w:sz="0" w:space="0" w:color="auto"/>
            <w:left w:val="none" w:sz="0" w:space="0" w:color="auto"/>
            <w:bottom w:val="none" w:sz="0" w:space="0" w:color="auto"/>
            <w:right w:val="none" w:sz="0" w:space="0" w:color="auto"/>
          </w:divBdr>
        </w:div>
        <w:div w:id="1025208658">
          <w:marLeft w:val="0"/>
          <w:marRight w:val="0"/>
          <w:marTop w:val="0"/>
          <w:marBottom w:val="0"/>
          <w:divBdr>
            <w:top w:val="none" w:sz="0" w:space="0" w:color="auto"/>
            <w:left w:val="none" w:sz="0" w:space="0" w:color="auto"/>
            <w:bottom w:val="none" w:sz="0" w:space="0" w:color="auto"/>
            <w:right w:val="none" w:sz="0" w:space="0" w:color="auto"/>
          </w:divBdr>
        </w:div>
        <w:div w:id="2103716423">
          <w:marLeft w:val="0"/>
          <w:marRight w:val="0"/>
          <w:marTop w:val="0"/>
          <w:marBottom w:val="0"/>
          <w:divBdr>
            <w:top w:val="none" w:sz="0" w:space="0" w:color="auto"/>
            <w:left w:val="none" w:sz="0" w:space="0" w:color="auto"/>
            <w:bottom w:val="none" w:sz="0" w:space="0" w:color="auto"/>
            <w:right w:val="none" w:sz="0" w:space="0" w:color="auto"/>
          </w:divBdr>
        </w:div>
        <w:div w:id="2135825089">
          <w:marLeft w:val="0"/>
          <w:marRight w:val="0"/>
          <w:marTop w:val="0"/>
          <w:marBottom w:val="0"/>
          <w:divBdr>
            <w:top w:val="none" w:sz="0" w:space="0" w:color="auto"/>
            <w:left w:val="none" w:sz="0" w:space="0" w:color="auto"/>
            <w:bottom w:val="none" w:sz="0" w:space="0" w:color="auto"/>
            <w:right w:val="none" w:sz="0" w:space="0" w:color="auto"/>
          </w:divBdr>
        </w:div>
        <w:div w:id="1813281693">
          <w:marLeft w:val="0"/>
          <w:marRight w:val="0"/>
          <w:marTop w:val="0"/>
          <w:marBottom w:val="0"/>
          <w:divBdr>
            <w:top w:val="none" w:sz="0" w:space="0" w:color="auto"/>
            <w:left w:val="none" w:sz="0" w:space="0" w:color="auto"/>
            <w:bottom w:val="none" w:sz="0" w:space="0" w:color="auto"/>
            <w:right w:val="none" w:sz="0" w:space="0" w:color="auto"/>
          </w:divBdr>
        </w:div>
        <w:div w:id="1694453134">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72649341">
          <w:marLeft w:val="0"/>
          <w:marRight w:val="0"/>
          <w:marTop w:val="0"/>
          <w:marBottom w:val="0"/>
          <w:divBdr>
            <w:top w:val="none" w:sz="0" w:space="0" w:color="auto"/>
            <w:left w:val="none" w:sz="0" w:space="0" w:color="auto"/>
            <w:bottom w:val="none" w:sz="0" w:space="0" w:color="auto"/>
            <w:right w:val="none" w:sz="0" w:space="0" w:color="auto"/>
          </w:divBdr>
        </w:div>
        <w:div w:id="959339970">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9686698">
      <w:bodyDiv w:val="1"/>
      <w:marLeft w:val="0"/>
      <w:marRight w:val="0"/>
      <w:marTop w:val="0"/>
      <w:marBottom w:val="0"/>
      <w:divBdr>
        <w:top w:val="none" w:sz="0" w:space="0" w:color="auto"/>
        <w:left w:val="none" w:sz="0" w:space="0" w:color="auto"/>
        <w:bottom w:val="none" w:sz="0" w:space="0" w:color="auto"/>
        <w:right w:val="none" w:sz="0" w:space="0" w:color="auto"/>
      </w:divBdr>
      <w:divsChild>
        <w:div w:id="222328091">
          <w:marLeft w:val="0"/>
          <w:marRight w:val="0"/>
          <w:marTop w:val="0"/>
          <w:marBottom w:val="0"/>
          <w:divBdr>
            <w:top w:val="none" w:sz="0" w:space="0" w:color="auto"/>
            <w:left w:val="none" w:sz="0" w:space="0" w:color="auto"/>
            <w:bottom w:val="none" w:sz="0" w:space="0" w:color="auto"/>
            <w:right w:val="none" w:sz="0" w:space="0" w:color="auto"/>
          </w:divBdr>
        </w:div>
        <w:div w:id="929579149">
          <w:marLeft w:val="0"/>
          <w:marRight w:val="0"/>
          <w:marTop w:val="0"/>
          <w:marBottom w:val="0"/>
          <w:divBdr>
            <w:top w:val="none" w:sz="0" w:space="0" w:color="auto"/>
            <w:left w:val="none" w:sz="0" w:space="0" w:color="auto"/>
            <w:bottom w:val="none" w:sz="0" w:space="0" w:color="auto"/>
            <w:right w:val="none" w:sz="0" w:space="0" w:color="auto"/>
          </w:divBdr>
        </w:div>
        <w:div w:id="78865452">
          <w:marLeft w:val="0"/>
          <w:marRight w:val="0"/>
          <w:marTop w:val="0"/>
          <w:marBottom w:val="0"/>
          <w:divBdr>
            <w:top w:val="none" w:sz="0" w:space="0" w:color="auto"/>
            <w:left w:val="none" w:sz="0" w:space="0" w:color="auto"/>
            <w:bottom w:val="none" w:sz="0" w:space="0" w:color="auto"/>
            <w:right w:val="none" w:sz="0" w:space="0" w:color="auto"/>
          </w:divBdr>
        </w:div>
        <w:div w:id="550308197">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1558050">
      <w:bodyDiv w:val="1"/>
      <w:marLeft w:val="0"/>
      <w:marRight w:val="0"/>
      <w:marTop w:val="0"/>
      <w:marBottom w:val="0"/>
      <w:divBdr>
        <w:top w:val="none" w:sz="0" w:space="0" w:color="auto"/>
        <w:left w:val="none" w:sz="0" w:space="0" w:color="auto"/>
        <w:bottom w:val="none" w:sz="0" w:space="0" w:color="auto"/>
        <w:right w:val="none" w:sz="0" w:space="0" w:color="auto"/>
      </w:divBdr>
      <w:divsChild>
        <w:div w:id="1562017170">
          <w:marLeft w:val="0"/>
          <w:marRight w:val="0"/>
          <w:marTop w:val="0"/>
          <w:marBottom w:val="0"/>
          <w:divBdr>
            <w:top w:val="none" w:sz="0" w:space="0" w:color="auto"/>
            <w:left w:val="none" w:sz="0" w:space="0" w:color="auto"/>
            <w:bottom w:val="none" w:sz="0" w:space="0" w:color="auto"/>
            <w:right w:val="none" w:sz="0" w:space="0" w:color="auto"/>
          </w:divBdr>
        </w:div>
        <w:div w:id="1799449379">
          <w:marLeft w:val="0"/>
          <w:marRight w:val="0"/>
          <w:marTop w:val="0"/>
          <w:marBottom w:val="0"/>
          <w:divBdr>
            <w:top w:val="none" w:sz="0" w:space="0" w:color="auto"/>
            <w:left w:val="none" w:sz="0" w:space="0" w:color="auto"/>
            <w:bottom w:val="none" w:sz="0" w:space="0" w:color="auto"/>
            <w:right w:val="none" w:sz="0" w:space="0" w:color="auto"/>
          </w:divBdr>
        </w:div>
        <w:div w:id="1307202536">
          <w:marLeft w:val="0"/>
          <w:marRight w:val="0"/>
          <w:marTop w:val="0"/>
          <w:marBottom w:val="0"/>
          <w:divBdr>
            <w:top w:val="none" w:sz="0" w:space="0" w:color="auto"/>
            <w:left w:val="none" w:sz="0" w:space="0" w:color="auto"/>
            <w:bottom w:val="none" w:sz="0" w:space="0" w:color="auto"/>
            <w:right w:val="none" w:sz="0" w:space="0" w:color="auto"/>
          </w:divBdr>
        </w:div>
        <w:div w:id="406615326">
          <w:marLeft w:val="0"/>
          <w:marRight w:val="0"/>
          <w:marTop w:val="0"/>
          <w:marBottom w:val="0"/>
          <w:divBdr>
            <w:top w:val="none" w:sz="0" w:space="0" w:color="auto"/>
            <w:left w:val="none" w:sz="0" w:space="0" w:color="auto"/>
            <w:bottom w:val="none" w:sz="0" w:space="0" w:color="auto"/>
            <w:right w:val="none" w:sz="0" w:space="0" w:color="auto"/>
          </w:divBdr>
        </w:div>
        <w:div w:id="689915457">
          <w:marLeft w:val="0"/>
          <w:marRight w:val="0"/>
          <w:marTop w:val="0"/>
          <w:marBottom w:val="0"/>
          <w:divBdr>
            <w:top w:val="none" w:sz="0" w:space="0" w:color="auto"/>
            <w:left w:val="none" w:sz="0" w:space="0" w:color="auto"/>
            <w:bottom w:val="none" w:sz="0" w:space="0" w:color="auto"/>
            <w:right w:val="none" w:sz="0" w:space="0" w:color="auto"/>
          </w:divBdr>
        </w:div>
        <w:div w:id="924798528">
          <w:marLeft w:val="0"/>
          <w:marRight w:val="0"/>
          <w:marTop w:val="0"/>
          <w:marBottom w:val="0"/>
          <w:divBdr>
            <w:top w:val="none" w:sz="0" w:space="0" w:color="auto"/>
            <w:left w:val="none" w:sz="0" w:space="0" w:color="auto"/>
            <w:bottom w:val="none" w:sz="0" w:space="0" w:color="auto"/>
            <w:right w:val="none" w:sz="0" w:space="0" w:color="auto"/>
          </w:divBdr>
        </w:div>
        <w:div w:id="2042902479">
          <w:marLeft w:val="0"/>
          <w:marRight w:val="0"/>
          <w:marTop w:val="0"/>
          <w:marBottom w:val="0"/>
          <w:divBdr>
            <w:top w:val="none" w:sz="0" w:space="0" w:color="auto"/>
            <w:left w:val="none" w:sz="0" w:space="0" w:color="auto"/>
            <w:bottom w:val="none" w:sz="0" w:space="0" w:color="auto"/>
            <w:right w:val="none" w:sz="0" w:space="0" w:color="auto"/>
          </w:divBdr>
        </w:div>
        <w:div w:id="233320050">
          <w:marLeft w:val="0"/>
          <w:marRight w:val="0"/>
          <w:marTop w:val="0"/>
          <w:marBottom w:val="0"/>
          <w:divBdr>
            <w:top w:val="none" w:sz="0" w:space="0" w:color="auto"/>
            <w:left w:val="none" w:sz="0" w:space="0" w:color="auto"/>
            <w:bottom w:val="none" w:sz="0" w:space="0" w:color="auto"/>
            <w:right w:val="none" w:sz="0" w:space="0" w:color="auto"/>
          </w:divBdr>
        </w:div>
        <w:div w:id="1794908377">
          <w:marLeft w:val="0"/>
          <w:marRight w:val="0"/>
          <w:marTop w:val="0"/>
          <w:marBottom w:val="0"/>
          <w:divBdr>
            <w:top w:val="none" w:sz="0" w:space="0" w:color="auto"/>
            <w:left w:val="none" w:sz="0" w:space="0" w:color="auto"/>
            <w:bottom w:val="none" w:sz="0" w:space="0" w:color="auto"/>
            <w:right w:val="none" w:sz="0" w:space="0" w:color="auto"/>
          </w:divBdr>
        </w:div>
        <w:div w:id="1068922618">
          <w:marLeft w:val="0"/>
          <w:marRight w:val="0"/>
          <w:marTop w:val="0"/>
          <w:marBottom w:val="0"/>
          <w:divBdr>
            <w:top w:val="none" w:sz="0" w:space="0" w:color="auto"/>
            <w:left w:val="none" w:sz="0" w:space="0" w:color="auto"/>
            <w:bottom w:val="none" w:sz="0" w:space="0" w:color="auto"/>
            <w:right w:val="none" w:sz="0" w:space="0" w:color="auto"/>
          </w:divBdr>
        </w:div>
        <w:div w:id="2051032939">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 w:id="2147234253">
      <w:bodyDiv w:val="1"/>
      <w:marLeft w:val="0"/>
      <w:marRight w:val="0"/>
      <w:marTop w:val="0"/>
      <w:marBottom w:val="0"/>
      <w:divBdr>
        <w:top w:val="none" w:sz="0" w:space="0" w:color="auto"/>
        <w:left w:val="none" w:sz="0" w:space="0" w:color="auto"/>
        <w:bottom w:val="none" w:sz="0" w:space="0" w:color="auto"/>
        <w:right w:val="none" w:sz="0" w:space="0" w:color="auto"/>
      </w:divBdr>
      <w:divsChild>
        <w:div w:id="868762832">
          <w:marLeft w:val="0"/>
          <w:marRight w:val="0"/>
          <w:marTop w:val="0"/>
          <w:marBottom w:val="0"/>
          <w:divBdr>
            <w:top w:val="none" w:sz="0" w:space="0" w:color="auto"/>
            <w:left w:val="none" w:sz="0" w:space="0" w:color="auto"/>
            <w:bottom w:val="none" w:sz="0" w:space="0" w:color="auto"/>
            <w:right w:val="none" w:sz="0" w:space="0" w:color="auto"/>
          </w:divBdr>
        </w:div>
        <w:div w:id="252010187">
          <w:marLeft w:val="0"/>
          <w:marRight w:val="0"/>
          <w:marTop w:val="0"/>
          <w:marBottom w:val="0"/>
          <w:divBdr>
            <w:top w:val="none" w:sz="0" w:space="0" w:color="auto"/>
            <w:left w:val="none" w:sz="0" w:space="0" w:color="auto"/>
            <w:bottom w:val="none" w:sz="0" w:space="0" w:color="auto"/>
            <w:right w:val="none" w:sz="0" w:space="0" w:color="auto"/>
          </w:divBdr>
        </w:div>
        <w:div w:id="833180831">
          <w:marLeft w:val="0"/>
          <w:marRight w:val="0"/>
          <w:marTop w:val="0"/>
          <w:marBottom w:val="0"/>
          <w:divBdr>
            <w:top w:val="none" w:sz="0" w:space="0" w:color="auto"/>
            <w:left w:val="none" w:sz="0" w:space="0" w:color="auto"/>
            <w:bottom w:val="none" w:sz="0" w:space="0" w:color="auto"/>
            <w:right w:val="none" w:sz="0" w:space="0" w:color="auto"/>
          </w:divBdr>
        </w:div>
        <w:div w:id="2081252079">
          <w:marLeft w:val="0"/>
          <w:marRight w:val="0"/>
          <w:marTop w:val="0"/>
          <w:marBottom w:val="0"/>
          <w:divBdr>
            <w:top w:val="none" w:sz="0" w:space="0" w:color="auto"/>
            <w:left w:val="none" w:sz="0" w:space="0" w:color="auto"/>
            <w:bottom w:val="none" w:sz="0" w:space="0" w:color="auto"/>
            <w:right w:val="none" w:sz="0" w:space="0" w:color="auto"/>
          </w:divBdr>
        </w:div>
        <w:div w:id="560213907">
          <w:marLeft w:val="0"/>
          <w:marRight w:val="0"/>
          <w:marTop w:val="0"/>
          <w:marBottom w:val="0"/>
          <w:divBdr>
            <w:top w:val="none" w:sz="0" w:space="0" w:color="auto"/>
            <w:left w:val="none" w:sz="0" w:space="0" w:color="auto"/>
            <w:bottom w:val="none" w:sz="0" w:space="0" w:color="auto"/>
            <w:right w:val="none" w:sz="0" w:space="0" w:color="auto"/>
          </w:divBdr>
        </w:div>
        <w:div w:id="561062966">
          <w:marLeft w:val="0"/>
          <w:marRight w:val="0"/>
          <w:marTop w:val="0"/>
          <w:marBottom w:val="0"/>
          <w:divBdr>
            <w:top w:val="none" w:sz="0" w:space="0" w:color="auto"/>
            <w:left w:val="none" w:sz="0" w:space="0" w:color="auto"/>
            <w:bottom w:val="none" w:sz="0" w:space="0" w:color="auto"/>
            <w:right w:val="none" w:sz="0" w:space="0" w:color="auto"/>
          </w:divBdr>
        </w:div>
        <w:div w:id="752629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334F6-C9A9-433B-9E28-B68463E47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2020-12-17T11:40:00Z</dcterms:created>
  <dcterms:modified xsi:type="dcterms:W3CDTF">2020-12-17T11:40:00Z</dcterms:modified>
</cp:coreProperties>
</file>