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9031E" w:rsidRPr="00B9031E" w:rsidRDefault="00B9031E" w:rsidP="00B90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B9031E">
        <w:rPr>
          <w:rFonts w:ascii="Times New Roman" w:hAnsi="Times New Roman" w:cs="Times New Roman"/>
          <w:b/>
          <w:bCs/>
          <w:sz w:val="44"/>
          <w:szCs w:val="44"/>
          <w:lang w:val="en-US"/>
        </w:rPr>
        <w:t>EOSIN BLUE STAINING SOLUTION 2% W/V</w:t>
      </w:r>
    </w:p>
    <w:p w:rsidR="00EC03C5" w:rsidRPr="003449AD" w:rsidRDefault="00587231" w:rsidP="0034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9031E">
        <w:rPr>
          <w:rFonts w:ascii="Times New Roman" w:hAnsi="Times New Roman" w:cs="Times New Roman"/>
          <w:b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B29DD" w:rsidRPr="007C1D0C" w:rsidRDefault="00421339" w:rsidP="00DE4DD6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9031E" w:rsidRPr="00B9031E">
        <w:rPr>
          <w:rFonts w:ascii="Times New Roman" w:hAnsi="Times New Roman" w:cs="Times New Roman"/>
          <w:b/>
          <w:bCs/>
          <w:sz w:val="24"/>
          <w:szCs w:val="16"/>
          <w:lang w:val="en-US"/>
        </w:rPr>
        <w:t>EOSIN BLUE STAINING SOLUTION 2%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B9031E" w:rsidRPr="005F142D">
        <w:rPr>
          <w:rFonts w:ascii="Times New Roman" w:hAnsi="Times New Roman" w:cs="Times New Roman"/>
          <w:b/>
          <w:sz w:val="24"/>
        </w:rPr>
        <w:t>Not Available.</w:t>
      </w:r>
    </w:p>
    <w:p w:rsidR="00266AC9" w:rsidRPr="00441893" w:rsidRDefault="00421339" w:rsidP="00441893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C81DD6" w:rsidRPr="005F142D">
        <w:rPr>
          <w:rFonts w:ascii="Times New Roman" w:hAnsi="Times New Roman" w:cs="Times New Roman"/>
          <w:b/>
          <w:sz w:val="24"/>
        </w:rPr>
        <w:t>Not Available.</w:t>
      </w:r>
    </w:p>
    <w:p w:rsidR="00DB5719" w:rsidRPr="00C81DD6" w:rsidRDefault="00DB5719" w:rsidP="00C81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B9031E" w:rsidRPr="00B9031E">
        <w:rPr>
          <w:rFonts w:ascii="Times New Roman" w:hAnsi="Times New Roman" w:cs="Times New Roman"/>
          <w:b/>
          <w:bCs/>
          <w:sz w:val="24"/>
          <w:szCs w:val="16"/>
          <w:lang w:val="en-US"/>
        </w:rPr>
        <w:t>Eosin Blue Staining Solution 2%</w:t>
      </w:r>
    </w:p>
    <w:p w:rsidR="00351695" w:rsidRDefault="00421339" w:rsidP="00B90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B9031E" w:rsidRPr="005F142D">
        <w:rPr>
          <w:rFonts w:ascii="Times New Roman" w:hAnsi="Times New Roman" w:cs="Times New Roman"/>
          <w:b/>
          <w:sz w:val="24"/>
        </w:rPr>
        <w:t>Not Available.</w:t>
      </w:r>
    </w:p>
    <w:p w:rsidR="00B9031E" w:rsidRPr="00B9031E" w:rsidRDefault="00B9031E" w:rsidP="00B9031E">
      <w:pPr>
        <w:pStyle w:val="NoSpacing"/>
      </w:pPr>
    </w:p>
    <w:p w:rsidR="00C81DD6" w:rsidRPr="00B9031E" w:rsidRDefault="00C81DD6" w:rsidP="00B9031E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37A2E" w:rsidRDefault="00F0430C" w:rsidP="00F37A2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F37A2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7A2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37A2E" w:rsidRDefault="00F37A2E" w:rsidP="00F37A2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37A2E" w:rsidRDefault="00F37A2E" w:rsidP="00F37A2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F37A2E" w:rsidRDefault="00F37A2E" w:rsidP="00F37A2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F37A2E" w:rsidRDefault="00F37A2E" w:rsidP="00F37A2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37A2E" w:rsidRDefault="00F37A2E" w:rsidP="00F37A2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F37A2E" w:rsidRDefault="00F37A2E" w:rsidP="00F37A2E">
      <w:pPr>
        <w:pStyle w:val="NoSpacing"/>
      </w:pPr>
    </w:p>
    <w:p w:rsidR="00B93DD8" w:rsidRPr="00C11EC3" w:rsidRDefault="00B93DD8" w:rsidP="00F37A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2137"/>
        <w:gridCol w:w="1170"/>
        <w:gridCol w:w="1080"/>
        <w:gridCol w:w="810"/>
        <w:gridCol w:w="897"/>
        <w:gridCol w:w="1083"/>
        <w:gridCol w:w="3892"/>
      </w:tblGrid>
      <w:tr w:rsidR="00B9031E" w:rsidRPr="00F829BC" w:rsidTr="00B9031E">
        <w:trPr>
          <w:trHeight w:val="285"/>
        </w:trPr>
        <w:tc>
          <w:tcPr>
            <w:tcW w:w="2137" w:type="dxa"/>
          </w:tcPr>
          <w:p w:rsidR="00B9031E" w:rsidRPr="00B9031E" w:rsidRDefault="00B9031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031E" w:rsidRPr="00F829BC" w:rsidTr="00B9031E">
        <w:trPr>
          <w:trHeight w:val="285"/>
        </w:trPr>
        <w:tc>
          <w:tcPr>
            <w:tcW w:w="2137" w:type="dxa"/>
          </w:tcPr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EOSINE YELLOW C.I.No.45380</w:t>
            </w: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 &lt; 5 %</w:t>
            </w:r>
          </w:p>
        </w:tc>
        <w:tc>
          <w:tcPr>
            <w:tcW w:w="108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17372-87-1</w:t>
            </w:r>
          </w:p>
        </w:tc>
        <w:tc>
          <w:tcPr>
            <w:tcW w:w="81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</w:tc>
        <w:tc>
          <w:tcPr>
            <w:tcW w:w="89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</w:tc>
        <w:tc>
          <w:tcPr>
            <w:tcW w:w="3892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R36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Eye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irrit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_ H319</w:t>
            </w:r>
          </w:p>
          <w:p w:rsidR="004A5C97" w:rsidRPr="00B9031E" w:rsidRDefault="004A5C97" w:rsidP="004A5C97">
            <w:pPr>
              <w:pStyle w:val="NoSpacing"/>
              <w:rPr>
                <w:lang w:val="en-US"/>
              </w:rPr>
            </w:pPr>
          </w:p>
        </w:tc>
      </w:tr>
    </w:tbl>
    <w:p w:rsidR="00B9031E" w:rsidRDefault="00B9031E" w:rsidP="00C47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9031E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9031E" w:rsidRPr="007B71FE" w:rsidRDefault="00B9031E" w:rsidP="00881A92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9031E" w:rsidRDefault="00B9031E" w:rsidP="00C476FF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2137"/>
        <w:gridCol w:w="1170"/>
        <w:gridCol w:w="900"/>
        <w:gridCol w:w="900"/>
        <w:gridCol w:w="987"/>
        <w:gridCol w:w="1083"/>
        <w:gridCol w:w="3892"/>
      </w:tblGrid>
      <w:tr w:rsidR="00B9031E" w:rsidRPr="00F829BC" w:rsidTr="004A5C97">
        <w:trPr>
          <w:trHeight w:val="285"/>
        </w:trPr>
        <w:tc>
          <w:tcPr>
            <w:tcW w:w="2137" w:type="dxa"/>
          </w:tcPr>
          <w:p w:rsidR="00B9031E" w:rsidRPr="00B9031E" w:rsidRDefault="00B9031E" w:rsidP="00881A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031E" w:rsidRPr="00F829BC" w:rsidTr="004A5C97">
        <w:trPr>
          <w:trHeight w:val="285"/>
        </w:trPr>
        <w:tc>
          <w:tcPr>
            <w:tcW w:w="2137" w:type="dxa"/>
          </w:tcPr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Water</w:t>
            </w:r>
          </w:p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15 &lt; 25 %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7732-18-5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231-791-2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(DSD/DPD)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(GHS)</w:t>
            </w:r>
          </w:p>
          <w:p w:rsidR="00B9031E" w:rsidRPr="004A5C97" w:rsidRDefault="00B9031E" w:rsidP="004A5C97">
            <w:pPr>
              <w:pStyle w:val="NoSpacing"/>
            </w:pPr>
          </w:p>
        </w:tc>
      </w:tr>
      <w:tr w:rsidR="00B9031E" w:rsidRPr="00F829BC" w:rsidTr="004A5C97">
        <w:trPr>
          <w:trHeight w:val="285"/>
        </w:trPr>
        <w:tc>
          <w:tcPr>
            <w:tcW w:w="2137" w:type="dxa"/>
          </w:tcPr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Ethanol</w:t>
            </w:r>
          </w:p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75 &lt; 99 %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64-17-5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200-578-6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603-002-00-5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</w:tcPr>
          <w:p w:rsidR="00B9031E" w:rsidRPr="00B9031E" w:rsidRDefault="004A5C97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R10 , </w:t>
            </w:r>
            <w:r w:rsidR="00B9031E"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C; R35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Corr. 1A _ H314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Flam. Liq. 3 _ H226</w:t>
            </w:r>
          </w:p>
          <w:p w:rsidR="00B9031E" w:rsidRPr="00B9031E" w:rsidRDefault="00B9031E" w:rsidP="004A5C97">
            <w:pPr>
              <w:pStyle w:val="NoSpacing"/>
              <w:rPr>
                <w:lang w:val="en-US"/>
              </w:rPr>
            </w:pPr>
          </w:p>
        </w:tc>
      </w:tr>
      <w:tr w:rsidR="00B9031E" w:rsidRPr="00F829BC" w:rsidTr="004A5C97">
        <w:trPr>
          <w:trHeight w:val="285"/>
        </w:trPr>
        <w:tc>
          <w:tcPr>
            <w:tcW w:w="2137" w:type="dxa"/>
          </w:tcPr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Acetic acid</w:t>
            </w:r>
          </w:p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0.01 &lt; 1 %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64-19-7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200-580-7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607-002-00-6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</w:tcPr>
          <w:p w:rsidR="00B9031E" w:rsidRPr="00B9031E" w:rsidRDefault="004A5C97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R10 , </w:t>
            </w:r>
            <w:r w:rsidR="00B9031E"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C; R35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Corr. 1A+ _ H314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Eye Dam 1 _ H318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Flam. Liq. 3 _ H226</w:t>
            </w:r>
          </w:p>
          <w:p w:rsid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(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inhal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_ H332</w:t>
            </w:r>
          </w:p>
          <w:p w:rsidR="004A5C97" w:rsidRPr="004A5C97" w:rsidRDefault="004A5C97" w:rsidP="004A5C97">
            <w:pPr>
              <w:pStyle w:val="NoSpacing"/>
            </w:pPr>
          </w:p>
        </w:tc>
      </w:tr>
      <w:tr w:rsidR="00B9031E" w:rsidRPr="00F829BC" w:rsidTr="004A5C97">
        <w:trPr>
          <w:trHeight w:val="285"/>
        </w:trPr>
        <w:tc>
          <w:tcPr>
            <w:tcW w:w="2137" w:type="dxa"/>
          </w:tcPr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Formaldehyde</w:t>
            </w:r>
          </w:p>
          <w:p w:rsidR="00B9031E" w:rsidRPr="00B9031E" w:rsidRDefault="00B9031E" w:rsidP="00B90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0.01 &lt; 1 %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50-00-0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200-001-8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87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605-001-00-5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</w:tcPr>
          <w:p w:rsidR="00B9031E" w:rsidRPr="00B9031E" w:rsidRDefault="004A5C97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Cat. 3; R40 , </w:t>
            </w:r>
            <w:r w:rsidR="00B9031E"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T; R23/24/25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C; R34</w:t>
            </w:r>
            <w:r w:rsidR="004A5C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, </w:t>
            </w: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R37</w:t>
            </w:r>
            <w:r w:rsidR="004A5C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, </w:t>
            </w: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R43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(skin) _ H310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3 (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inhal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_ H331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3 (oral) _ H301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Corr. 1B _ H314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Eye Dam 1 _ H318</w:t>
            </w:r>
            <w:r w:rsidR="004A5C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Carc</w:t>
            </w:r>
            <w:proofErr w:type="spellEnd"/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_ H351</w:t>
            </w:r>
            <w:r w:rsidR="004A5C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STOT SE 3 _ H335</w:t>
            </w:r>
          </w:p>
          <w:p w:rsidR="00B9031E" w:rsidRPr="00B9031E" w:rsidRDefault="00B9031E" w:rsidP="004A5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03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Sens. 1 _ H317</w:t>
            </w:r>
          </w:p>
        </w:tc>
      </w:tr>
    </w:tbl>
    <w:p w:rsidR="00B9031E" w:rsidRDefault="00B9031E" w:rsidP="00C476FF">
      <w:pPr>
        <w:pStyle w:val="NoSpacing"/>
      </w:pPr>
    </w:p>
    <w:p w:rsidR="00501C8D" w:rsidRDefault="00501C8D" w:rsidP="00C476FF">
      <w:pPr>
        <w:pStyle w:val="NoSpacing"/>
      </w:pPr>
    </w:p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B82580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B82580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EC 67/548 or EC 1999/45</w:t>
      </w:r>
    </w:p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82580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</w:t>
      </w:r>
      <w:proofErr w:type="gramStart"/>
      <w:r w:rsidRPr="00B82580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>F</w:t>
      </w:r>
      <w:proofErr w:type="gramEnd"/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>; R11 , C; R35 , Xi; R37 , R43</w:t>
      </w:r>
    </w:p>
    <w:p w:rsidR="00E43C5A" w:rsidRPr="00CB6042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43C5A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3C5A" w:rsidRPr="007B71FE" w:rsidRDefault="00E43C5A" w:rsidP="00881A92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82580" w:rsidRPr="00CB6042" w:rsidRDefault="00CB6042" w:rsidP="00B82580">
      <w:pPr>
        <w:pStyle w:val="NoSpacing"/>
        <w:rPr>
          <w:u w:val="single"/>
          <w:lang w:val="en-US"/>
        </w:rPr>
      </w:pPr>
      <w:r w:rsidRPr="00CB604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 Class and Category Code(s), Regulation (EC) No 1272/2008 (CLP)</w:t>
      </w:r>
    </w:p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B82580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hazards</w:t>
      </w:r>
      <w:r w:rsidRPr="00B82580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>Skin corrosion - Category 1A - Danger (CLP: Skin Corr. 1A) H314</w:t>
      </w:r>
    </w:p>
    <w:p w:rsid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 xml:space="preserve">Skin </w:t>
      </w:r>
      <w:proofErr w:type="spellStart"/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>sensitisation</w:t>
      </w:r>
      <w:proofErr w:type="spellEnd"/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- Category 1 - Warning (CLP: Skin Sens. 1) H317</w:t>
      </w:r>
    </w:p>
    <w:p w:rsidR="00B82580" w:rsidRPr="00B82580" w:rsidRDefault="00B82580" w:rsidP="00E43C5A">
      <w:pPr>
        <w:pStyle w:val="NoSpacing"/>
        <w:rPr>
          <w:lang w:val="en-US"/>
        </w:rPr>
      </w:pPr>
    </w:p>
    <w:p w:rsidR="00B82580" w:rsidRPr="00B82580" w:rsidRDefault="00B82580" w:rsidP="00B82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B82580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Physical hazards</w:t>
      </w:r>
      <w:r w:rsidRPr="00B82580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B82580">
        <w:rPr>
          <w:rFonts w:ascii="Times New Roman" w:hAnsi="Times New Roman" w:cs="Times New Roman"/>
          <w:b/>
          <w:sz w:val="24"/>
          <w:szCs w:val="18"/>
          <w:lang w:val="en-US"/>
        </w:rPr>
        <w:t>Flammable liquids - Category 2 - Danger (CLP: Flam. Liq. 2) H225</w:t>
      </w:r>
    </w:p>
    <w:p w:rsidR="009E1623" w:rsidRDefault="009E1623" w:rsidP="009E1623">
      <w:pPr>
        <w:pStyle w:val="NoSpacing"/>
      </w:pP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Label elements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Labelling EC 67/548 or EC 1999/45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Symbol(s)</w:t>
      </w:r>
      <w:r w:rsidRPr="00E43C5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 xml:space="preserve">C: </w:t>
      </w:r>
      <w:proofErr w:type="spellStart"/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Corrosive</w:t>
      </w:r>
      <w:proofErr w:type="gramStart"/>
      <w:r w:rsidR="00A040F4">
        <w:rPr>
          <w:rFonts w:ascii="Times New Roman" w:hAnsi="Times New Roman" w:cs="Times New Roman"/>
          <w:b/>
          <w:sz w:val="24"/>
          <w:szCs w:val="18"/>
          <w:lang w:val="en-US"/>
        </w:rPr>
        <w:t>,</w:t>
      </w: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F</w:t>
      </w:r>
      <w:proofErr w:type="spellEnd"/>
      <w:proofErr w:type="gramEnd"/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: Highly flammable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E43C5A" w:rsidRPr="00E43C5A" w:rsidRDefault="00E43C5A" w:rsidP="00E43C5A">
      <w:pPr>
        <w:pStyle w:val="NoSpacing"/>
        <w:rPr>
          <w:lang w:val="en-US"/>
        </w:rPr>
      </w:pP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 Phrase(s)</w:t>
      </w:r>
      <w:r w:rsidRPr="00E43C5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R11: Highly flammable.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R35: Causes severe burns.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R37: Irritating to respiratory system.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R43: May cause sensitization by skin contact.</w:t>
      </w:r>
    </w:p>
    <w:p w:rsidR="00E43C5A" w:rsidRPr="00E43C5A" w:rsidRDefault="00E43C5A" w:rsidP="00E43C5A">
      <w:pPr>
        <w:pStyle w:val="NoSpacing"/>
        <w:rPr>
          <w:lang w:val="en-US"/>
        </w:rPr>
      </w:pP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 Phrase(s)</w:t>
      </w:r>
      <w:r w:rsidRPr="00E43C5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S3: Keep in a cool place.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S9: Keep container in a well-ventilated place.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S16: Keep away from sources of ignition - No smoking.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S24: Avoid contact with skin.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S26: In case of contact with eyes, rinse immediately with plenty of water and seek medical advice.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S28: After contact with skin, wash immediately with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S33: Take precautionary measures against static discharges.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S35: This material and its container must be disposed of in a safe way.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S36/37/39: Wear suitable protective clothing, gloves and eye/face protection.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S43: In case of fire, use.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S45: In case of accident or if you feel unwell, seek medical advice immediately (show the label when possible).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S51: Use only in well-ventilated areas.</w:t>
      </w: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S59: Refer to manufacturer/supplier for information on recovery/recycling.</w:t>
      </w:r>
    </w:p>
    <w:p w:rsidR="00E43C5A" w:rsidRPr="00E43C5A" w:rsidRDefault="00E43C5A" w:rsidP="00E43C5A">
      <w:pPr>
        <w:pStyle w:val="NoSpacing"/>
        <w:rPr>
          <w:lang w:val="en-US"/>
        </w:rPr>
      </w:pPr>
    </w:p>
    <w:p w:rsidR="00E43C5A" w:rsidRPr="00E43C5A" w:rsidRDefault="00E43C5A" w:rsidP="00E4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3C5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Contains</w:t>
      </w:r>
      <w:r w:rsidRPr="00E43C5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E43C5A">
        <w:rPr>
          <w:rFonts w:ascii="Times New Roman" w:hAnsi="Times New Roman" w:cs="Times New Roman"/>
          <w:b/>
          <w:sz w:val="24"/>
          <w:szCs w:val="18"/>
          <w:lang w:val="en-US"/>
        </w:rPr>
        <w:t>Ethanol - Water - EOSINE YELLOW C.I.No.45380 - Formaldehyde – Acetic acid.</w:t>
      </w:r>
    </w:p>
    <w:p w:rsidR="00B82580" w:rsidRDefault="00B82580" w:rsidP="009E1623">
      <w:pPr>
        <w:pStyle w:val="NoSpacing"/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Labelling Regulation EC 1272/2008 (CLP)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 statements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H225: Highly flammable liquid and </w:t>
      </w:r>
      <w:proofErr w:type="spellStart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H314: Causes severe skin burns and eye damage.</w:t>
      </w:r>
    </w:p>
    <w:p w:rsidR="00B82580" w:rsidRPr="00A040F4" w:rsidRDefault="00E06058" w:rsidP="00A0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lastRenderedPageBreak/>
        <w:t>H317: May cause an allergic skin reaction.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423C3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23C3" w:rsidRPr="007B71FE" w:rsidRDefault="00B423C3" w:rsidP="00881A92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423C3" w:rsidRDefault="00B423C3" w:rsidP="00B423C3">
      <w:pPr>
        <w:pStyle w:val="NoSpacing"/>
        <w:rPr>
          <w:lang w:val="en-US"/>
        </w:rPr>
      </w:pPr>
    </w:p>
    <w:p w:rsidR="00B423C3" w:rsidRPr="00B423C3" w:rsidRDefault="00B423C3" w:rsidP="00B423C3">
      <w:pPr>
        <w:pStyle w:val="NoSpacing"/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Precautionary statements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: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bCs/>
          <w:sz w:val="24"/>
          <w:szCs w:val="18"/>
          <w:lang w:val="en-US"/>
        </w:rPr>
        <w:t>Prevention</w:t>
      </w: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: P240: Ground/bond container and receiving equipment.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P241: Use explosion-proof electrical, ventilating, lighting, equipment.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P210: Keep away from heat, sparks, open flames or hot surfaces. – No smoking.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P280: Wear protective gloves, protective clothing, eye protection, face protection.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P260: Do not breathe dust, fume, gas, mist, </w:t>
      </w:r>
      <w:proofErr w:type="spellStart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, and spray.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P233: Keep container tightly closed.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P264: Wash thoroughly after handling.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P272: Contaminated work clothing should not be allowed out of the workplace.</w:t>
      </w:r>
    </w:p>
    <w:p w:rsidR="00E06058" w:rsidRPr="00E06058" w:rsidRDefault="00E06058" w:rsidP="00E06058">
      <w:pPr>
        <w:pStyle w:val="NoSpacing"/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Response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P302+P352: IF ON SKIN: Wash with plenty of soap and water.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P301+P330+P331: IF SWALLOWED: Rinse mouth. Do NOT induce vomiting.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P305+P351+P338: IF IN EYES: Rinse cautiously with water for several minutes.Remove contact lenses, if present and easy to do. Continue rinsing.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P304+P340: IF INHALED: Remove to fresh air and keep at rest in a position comfortable for breathing.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P303+P361+P353: IF ON SKIN (or hair): Remove immediately all contaminated clothing. Rinse skin with water/shower.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P333+P313: If skin irritation or rash occurs: Get medical advice.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P363: Wash contaminated clothing before reuse.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P370+P378: In case of fire: Use for extinction.</w:t>
      </w:r>
    </w:p>
    <w:p w:rsidR="00E06058" w:rsidRPr="00E06058" w:rsidRDefault="00E06058" w:rsidP="00E06058">
      <w:pPr>
        <w:pStyle w:val="NoSpacing"/>
        <w:rPr>
          <w:lang w:val="en-US"/>
        </w:rPr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Storage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P403+P235: Store in well-ventilated place. Keep cool.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P405: Store locked up.</w:t>
      </w:r>
    </w:p>
    <w:p w:rsidR="00B82580" w:rsidRPr="00E06058" w:rsidRDefault="00B82580" w:rsidP="00E06058">
      <w:pPr>
        <w:pStyle w:val="NoSpacing"/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Disposal considerations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P501: Dispose of this material and its container to hazardous or special waste collection point, in accordance with local, regional, national and/or international regulation.</w:t>
      </w:r>
    </w:p>
    <w:p w:rsidR="00E06058" w:rsidRPr="00E06058" w:rsidRDefault="00E06058" w:rsidP="00E06058">
      <w:pPr>
        <w:pStyle w:val="NoSpacing"/>
      </w:pPr>
    </w:p>
    <w:p w:rsidR="00B423C3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Contains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Ethanol - Water - EOSINE YELLOW C.I.No.45380 - Formaldehyde – Acetic acid.</w:t>
      </w:r>
    </w:p>
    <w:p w:rsidR="00E06058" w:rsidRPr="00E06058" w:rsidRDefault="00E06058" w:rsidP="00E06058">
      <w:pPr>
        <w:pStyle w:val="NoSpacing"/>
      </w:pP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E0605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  <w:r w:rsidRPr="00E06058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E06058" w:rsidRPr="00E06058" w:rsidRDefault="00E06058" w:rsidP="00E06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Pr="00E060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according to Annex XIII of Regulation REACH.</w:t>
      </w:r>
    </w:p>
    <w:p w:rsidR="00E06058" w:rsidRDefault="00E06058" w:rsidP="00E06058">
      <w:pPr>
        <w:pStyle w:val="NoSpacing"/>
      </w:pPr>
    </w:p>
    <w:p w:rsidR="00E06058" w:rsidRDefault="00E06058" w:rsidP="00E06058">
      <w:pPr>
        <w:pStyle w:val="NoSpacing"/>
      </w:pPr>
    </w:p>
    <w:p w:rsidR="00B423C3" w:rsidRPr="00E06058" w:rsidRDefault="00B423C3" w:rsidP="00E060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Pr="009D2F86" w:rsidRDefault="00796FC6" w:rsidP="009D2F86">
      <w:pPr>
        <w:pStyle w:val="NoSpacing"/>
      </w:pP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Inhalation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Immediately call a POISON CENTER or doctor. Remove to fresh air and keep at rest in a position comfortable for breathing.</w:t>
      </w:r>
    </w:p>
    <w:p w:rsidR="004B0A72" w:rsidRPr="004B0A72" w:rsidRDefault="004B0A72" w:rsidP="004B0A72">
      <w:pPr>
        <w:pStyle w:val="NoSpacing"/>
        <w:rPr>
          <w:lang w:val="en-US"/>
        </w:rPr>
      </w:pP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contact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Get medical advice. Specific treatment (see on this label). Immediately call a</w:t>
      </w: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POISON CENTER or doctor. Wash with plenty of soap and water. Remove/Take off immediately all contaminated clothing. If skin irritation or rash occurs: Wash contaminated clothing before reuse.</w:t>
      </w:r>
    </w:p>
    <w:p w:rsidR="004B0A72" w:rsidRPr="004B0A72" w:rsidRDefault="004B0A72" w:rsidP="004B0A72">
      <w:pPr>
        <w:pStyle w:val="NoSpacing"/>
        <w:rPr>
          <w:lang w:val="en-US"/>
        </w:rPr>
      </w:pP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contact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Immediately call a POISON CENTER or doctor. Remove contact lenses, if present and easy to do. Continue rinsing. Rinse cautiously with water for several minutes.</w:t>
      </w:r>
    </w:p>
    <w:p w:rsidR="004B0A72" w:rsidRPr="004B0A72" w:rsidRDefault="004B0A72" w:rsidP="004B0A72">
      <w:pPr>
        <w:pStyle w:val="NoSpacing"/>
        <w:rPr>
          <w:lang w:val="en-US"/>
        </w:rPr>
      </w:pPr>
    </w:p>
    <w:p w:rsid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Ingestion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Immediately call a POISON CENTER or doctor. Rinse mouth. Do NOT induce vomiting.</w:t>
      </w:r>
    </w:p>
    <w:p w:rsidR="009E1623" w:rsidRPr="004B0A72" w:rsidRDefault="009E1623" w:rsidP="004B0A72">
      <w:pPr>
        <w:pStyle w:val="NoSpacing"/>
      </w:pP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Most important symptoms and effects, both acute and delayed</w:t>
      </w: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Symptoms relating to use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Causes severe skin burns and eye damage.</w:t>
      </w: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May cause an allergic skin reaction.</w:t>
      </w:r>
    </w:p>
    <w:p w:rsidR="009D2F86" w:rsidRPr="004B0A72" w:rsidRDefault="009D2F86" w:rsidP="004B0A72">
      <w:pPr>
        <w:pStyle w:val="NoSpacing"/>
      </w:pP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A7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information</w:t>
      </w:r>
      <w:r w:rsidRPr="004B0A7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4B0A72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If you feel unwell, seek medical advice (show the label where possible).</w:t>
      </w:r>
    </w:p>
    <w:p w:rsidR="009D2F86" w:rsidRDefault="009D2F86" w:rsidP="009D2F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Pr="009E1623" w:rsidRDefault="007223BE" w:rsidP="009E1623">
      <w:pPr>
        <w:pStyle w:val="NoSpacing"/>
      </w:pP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Extinguishing media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Suitable extinguishing media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Foam. Dry powder. Carbon dioxide. Water spray. Sand.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Unsuitable extinguishing media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Do not use a heavy water stream.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Surrounding fires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Use water spray or fog for cooling exposed containers.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from the substance or mixture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Flammable class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Highly flammable liquid and </w:t>
      </w:r>
      <w:proofErr w:type="spellStart"/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combustion products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Under fire conditions, hazardous fumes will be present.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Thermal decomposition generates: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Corrosive </w:t>
      </w:r>
      <w:proofErr w:type="spellStart"/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07F3E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07F3E" w:rsidRPr="007B71FE" w:rsidRDefault="00C07F3E" w:rsidP="00881A92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07F3E" w:rsidRDefault="00C07F3E" w:rsidP="00C07F3E">
      <w:pPr>
        <w:pStyle w:val="NoSpacing"/>
        <w:rPr>
          <w:lang w:val="en-US"/>
        </w:rPr>
      </w:pPr>
    </w:p>
    <w:p w:rsidR="00C07F3E" w:rsidRPr="00C07F3E" w:rsidRDefault="00C07F3E" w:rsidP="00C07F3E">
      <w:pPr>
        <w:pStyle w:val="NoSpacing"/>
      </w:pP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fire-fighters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Protection against fire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Do not enter fire area without proper protective equipment, including respiratory protection.</w:t>
      </w:r>
    </w:p>
    <w:p w:rsidR="00C07F3E" w:rsidRPr="00C07F3E" w:rsidRDefault="00C07F3E" w:rsidP="00C0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F3E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procedures</w:t>
      </w:r>
      <w:r w:rsidRPr="00C07F3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07F3E">
        <w:rPr>
          <w:rFonts w:ascii="Times New Roman" w:hAnsi="Times New Roman" w:cs="Times New Roman"/>
          <w:b/>
          <w:sz w:val="24"/>
          <w:szCs w:val="24"/>
          <w:lang w:val="en-US"/>
        </w:rPr>
        <w:t>Exercise caution when fighting any chemical fire. Avoid (reject) fire-fighting water to enter environment.</w:t>
      </w:r>
    </w:p>
    <w:p w:rsidR="00C07F3E" w:rsidRDefault="00C07F3E" w:rsidP="00C07F3E">
      <w:pPr>
        <w:pStyle w:val="NoSpacing"/>
        <w:rPr>
          <w:lang w:val="en-US"/>
        </w:rPr>
      </w:pPr>
    </w:p>
    <w:p w:rsidR="003A213E" w:rsidRPr="00C07F3E" w:rsidRDefault="003A213E" w:rsidP="00C07F3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E11EB" w:rsidRPr="00E94407" w:rsidRDefault="009E11EB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E462C8" w:rsidRPr="00E462C8" w:rsidRDefault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emergency responders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Equip cleanup crew with proper protection. Ventilate area.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Technical measures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Use special care to avoid static electric charges.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precautions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Remove ignition sources. No naked lights. No smoking.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non-emergency personnel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E462C8" w:rsidRPr="00E462C8" w:rsidRDefault="00E462C8" w:rsidP="00E462C8">
      <w:pPr>
        <w:pStyle w:val="NoSpacing"/>
        <w:rPr>
          <w:lang w:val="en-US"/>
        </w:rPr>
      </w:pP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 precautions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</w:p>
    <w:p w:rsidR="00E462C8" w:rsidRPr="00F95D4E" w:rsidRDefault="00E462C8" w:rsidP="00F95D4E">
      <w:pPr>
        <w:pStyle w:val="NoSpacing"/>
      </w:pP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E462C8" w:rsidRPr="00E462C8" w:rsidRDefault="00E462C8" w:rsidP="00E4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62C8">
        <w:rPr>
          <w:rFonts w:ascii="Times New Roman" w:hAnsi="Times New Roman" w:cs="Times New Roman"/>
          <w:b/>
          <w:bCs/>
          <w:sz w:val="28"/>
          <w:szCs w:val="18"/>
          <w:lang w:val="en-US"/>
        </w:rPr>
        <w:t>Clean up methods</w:t>
      </w:r>
      <w:r w:rsidRPr="00E462C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462C8">
        <w:rPr>
          <w:rFonts w:ascii="Times New Roman" w:hAnsi="Times New Roman" w:cs="Times New Roman"/>
          <w:b/>
          <w:sz w:val="24"/>
          <w:szCs w:val="18"/>
          <w:lang w:val="en-US"/>
        </w:rPr>
        <w:t>Soak up spills with inert solids, such as clay or diatomaceous earth as soon as possible. Store away from other materials. Collect spillage.</w:t>
      </w:r>
    </w:p>
    <w:p w:rsidR="00E462C8" w:rsidRDefault="00E462C8" w:rsidP="00E462C8">
      <w:pPr>
        <w:pStyle w:val="NoSpacing"/>
        <w:rPr>
          <w:lang w:val="en-US"/>
        </w:rPr>
      </w:pPr>
    </w:p>
    <w:p w:rsidR="00E462C8" w:rsidRDefault="00E462C8" w:rsidP="00E462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4E2B9C" w:rsidRPr="00E94407" w:rsidRDefault="004E2B9C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Handling</w:t>
      </w:r>
      <w:r w:rsidRPr="00884E5C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Handle empty containers with care because residua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l </w:t>
      </w:r>
      <w:proofErr w:type="spellStart"/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are flammable. Do not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breathe dust, fume, gas, mist, </w:t>
      </w:r>
      <w:proofErr w:type="spellStart"/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, </w:t>
      </w:r>
      <w:proofErr w:type="gramStart"/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spray</w:t>
      </w:r>
      <w:proofErr w:type="gramEnd"/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. Av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oid contact during pregnancy or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while nursing. Wash thoroughly after handling. Wa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sh contaminated clothing before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reuse. Contaminated work clothing should not be allowed out of the workplace.</w:t>
      </w:r>
    </w:p>
    <w:p w:rsidR="00884E5C" w:rsidRPr="00884E5C" w:rsidRDefault="00884E5C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84E5C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84E5C" w:rsidRPr="007B71FE" w:rsidRDefault="00884E5C" w:rsidP="00881A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84E5C" w:rsidRDefault="00884E5C" w:rsidP="00884E5C">
      <w:pPr>
        <w:pStyle w:val="NoSpacing"/>
        <w:rPr>
          <w:lang w:val="en-US"/>
        </w:rPr>
      </w:pPr>
    </w:p>
    <w:p w:rsidR="00884E5C" w:rsidRDefault="00884E5C" w:rsidP="00884E5C">
      <w:pPr>
        <w:pStyle w:val="NoSpacing"/>
        <w:rPr>
          <w:lang w:val="en-US"/>
        </w:rPr>
      </w:pPr>
    </w:p>
    <w:p w:rsidR="00884E5C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Technical protective measures</w:t>
      </w:r>
      <w:r w:rsidRPr="00884E5C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Provide good ventilation in process area to prevent formation of </w:t>
      </w:r>
      <w:proofErr w:type="spellStart"/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va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>pour</w:t>
      </w:r>
      <w:proofErr w:type="spellEnd"/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.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Proper grounding procedures to avoid static elec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tricity should be followed. Use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explosion-proof electrical, ventilating, lighting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>,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equipment.</w:t>
      </w:r>
    </w:p>
    <w:p w:rsidR="00884E5C" w:rsidRPr="00884E5C" w:rsidRDefault="00884E5C" w:rsidP="00884E5C">
      <w:pPr>
        <w:pStyle w:val="NoSpacing"/>
      </w:pP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precautions</w:t>
      </w:r>
      <w:r w:rsidRPr="00884E5C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No naked lights. No smoking.</w:t>
      </w:r>
    </w:p>
    <w:p w:rsidR="00F95D4E" w:rsidRPr="00884E5C" w:rsidRDefault="00F95D4E" w:rsidP="00884E5C">
      <w:pPr>
        <w:pStyle w:val="NoSpacing"/>
      </w:pP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 w:rsidRPr="00884E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Keep only in the original container in a cool, well vent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ilated place. Keep in fireproof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place. Ground/bond container and receiving eq</w:t>
      </w:r>
      <w:r w:rsidR="00884E5C" w:rsidRPr="00884E5C">
        <w:rPr>
          <w:rFonts w:ascii="Times New Roman" w:hAnsi="Times New Roman" w:cs="Times New Roman"/>
          <w:b/>
          <w:sz w:val="24"/>
          <w:szCs w:val="18"/>
          <w:lang w:val="en-US"/>
        </w:rPr>
        <w:t xml:space="preserve">uipment. Keep container tightly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closed.</w:t>
      </w: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regulation</w:t>
      </w:r>
      <w:r w:rsidRPr="00884E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Comply with applicable regulations.</w:t>
      </w:r>
    </w:p>
    <w:p w:rsidR="00F95D4E" w:rsidRPr="00884E5C" w:rsidRDefault="00F95D4E" w:rsidP="00F95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84E5C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 w:rsidRPr="00884E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84E5C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 Heat sources.</w:t>
      </w:r>
    </w:p>
    <w:p w:rsidR="00F95D4E" w:rsidRPr="00884E5C" w:rsidRDefault="00F95D4E" w:rsidP="00884E5C">
      <w:pPr>
        <w:pStyle w:val="NoSpacing"/>
      </w:pPr>
    </w:p>
    <w:p w:rsidR="00E94407" w:rsidRPr="00884E5C" w:rsidRDefault="00E94407" w:rsidP="00884E5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Pr="0074348F" w:rsidRDefault="000608A0" w:rsidP="0074348F">
      <w:pPr>
        <w:pStyle w:val="NoSpacing"/>
      </w:pPr>
    </w:p>
    <w:p w:rsidR="00E94407" w:rsidRPr="0074348F" w:rsidRDefault="00E94407" w:rsidP="0074348F">
      <w:pPr>
        <w:pStyle w:val="NoSpacing"/>
      </w:pP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Respiratory protection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Wear approved mask.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Hand protection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Skin protection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Wear suitable protective clothing.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Eye protection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Chemical goggles or face shield.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Others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4E2B9C" w:rsidRPr="0074348F" w:rsidRDefault="004E2B9C" w:rsidP="0074348F">
      <w:pPr>
        <w:pStyle w:val="NoSpacing"/>
      </w:pP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74348F" w:rsidRPr="0074348F" w:rsidRDefault="0074348F" w:rsidP="00743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74348F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 w:rsidRPr="0074348F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74348F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4348F" w:rsidRPr="0074348F" w:rsidRDefault="0074348F" w:rsidP="0074348F">
      <w:pPr>
        <w:pStyle w:val="NoSpacing"/>
      </w:pPr>
    </w:p>
    <w:p w:rsidR="000E055A" w:rsidRPr="0074348F" w:rsidRDefault="000E055A" w:rsidP="007434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4C03F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Default="004B06D9" w:rsidP="00186B80">
      <w:pPr>
        <w:pStyle w:val="NoSpacing"/>
      </w:pP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Liquid.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6782">
        <w:rPr>
          <w:rFonts w:ascii="Times New Roman" w:hAnsi="Times New Roman" w:cs="Times New Roman"/>
          <w:b/>
          <w:sz w:val="24"/>
          <w:szCs w:val="18"/>
          <w:lang w:val="en-US"/>
        </w:rPr>
        <w:t>Orange.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Characteristic.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Default="000609A5" w:rsidP="000609A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609A5" w:rsidTr="00881A9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09A5" w:rsidRPr="00BD2E4F" w:rsidRDefault="000609A5" w:rsidP="00881A92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609A5" w:rsidRDefault="000609A5" w:rsidP="00D7081A">
      <w:pPr>
        <w:pStyle w:val="NoSpacing"/>
      </w:pPr>
    </w:p>
    <w:p w:rsidR="00D7081A" w:rsidRPr="00D7081A" w:rsidRDefault="00D7081A" w:rsidP="00D7081A">
      <w:pPr>
        <w:pStyle w:val="NoSpacing"/>
      </w:pPr>
    </w:p>
    <w:p w:rsidR="000609A5" w:rsidRPr="004C03F3" w:rsidRDefault="000609A5" w:rsidP="000609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- 114 °C - lit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Critical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N/A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 xml:space="preserve">Highly flammable liquid and </w:t>
      </w:r>
      <w:proofErr w:type="spellStart"/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14 °C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100 °C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proofErr w:type="spell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ot Available.</w:t>
      </w:r>
    </w:p>
    <w:p w:rsidR="000609A5" w:rsidRPr="000609A5" w:rsidRDefault="000609A5" w:rsidP="00060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0609A5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609A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609A5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7081A" w:rsidRPr="00D7081A" w:rsidRDefault="00D7081A" w:rsidP="00D708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1168BA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B06D9" w:rsidRDefault="004B06D9" w:rsidP="00071A18">
      <w:pPr>
        <w:pStyle w:val="NoSpacing"/>
      </w:pP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  <w:r w:rsidRPr="009B2D7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4E2B9C" w:rsidRPr="009B2D79" w:rsidRDefault="004E2B9C" w:rsidP="009B2D79">
      <w:pPr>
        <w:pStyle w:val="NoSpacing"/>
      </w:pP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9B2D7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9B2D79" w:rsidRPr="009B2D79" w:rsidRDefault="009B2D79" w:rsidP="009B2D79">
      <w:pPr>
        <w:pStyle w:val="NoSpacing"/>
      </w:pP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reactions:</w:t>
      </w: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9B2D79" w:rsidRPr="009B2D79" w:rsidRDefault="009B2D79" w:rsidP="009B2D79">
      <w:pPr>
        <w:pStyle w:val="NoSpacing"/>
        <w:rPr>
          <w:lang w:val="en-US"/>
        </w:rPr>
      </w:pP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  <w:r w:rsidRPr="009B2D7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Direct sunlight. Extremely high or low temperatures. Open flame.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7081A" w:rsidTr="00881A92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081A" w:rsidRPr="007B71FE" w:rsidRDefault="00D7081A" w:rsidP="00881A92">
            <w:pPr>
              <w:rPr>
                <w:color w:val="auto"/>
              </w:rPr>
            </w:pPr>
            <w:r w:rsidRPr="001168BA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B2D79" w:rsidRPr="00D7081A" w:rsidRDefault="009B2D79" w:rsidP="00D7081A">
      <w:pPr>
        <w:pStyle w:val="NoSpacing"/>
      </w:pPr>
    </w:p>
    <w:p w:rsidR="00D7081A" w:rsidRPr="00D7081A" w:rsidRDefault="00D7081A" w:rsidP="00D7081A">
      <w:pPr>
        <w:pStyle w:val="NoSpacing"/>
      </w:pP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materials:</w:t>
      </w: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9B2D79" w:rsidRPr="009B2D79" w:rsidRDefault="009B2D79" w:rsidP="009B2D79">
      <w:pPr>
        <w:pStyle w:val="NoSpacing"/>
        <w:rPr>
          <w:lang w:val="en-US"/>
        </w:rPr>
      </w:pPr>
    </w:p>
    <w:p w:rsid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B2D7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  <w:r w:rsidRPr="009B2D7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Fumes. Carbon monoxide. Carbon dioxide.</w:t>
      </w: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Thermal decomposition generates: Corrosive </w:t>
      </w:r>
      <w:proofErr w:type="spellStart"/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B2D79" w:rsidRPr="009B2D79" w:rsidRDefault="009B2D79" w:rsidP="009B2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9B2D79">
        <w:rPr>
          <w:rFonts w:ascii="Times New Roman" w:hAnsi="Times New Roman" w:cs="Times New Roman"/>
          <w:b/>
          <w:sz w:val="24"/>
          <w:szCs w:val="18"/>
          <w:lang w:val="en-US"/>
        </w:rPr>
        <w:t>May release flammable gases.</w:t>
      </w:r>
    </w:p>
    <w:p w:rsidR="009B2D79" w:rsidRDefault="009B2D79" w:rsidP="00D7081A">
      <w:pPr>
        <w:pStyle w:val="NoSpacing"/>
        <w:rPr>
          <w:lang w:val="en-US"/>
        </w:rPr>
      </w:pPr>
    </w:p>
    <w:p w:rsidR="004E2B9C" w:rsidRPr="00D7081A" w:rsidRDefault="004E2B9C" w:rsidP="00D708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4B19" w:rsidRPr="00504953" w:rsidRDefault="005F4B19" w:rsidP="00504953">
      <w:pPr>
        <w:pStyle w:val="NoSpacing"/>
      </w:pP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22555E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ed risk has been done under the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requirements of the EU regulations.</w:t>
      </w:r>
    </w:p>
    <w:p w:rsidR="0022555E" w:rsidRPr="0022555E" w:rsidRDefault="0022555E" w:rsidP="0022555E">
      <w:pPr>
        <w:pStyle w:val="NoSpacing"/>
      </w:pP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Acute toxicity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Dermal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Causes severe skin burns and eye damage.</w:t>
      </w:r>
    </w:p>
    <w:p w:rsidR="0022555E" w:rsidRPr="0022555E" w:rsidRDefault="0022555E" w:rsidP="0022555E">
      <w:pPr>
        <w:pStyle w:val="NoSpacing"/>
        <w:rPr>
          <w:lang w:val="en-US"/>
        </w:rPr>
      </w:pP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May cause an allergic skin reaction.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2555E" w:rsidRPr="0022555E" w:rsidRDefault="0022555E" w:rsidP="0022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22555E">
        <w:rPr>
          <w:rFonts w:ascii="Times New Roman" w:hAnsi="Times New Roman" w:cs="Times New Roman"/>
          <w:b/>
          <w:bCs/>
          <w:sz w:val="28"/>
          <w:szCs w:val="18"/>
          <w:lang w:val="en-US"/>
        </w:rPr>
        <w:t>Aspiration hazard</w:t>
      </w:r>
      <w:r w:rsidRPr="0022555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2555E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83F62" w:rsidRPr="0042446B" w:rsidRDefault="00D83F62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therequirements of the EU regulations.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D5C86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D5C86" w:rsidRPr="007B71FE" w:rsidRDefault="001D5C86" w:rsidP="00881A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D5C86" w:rsidRPr="001D5C86" w:rsidRDefault="001D5C86" w:rsidP="001D5C86">
      <w:pPr>
        <w:pStyle w:val="NoSpacing"/>
      </w:pP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Biodegradable.</w:t>
      </w:r>
    </w:p>
    <w:p w:rsidR="00461AD4" w:rsidRPr="001D5C86" w:rsidRDefault="00461AD4" w:rsidP="001D5C86">
      <w:pPr>
        <w:pStyle w:val="NoSpacing"/>
      </w:pP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proofErr w:type="spellStart"/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</w:t>
      </w:r>
      <w:proofErr w:type="spellEnd"/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proofErr w:type="spellStart"/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potential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spellEnd"/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1D5C86" w:rsidRPr="001D5C86" w:rsidRDefault="001D5C86" w:rsidP="001D5C86">
      <w:pPr>
        <w:pStyle w:val="NoSpacing"/>
      </w:pP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D5C86" w:rsidRPr="001D5C86" w:rsidRDefault="001D5C86" w:rsidP="001D5C86">
      <w:pPr>
        <w:pStyle w:val="NoSpacing"/>
      </w:pP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1D5C86" w:rsidRPr="001D5C86" w:rsidRDefault="001D5C86" w:rsidP="001D5C86">
      <w:pPr>
        <w:pStyle w:val="NoSpacing"/>
      </w:pP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1D5C86" w:rsidRPr="001D5C86" w:rsidRDefault="001D5C86" w:rsidP="001D5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1D5C8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  <w:r w:rsidRPr="001D5C86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D5C86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D5C86" w:rsidRPr="004E2B9C" w:rsidRDefault="001D5C86" w:rsidP="004E2B9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166029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83F62" w:rsidRPr="00166029" w:rsidRDefault="00D83F62" w:rsidP="00166029">
      <w:pPr>
        <w:pStyle w:val="NoSpacing"/>
      </w:pPr>
    </w:p>
    <w:p w:rsidR="006F037E" w:rsidRPr="00166029" w:rsidRDefault="006F037E" w:rsidP="00166029">
      <w:pPr>
        <w:pStyle w:val="NoSpacing"/>
      </w:pPr>
    </w:p>
    <w:p w:rsidR="00166029" w:rsidRPr="00166029" w:rsidRDefault="00166029" w:rsidP="0016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1660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Waste treatment methods</w:t>
      </w:r>
    </w:p>
    <w:p w:rsidR="00166029" w:rsidRPr="00166029" w:rsidRDefault="00166029" w:rsidP="0016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660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General</w:t>
      </w:r>
      <w:r w:rsidRPr="001660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66029">
        <w:rPr>
          <w:rFonts w:ascii="Times New Roman" w:hAnsi="Times New Roman" w:cs="Times New Roman"/>
          <w:b/>
          <w:sz w:val="24"/>
          <w:szCs w:val="18"/>
          <w:lang w:val="en-US"/>
        </w:rPr>
        <w:t xml:space="preserve">Avoid release to the environment. Dispose in a safe manner in accordance with </w:t>
      </w:r>
      <w:r w:rsidR="00811C7E"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local/national regulations. </w:t>
      </w:r>
      <w:r w:rsidRPr="00166029">
        <w:rPr>
          <w:rFonts w:ascii="Times New Roman" w:hAnsi="Times New Roman" w:cs="Times New Roman"/>
          <w:b/>
          <w:sz w:val="24"/>
          <w:szCs w:val="18"/>
          <w:lang w:val="en-US"/>
        </w:rPr>
        <w:t>Dispose of this material and its container to hazardous or special waste collection point, in accordance with local, regional, national and/or international regulation.</w:t>
      </w:r>
    </w:p>
    <w:p w:rsidR="00166029" w:rsidRPr="00166029" w:rsidRDefault="00166029" w:rsidP="00166029">
      <w:pPr>
        <w:pStyle w:val="NoSpacing"/>
        <w:rPr>
          <w:lang w:val="en-US"/>
        </w:rPr>
      </w:pPr>
    </w:p>
    <w:p w:rsidR="00166029" w:rsidRPr="00166029" w:rsidRDefault="00166029" w:rsidP="0016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16602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precautions</w:t>
      </w:r>
      <w:r w:rsidRPr="0016602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166029">
        <w:rPr>
          <w:rFonts w:ascii="Times New Roman" w:hAnsi="Times New Roman" w:cs="Times New Roman"/>
          <w:b/>
          <w:sz w:val="24"/>
          <w:szCs w:val="18"/>
          <w:lang w:val="en-US"/>
        </w:rPr>
        <w:t xml:space="preserve">Handle empty containers with care because residual </w:t>
      </w:r>
      <w:proofErr w:type="spellStart"/>
      <w:r w:rsidRPr="00166029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16602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are flammable.</w:t>
      </w:r>
    </w:p>
    <w:p w:rsidR="006F037E" w:rsidRDefault="006F037E" w:rsidP="00166029">
      <w:pPr>
        <w:pStyle w:val="NoSpacing"/>
      </w:pPr>
    </w:p>
    <w:p w:rsidR="00166029" w:rsidRPr="00166029" w:rsidRDefault="00166029" w:rsidP="001660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Pr="00504953" w:rsidRDefault="007D5550" w:rsidP="00504953">
      <w:pPr>
        <w:pStyle w:val="NoSpacing"/>
      </w:pPr>
    </w:p>
    <w:p w:rsid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Land transport (ADR-RID)</w:t>
      </w:r>
    </w:p>
    <w:p w:rsidR="00811C7E" w:rsidRPr="00811C7E" w:rsidRDefault="00811C7E" w:rsidP="00811C7E">
      <w:pPr>
        <w:pStyle w:val="NoSpacing"/>
        <w:rPr>
          <w:lang w:val="en-US"/>
        </w:rPr>
      </w:pP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ETHANOL (ETHYL ALCOHOL) / ETHANOL SOLUTION (ETHYL ALCOHOL SOLUTION)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1170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H.I. nr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33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- Class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3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Labelling - Transport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3: Flammable liquid.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- Group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II</w:t>
      </w:r>
    </w:p>
    <w:p w:rsidR="00FC7ADE" w:rsidRDefault="00FC7ADE" w:rsidP="00811C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11C7E" w:rsidTr="00881A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1C7E" w:rsidRPr="007B71FE" w:rsidRDefault="00811C7E" w:rsidP="00881A92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11C7E" w:rsidRPr="00811C7E" w:rsidRDefault="00811C7E" w:rsidP="00811C7E">
      <w:pPr>
        <w:pStyle w:val="NoSpacing"/>
      </w:pPr>
    </w:p>
    <w:p w:rsidR="00811C7E" w:rsidRPr="00811C7E" w:rsidRDefault="00811C7E" w:rsidP="00811C7E">
      <w:pPr>
        <w:pStyle w:val="NoSpacing"/>
      </w:pPr>
    </w:p>
    <w:p w:rsid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Sea transport (IMDG) [English only]</w:t>
      </w:r>
    </w:p>
    <w:p w:rsidR="00811C7E" w:rsidRPr="00811C7E" w:rsidRDefault="00811C7E" w:rsidP="00811C7E">
      <w:pPr>
        <w:pStyle w:val="NoSpacing"/>
        <w:rPr>
          <w:lang w:val="en-US"/>
        </w:rPr>
      </w:pP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ETHANOL (ETHYL ALCOHOL) / ETHANOL SOLUTION (ETHYL ALCOHOL SOLUTION)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1170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3: Flammable liquid.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II</w:t>
      </w:r>
    </w:p>
    <w:p w:rsidR="00FC7ADE" w:rsidRDefault="00FC7ADE" w:rsidP="00811C7E">
      <w:pPr>
        <w:pStyle w:val="NoSpacing"/>
      </w:pPr>
    </w:p>
    <w:p w:rsidR="00CD032B" w:rsidRPr="00811C7E" w:rsidRDefault="00CD032B" w:rsidP="00811C7E">
      <w:pPr>
        <w:pStyle w:val="NoSpacing"/>
      </w:pPr>
    </w:p>
    <w:p w:rsid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Air transport (ICAO-IATA) [English only]</w:t>
      </w:r>
    </w:p>
    <w:p w:rsidR="00811C7E" w:rsidRPr="00811C7E" w:rsidRDefault="00811C7E" w:rsidP="00811C7E">
      <w:pPr>
        <w:pStyle w:val="NoSpacing"/>
        <w:rPr>
          <w:lang w:val="en-US"/>
        </w:rPr>
      </w:pP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ETHANOL (ETHYL ALCOHOL) / ETHANOL SOLUTION (ETHYL ALCOHOL SOLUTION)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1170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3: Flammable liquid.</w:t>
      </w:r>
    </w:p>
    <w:p w:rsidR="00811C7E" w:rsidRPr="00811C7E" w:rsidRDefault="00811C7E" w:rsidP="00811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11C7E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Packing group</w:t>
      </w:r>
      <w:r w:rsidRPr="00811C7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11C7E">
        <w:rPr>
          <w:rFonts w:ascii="Times New Roman" w:hAnsi="Times New Roman" w:cs="Times New Roman"/>
          <w:b/>
          <w:sz w:val="24"/>
          <w:szCs w:val="18"/>
          <w:lang w:val="en-US"/>
        </w:rPr>
        <w:t>II</w:t>
      </w:r>
    </w:p>
    <w:p w:rsidR="003D1DA2" w:rsidRPr="00FC7ADE" w:rsidRDefault="003D1DA2" w:rsidP="00FC7ADE">
      <w:pPr>
        <w:pStyle w:val="NoSpacing"/>
      </w:pPr>
    </w:p>
    <w:p w:rsidR="001C2D68" w:rsidRPr="00FC7ADE" w:rsidRDefault="001C2D68" w:rsidP="00FC7A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F037E" w:rsidRDefault="006F037E" w:rsidP="00CD032B">
      <w:pPr>
        <w:pStyle w:val="NoSpacing"/>
      </w:pPr>
    </w:p>
    <w:p w:rsidR="00CD032B" w:rsidRPr="00CD032B" w:rsidRDefault="00CD032B" w:rsidP="00CD032B">
      <w:pPr>
        <w:pStyle w:val="NoSpacing"/>
      </w:pPr>
    </w:p>
    <w:p w:rsidR="002251F5" w:rsidRPr="00CD032B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CD032B" w:rsidRPr="00CD032B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environmentalregulations/legislation specific for thesubstance or mixture</w:t>
      </w:r>
      <w:r w:rsidR="00CD032B" w:rsidRPr="00CD032B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2251F5" w:rsidRPr="00CD032B" w:rsidRDefault="00CD032B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D032B">
        <w:rPr>
          <w:rFonts w:ascii="Times New Roman" w:hAnsi="Times New Roman" w:cs="Times New Roman"/>
          <w:b/>
          <w:sz w:val="24"/>
          <w:szCs w:val="18"/>
          <w:lang w:val="en-US"/>
        </w:rPr>
        <w:t>Ensure all national/local regulations are observed.</w:t>
      </w:r>
    </w:p>
    <w:p w:rsidR="002251F5" w:rsidRPr="00CD032B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REACH Restrictions - Annex XVII</w:t>
      </w:r>
      <w:r w:rsidRPr="00CD032B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CD032B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restrictions.</w:t>
      </w:r>
    </w:p>
    <w:p w:rsidR="002251F5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CD032B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CD032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XIV</w:t>
      </w:r>
      <w:r w:rsidRPr="00CD032B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CD032B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CD032B" w:rsidRPr="00CD032B" w:rsidRDefault="00CD032B" w:rsidP="00CD032B">
      <w:pPr>
        <w:pStyle w:val="NoSpacing"/>
      </w:pPr>
    </w:p>
    <w:p w:rsidR="002251F5" w:rsidRPr="00CD032B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2251F5" w:rsidRPr="00DD6782" w:rsidRDefault="002251F5" w:rsidP="00225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D032B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  <w:r w:rsidRPr="00CD032B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CD032B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54D7" w:rsidRDefault="00D554D7" w:rsidP="00461AD4">
      <w:pPr>
        <w:pStyle w:val="NoSpacing"/>
      </w:pPr>
    </w:p>
    <w:p w:rsidR="00461AD4" w:rsidRDefault="00461AD4" w:rsidP="00461AD4">
      <w:pPr>
        <w:pStyle w:val="NoSpacing"/>
        <w:rPr>
          <w:rFonts w:eastAsia="Times New Roman"/>
          <w:lang w:val="en-US" w:eastAsia="en-US"/>
        </w:rPr>
      </w:pPr>
    </w:p>
    <w:p w:rsidR="00CD032B" w:rsidRDefault="00CD032B" w:rsidP="00461AD4">
      <w:pPr>
        <w:pStyle w:val="NoSpacing"/>
        <w:rPr>
          <w:rFonts w:eastAsia="Times New Roman"/>
          <w:lang w:val="en-US" w:eastAsia="en-US"/>
        </w:rPr>
      </w:pPr>
    </w:p>
    <w:p w:rsidR="00CD032B" w:rsidRDefault="00CD032B" w:rsidP="00461AD4">
      <w:pPr>
        <w:pStyle w:val="NoSpacing"/>
        <w:rPr>
          <w:rFonts w:eastAsia="Times New Roman"/>
          <w:lang w:val="en-US" w:eastAsia="en-US"/>
        </w:rPr>
      </w:pPr>
    </w:p>
    <w:p w:rsidR="00CD032B" w:rsidRDefault="00CD032B" w:rsidP="00461AD4">
      <w:pPr>
        <w:pStyle w:val="NoSpacing"/>
        <w:rPr>
          <w:rFonts w:eastAsia="Times New Roman"/>
          <w:lang w:val="en-US" w:eastAsia="en-US"/>
        </w:rPr>
      </w:pPr>
    </w:p>
    <w:p w:rsidR="00CD032B" w:rsidRPr="00681C37" w:rsidRDefault="00CD032B" w:rsidP="00461AD4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8418F5" w:rsidRDefault="008418F5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418F5" w:rsidRDefault="008418F5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0430C" w:rsidRPr="00211219" w:rsidRDefault="00F0430C" w:rsidP="00F0430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0430C" w:rsidRPr="00211219" w:rsidRDefault="00F0430C" w:rsidP="00F0430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Default="00EB0800" w:rsidP="00F0430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0" w:name="_GoBack"/>
      <w:bookmarkEnd w:id="0"/>
    </w:p>
    <w:sectPr w:rsidR="00EB0800" w:rsidSect="00F0430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248" w:rsidRDefault="00004248" w:rsidP="009C3BE4">
      <w:pPr>
        <w:spacing w:after="0" w:line="240" w:lineRule="auto"/>
      </w:pPr>
      <w:r>
        <w:separator/>
      </w:r>
    </w:p>
  </w:endnote>
  <w:endnote w:type="continuationSeparator" w:id="1">
    <w:p w:rsidR="00004248" w:rsidRDefault="0000424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F0430C" w:rsidP="00F0430C">
    <w:pPr>
      <w:pStyle w:val="Footer"/>
      <w:ind w:left="-794"/>
      <w:jc w:val="right"/>
    </w:pPr>
    <w:r>
      <w:rPr>
        <w:noProof/>
      </w:rPr>
      <w:drawing>
        <wp:inline distT="0" distB="0" distL="0" distR="0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248" w:rsidRDefault="00004248" w:rsidP="009C3BE4">
      <w:pPr>
        <w:spacing w:after="0" w:line="240" w:lineRule="auto"/>
      </w:pPr>
      <w:r>
        <w:separator/>
      </w:r>
    </w:p>
  </w:footnote>
  <w:footnote w:type="continuationSeparator" w:id="1">
    <w:p w:rsidR="00004248" w:rsidRDefault="0000424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F0430C" w:rsidP="00F0430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4248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4CC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A3"/>
    <w:rsid w:val="00037E55"/>
    <w:rsid w:val="00042065"/>
    <w:rsid w:val="000437E3"/>
    <w:rsid w:val="000448D8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9A5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3FA4"/>
    <w:rsid w:val="000F5989"/>
    <w:rsid w:val="000F6A81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262B"/>
    <w:rsid w:val="001135AD"/>
    <w:rsid w:val="001168BA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029"/>
    <w:rsid w:val="00166628"/>
    <w:rsid w:val="001676DB"/>
    <w:rsid w:val="00167C43"/>
    <w:rsid w:val="00167E06"/>
    <w:rsid w:val="0017110C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1EB9"/>
    <w:rsid w:val="001C2D68"/>
    <w:rsid w:val="001C5819"/>
    <w:rsid w:val="001C5EBB"/>
    <w:rsid w:val="001C667B"/>
    <w:rsid w:val="001C68D0"/>
    <w:rsid w:val="001C7276"/>
    <w:rsid w:val="001D2606"/>
    <w:rsid w:val="001D3CF1"/>
    <w:rsid w:val="001D4BCC"/>
    <w:rsid w:val="001D5C86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0F87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51F5"/>
    <w:rsid w:val="0022555E"/>
    <w:rsid w:val="0022637A"/>
    <w:rsid w:val="00227624"/>
    <w:rsid w:val="0023092C"/>
    <w:rsid w:val="002320E7"/>
    <w:rsid w:val="00233383"/>
    <w:rsid w:val="00234C7D"/>
    <w:rsid w:val="00234DFA"/>
    <w:rsid w:val="002369D2"/>
    <w:rsid w:val="00236EED"/>
    <w:rsid w:val="00240DF2"/>
    <w:rsid w:val="00241D9D"/>
    <w:rsid w:val="002424F9"/>
    <w:rsid w:val="00243125"/>
    <w:rsid w:val="002458A1"/>
    <w:rsid w:val="0024655B"/>
    <w:rsid w:val="002506F8"/>
    <w:rsid w:val="00250962"/>
    <w:rsid w:val="00251422"/>
    <w:rsid w:val="00251509"/>
    <w:rsid w:val="002526E5"/>
    <w:rsid w:val="0025524F"/>
    <w:rsid w:val="0025547E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19D"/>
    <w:rsid w:val="00293290"/>
    <w:rsid w:val="0029333E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4B8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09F6"/>
    <w:rsid w:val="002E1391"/>
    <w:rsid w:val="002E2B9D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5DD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3025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E70B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1893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5C97"/>
    <w:rsid w:val="004A7EC7"/>
    <w:rsid w:val="004B03A3"/>
    <w:rsid w:val="004B06D9"/>
    <w:rsid w:val="004B0A72"/>
    <w:rsid w:val="004B245C"/>
    <w:rsid w:val="004B2CA5"/>
    <w:rsid w:val="004B32C4"/>
    <w:rsid w:val="004B4B9A"/>
    <w:rsid w:val="004B54D2"/>
    <w:rsid w:val="004C03F3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1C8D"/>
    <w:rsid w:val="0050275D"/>
    <w:rsid w:val="0050288B"/>
    <w:rsid w:val="00504324"/>
    <w:rsid w:val="00504953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FDB"/>
    <w:rsid w:val="0052409B"/>
    <w:rsid w:val="00524931"/>
    <w:rsid w:val="00524A36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26A3"/>
    <w:rsid w:val="005945E4"/>
    <w:rsid w:val="00594DD7"/>
    <w:rsid w:val="00594FAB"/>
    <w:rsid w:val="00595D80"/>
    <w:rsid w:val="005968AC"/>
    <w:rsid w:val="005A1762"/>
    <w:rsid w:val="005A1A97"/>
    <w:rsid w:val="005A3D9B"/>
    <w:rsid w:val="005A6148"/>
    <w:rsid w:val="005A6D74"/>
    <w:rsid w:val="005A7326"/>
    <w:rsid w:val="005B251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42D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3624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597C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3E60"/>
    <w:rsid w:val="006A432F"/>
    <w:rsid w:val="006A4F93"/>
    <w:rsid w:val="006A5DC3"/>
    <w:rsid w:val="006A6143"/>
    <w:rsid w:val="006A652F"/>
    <w:rsid w:val="006A7964"/>
    <w:rsid w:val="006A7DA8"/>
    <w:rsid w:val="006B090D"/>
    <w:rsid w:val="006B093B"/>
    <w:rsid w:val="006B0E43"/>
    <w:rsid w:val="006B22F8"/>
    <w:rsid w:val="006B2D7D"/>
    <w:rsid w:val="006B2E41"/>
    <w:rsid w:val="006B2FB9"/>
    <w:rsid w:val="006B356B"/>
    <w:rsid w:val="006B378A"/>
    <w:rsid w:val="006B5770"/>
    <w:rsid w:val="006B66B4"/>
    <w:rsid w:val="006B6B8E"/>
    <w:rsid w:val="006C03AF"/>
    <w:rsid w:val="006C0907"/>
    <w:rsid w:val="006C2320"/>
    <w:rsid w:val="006C2E07"/>
    <w:rsid w:val="006C32EF"/>
    <w:rsid w:val="006C3695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2519B"/>
    <w:rsid w:val="00730E08"/>
    <w:rsid w:val="007314BF"/>
    <w:rsid w:val="00731DF0"/>
    <w:rsid w:val="00732EAC"/>
    <w:rsid w:val="00733143"/>
    <w:rsid w:val="0073340F"/>
    <w:rsid w:val="00736C8E"/>
    <w:rsid w:val="007415C6"/>
    <w:rsid w:val="0074348F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653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7BC"/>
    <w:rsid w:val="007C16C7"/>
    <w:rsid w:val="007C1D0C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374E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0669C"/>
    <w:rsid w:val="008118D0"/>
    <w:rsid w:val="00811A62"/>
    <w:rsid w:val="00811C7E"/>
    <w:rsid w:val="00813229"/>
    <w:rsid w:val="008132AB"/>
    <w:rsid w:val="008139EF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8F5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569C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C2D"/>
    <w:rsid w:val="00884E5C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3EE8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6FB6"/>
    <w:rsid w:val="008F7919"/>
    <w:rsid w:val="0090196B"/>
    <w:rsid w:val="00901A3C"/>
    <w:rsid w:val="009023FA"/>
    <w:rsid w:val="009049B0"/>
    <w:rsid w:val="009055A7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2E45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57746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2D79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2F86"/>
    <w:rsid w:val="009D401E"/>
    <w:rsid w:val="009D42DD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502D"/>
    <w:rsid w:val="009F6134"/>
    <w:rsid w:val="00A007A2"/>
    <w:rsid w:val="00A01466"/>
    <w:rsid w:val="00A024E8"/>
    <w:rsid w:val="00A02BAC"/>
    <w:rsid w:val="00A040E8"/>
    <w:rsid w:val="00A040F4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60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3EFE"/>
    <w:rsid w:val="00B3512B"/>
    <w:rsid w:val="00B35CFA"/>
    <w:rsid w:val="00B36A8F"/>
    <w:rsid w:val="00B37F64"/>
    <w:rsid w:val="00B4143E"/>
    <w:rsid w:val="00B42376"/>
    <w:rsid w:val="00B423C3"/>
    <w:rsid w:val="00B42BFD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06F2"/>
    <w:rsid w:val="00B71183"/>
    <w:rsid w:val="00B7417D"/>
    <w:rsid w:val="00B74DCC"/>
    <w:rsid w:val="00B74F88"/>
    <w:rsid w:val="00B7726A"/>
    <w:rsid w:val="00B80584"/>
    <w:rsid w:val="00B82580"/>
    <w:rsid w:val="00B82E9A"/>
    <w:rsid w:val="00B83CB6"/>
    <w:rsid w:val="00B849D0"/>
    <w:rsid w:val="00B9031E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101B"/>
    <w:rsid w:val="00C01031"/>
    <w:rsid w:val="00C01B57"/>
    <w:rsid w:val="00C05B1A"/>
    <w:rsid w:val="00C0617B"/>
    <w:rsid w:val="00C06206"/>
    <w:rsid w:val="00C06E4C"/>
    <w:rsid w:val="00C07F3E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1DD6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0DAB"/>
    <w:rsid w:val="00CB11B2"/>
    <w:rsid w:val="00CB1E41"/>
    <w:rsid w:val="00CB29DD"/>
    <w:rsid w:val="00CB328E"/>
    <w:rsid w:val="00CB4015"/>
    <w:rsid w:val="00CB4061"/>
    <w:rsid w:val="00CB4AC8"/>
    <w:rsid w:val="00CB5FAB"/>
    <w:rsid w:val="00CB6042"/>
    <w:rsid w:val="00CB6238"/>
    <w:rsid w:val="00CC020C"/>
    <w:rsid w:val="00CC055D"/>
    <w:rsid w:val="00CC124C"/>
    <w:rsid w:val="00CC46E0"/>
    <w:rsid w:val="00CC47A9"/>
    <w:rsid w:val="00CD032B"/>
    <w:rsid w:val="00CD0B6D"/>
    <w:rsid w:val="00CD0C50"/>
    <w:rsid w:val="00CD1DAB"/>
    <w:rsid w:val="00CD22C0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081A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1E04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35B6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D6782"/>
    <w:rsid w:val="00DE0CCC"/>
    <w:rsid w:val="00DE1BC0"/>
    <w:rsid w:val="00DE25BA"/>
    <w:rsid w:val="00DE3088"/>
    <w:rsid w:val="00DE35EA"/>
    <w:rsid w:val="00DE4DD6"/>
    <w:rsid w:val="00DE61CA"/>
    <w:rsid w:val="00DE7A84"/>
    <w:rsid w:val="00DF0CB6"/>
    <w:rsid w:val="00DF19C0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058"/>
    <w:rsid w:val="00E06313"/>
    <w:rsid w:val="00E07982"/>
    <w:rsid w:val="00E108CB"/>
    <w:rsid w:val="00E10915"/>
    <w:rsid w:val="00E12140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F4D"/>
    <w:rsid w:val="00E255CE"/>
    <w:rsid w:val="00E2614A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3C5A"/>
    <w:rsid w:val="00E4414B"/>
    <w:rsid w:val="00E44519"/>
    <w:rsid w:val="00E44626"/>
    <w:rsid w:val="00E45488"/>
    <w:rsid w:val="00E45BC4"/>
    <w:rsid w:val="00E45EDE"/>
    <w:rsid w:val="00E462C8"/>
    <w:rsid w:val="00E471EB"/>
    <w:rsid w:val="00E502BE"/>
    <w:rsid w:val="00E502CD"/>
    <w:rsid w:val="00E50420"/>
    <w:rsid w:val="00E50655"/>
    <w:rsid w:val="00E515D1"/>
    <w:rsid w:val="00E51AA8"/>
    <w:rsid w:val="00E52C84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F5A"/>
    <w:rsid w:val="00EA582A"/>
    <w:rsid w:val="00EA6446"/>
    <w:rsid w:val="00EA6B26"/>
    <w:rsid w:val="00EA702F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5A8D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430C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5EBA"/>
    <w:rsid w:val="00F37A2E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5D4E"/>
    <w:rsid w:val="00F964A2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7ADE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46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9591-D7D8-4385-A641-56D9094C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2425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2020-12-09T11:23:00Z</dcterms:created>
  <dcterms:modified xsi:type="dcterms:W3CDTF">2020-12-09T11:23:00Z</dcterms:modified>
</cp:coreProperties>
</file>