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D5278" w:rsidRPr="007D5278" w:rsidRDefault="007D5278" w:rsidP="007D5278">
      <w:pPr>
        <w:autoSpaceDE w:val="0"/>
        <w:autoSpaceDN w:val="0"/>
        <w:adjustRightInd w:val="0"/>
        <w:spacing w:after="0" w:line="240" w:lineRule="auto"/>
        <w:jc w:val="center"/>
        <w:rPr>
          <w:rFonts w:ascii="Times New Roman" w:hAnsi="Times New Roman" w:cs="Times New Roman"/>
          <w:sz w:val="44"/>
          <w:szCs w:val="44"/>
          <w:lang w:val="en-US"/>
        </w:rPr>
      </w:pPr>
      <w:r w:rsidRPr="007D5278">
        <w:rPr>
          <w:rFonts w:ascii="Times New Roman" w:hAnsi="Times New Roman" w:cs="Times New Roman"/>
          <w:b/>
          <w:bCs/>
          <w:sz w:val="44"/>
          <w:szCs w:val="44"/>
          <w:lang w:val="en-US"/>
        </w:rPr>
        <w:t>ETHYL ACETATE 99.5% AR</w:t>
      </w:r>
    </w:p>
    <w:p w:rsidR="00EC03C5" w:rsidRPr="003449AD" w:rsidRDefault="00587231" w:rsidP="00702966">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B17DCC">
        <w:rPr>
          <w:rFonts w:ascii="Times New Roman" w:hAnsi="Times New Roman" w:cs="Times New Roman"/>
          <w:b/>
          <w:sz w:val="36"/>
          <w:szCs w:val="36"/>
          <w:lang w:val="en-US"/>
        </w:rPr>
        <w:t>141-78-6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17DCC" w:rsidRPr="00B17DCC">
        <w:rPr>
          <w:rFonts w:ascii="Times New Roman" w:hAnsi="Times New Roman" w:cs="Times New Roman"/>
          <w:b/>
          <w:bCs/>
          <w:sz w:val="24"/>
          <w:szCs w:val="16"/>
          <w:lang w:val="en-US"/>
        </w:rPr>
        <w:t>ETHYL ACETATE</w:t>
      </w:r>
      <w:r w:rsidR="007D5278">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B17DCC">
        <w:rPr>
          <w:rFonts w:ascii="Times New Roman" w:hAnsi="Times New Roman" w:cs="Times New Roman"/>
          <w:b/>
          <w:sz w:val="24"/>
          <w:szCs w:val="36"/>
          <w:lang w:val="en-US"/>
        </w:rPr>
        <w:t>141-78-6</w:t>
      </w:r>
    </w:p>
    <w:p w:rsidR="00B17DCC" w:rsidRDefault="00421339" w:rsidP="00B17DCC">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B17DCC" w:rsidRPr="00B17DCC">
        <w:rPr>
          <w:rFonts w:ascii="Times New Roman" w:hAnsi="Times New Roman" w:cs="Times New Roman"/>
          <w:b/>
          <w:sz w:val="24"/>
          <w:szCs w:val="20"/>
          <w:lang w:val="en-US"/>
        </w:rPr>
        <w:t>Acetic Acid, Ethyl Ester Acetic Ether</w:t>
      </w:r>
    </w:p>
    <w:p w:rsidR="00B635F7" w:rsidRPr="00B635F7" w:rsidRDefault="00B635F7" w:rsidP="00B17DCC">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B17DCC" w:rsidRPr="00B17DCC">
        <w:rPr>
          <w:rFonts w:ascii="Times New Roman" w:hAnsi="Times New Roman" w:cs="Times New Roman"/>
          <w:b/>
          <w:bCs/>
          <w:sz w:val="24"/>
          <w:szCs w:val="16"/>
          <w:lang w:val="en-US"/>
        </w:rPr>
        <w:t>Ethyl Acetate</w:t>
      </w:r>
      <w:r w:rsidR="007D5278">
        <w:rPr>
          <w:rFonts w:ascii="Times New Roman" w:hAnsi="Times New Roman" w:cs="Times New Roman"/>
          <w:b/>
          <w:bCs/>
          <w:sz w:val="24"/>
          <w:szCs w:val="16"/>
          <w:lang w:val="en-US"/>
        </w:rPr>
        <w:t xml:space="preserve"> AR</w:t>
      </w:r>
    </w:p>
    <w:p w:rsidR="00B17DCC" w:rsidRDefault="00421339" w:rsidP="00B17DCC">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B17DCC" w:rsidRPr="00B17DCC">
        <w:rPr>
          <w:rFonts w:ascii="Times New Roman" w:hAnsi="Times New Roman" w:cs="Times New Roman"/>
          <w:b/>
          <w:sz w:val="24"/>
          <w:szCs w:val="20"/>
          <w:lang w:val="en-US"/>
        </w:rPr>
        <w:t>C</w:t>
      </w:r>
      <w:r w:rsidR="00B17DCC" w:rsidRPr="00B17DCC">
        <w:rPr>
          <w:rFonts w:ascii="Times New Roman" w:hAnsi="Times New Roman" w:cs="Times New Roman"/>
          <w:b/>
          <w:sz w:val="24"/>
          <w:szCs w:val="20"/>
          <w:vertAlign w:val="subscript"/>
          <w:lang w:val="en-US"/>
        </w:rPr>
        <w:t>4</w:t>
      </w:r>
      <w:r w:rsidR="00B17DCC" w:rsidRPr="00B17DCC">
        <w:rPr>
          <w:rFonts w:ascii="Times New Roman" w:hAnsi="Times New Roman" w:cs="Times New Roman"/>
          <w:b/>
          <w:sz w:val="24"/>
          <w:szCs w:val="20"/>
          <w:lang w:val="en-US"/>
        </w:rPr>
        <w:t>H</w:t>
      </w:r>
      <w:r w:rsidR="00B17DCC" w:rsidRPr="00B17DCC">
        <w:rPr>
          <w:rFonts w:ascii="Times New Roman" w:hAnsi="Times New Roman" w:cs="Times New Roman"/>
          <w:b/>
          <w:sz w:val="24"/>
          <w:szCs w:val="20"/>
          <w:vertAlign w:val="subscript"/>
          <w:lang w:val="en-US"/>
        </w:rPr>
        <w:t>8</w:t>
      </w:r>
      <w:r w:rsidR="00B17DCC" w:rsidRPr="00B17DCC">
        <w:rPr>
          <w:rFonts w:ascii="Times New Roman" w:hAnsi="Times New Roman" w:cs="Times New Roman"/>
          <w:b/>
          <w:sz w:val="24"/>
          <w:szCs w:val="20"/>
          <w:lang w:val="en-US"/>
        </w:rPr>
        <w:t>O</w:t>
      </w:r>
      <w:r w:rsidR="00B17DCC" w:rsidRPr="00B17DCC">
        <w:rPr>
          <w:rFonts w:ascii="Times New Roman" w:hAnsi="Times New Roman" w:cs="Times New Roman"/>
          <w:b/>
          <w:sz w:val="24"/>
          <w:szCs w:val="20"/>
          <w:vertAlign w:val="subscript"/>
          <w:lang w:val="en-US"/>
        </w:rPr>
        <w:t>2</w:t>
      </w:r>
    </w:p>
    <w:p w:rsidR="008F3333" w:rsidRDefault="008F3333" w:rsidP="00B17DCC">
      <w:pPr>
        <w:autoSpaceDE w:val="0"/>
        <w:autoSpaceDN w:val="0"/>
        <w:adjustRightInd w:val="0"/>
        <w:spacing w:after="0" w:line="240" w:lineRule="auto"/>
        <w:rPr>
          <w:lang w:val="en-US"/>
        </w:rPr>
      </w:pPr>
    </w:p>
    <w:p w:rsidR="00A0061F" w:rsidRDefault="00A0061F" w:rsidP="003B5EB3">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11D23" w:rsidRDefault="002343B1" w:rsidP="00111D2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11D23">
        <w:rPr>
          <w:rFonts w:ascii="Times New Roman" w:hAnsi="Times New Roman" w:cs="Times New Roman"/>
          <w:b/>
          <w:sz w:val="32"/>
          <w:szCs w:val="28"/>
        </w:rPr>
        <w:t>OXFORD LAB FINE CHEM LLP</w:t>
      </w:r>
    </w:p>
    <w:p w:rsidR="00111D23" w:rsidRDefault="00111D23" w:rsidP="00111D2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111D23" w:rsidRDefault="00111D23" w:rsidP="00111D2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111D23" w:rsidRDefault="00111D23" w:rsidP="00111D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111D23" w:rsidRDefault="00111D23" w:rsidP="00111D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11D23" w:rsidRDefault="00111D23" w:rsidP="00111D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111D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A0061F" w:rsidRDefault="00B17DCC" w:rsidP="00D17BAB">
            <w:pPr>
              <w:autoSpaceDE w:val="0"/>
              <w:autoSpaceDN w:val="0"/>
              <w:adjustRightInd w:val="0"/>
              <w:rPr>
                <w:rFonts w:ascii="Times New Roman" w:hAnsi="Times New Roman" w:cs="Times New Roman"/>
                <w:b/>
                <w:sz w:val="24"/>
                <w:szCs w:val="20"/>
                <w:lang w:val="en-US"/>
              </w:rPr>
            </w:pPr>
            <w:r w:rsidRPr="00B17DCC">
              <w:rPr>
                <w:rFonts w:ascii="Times New Roman" w:hAnsi="Times New Roman" w:cs="Times New Roman"/>
                <w:b/>
                <w:bCs/>
                <w:sz w:val="24"/>
                <w:szCs w:val="16"/>
                <w:lang w:val="en-US"/>
              </w:rPr>
              <w:t>Ethyl Acetate</w:t>
            </w:r>
            <w:r w:rsidR="007D5278">
              <w:rPr>
                <w:rFonts w:ascii="Times New Roman" w:hAnsi="Times New Roman" w:cs="Times New Roman"/>
                <w:b/>
                <w:bCs/>
                <w:sz w:val="24"/>
                <w:szCs w:val="16"/>
                <w:lang w:val="en-US"/>
              </w:rPr>
              <w:t xml:space="preserve"> AR</w:t>
            </w:r>
          </w:p>
        </w:tc>
        <w:tc>
          <w:tcPr>
            <w:tcW w:w="3690" w:type="dxa"/>
          </w:tcPr>
          <w:p w:rsidR="00A0061F" w:rsidRPr="00A0061F" w:rsidRDefault="00B17DCC"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141-78-6</w:t>
            </w:r>
          </w:p>
        </w:tc>
        <w:tc>
          <w:tcPr>
            <w:tcW w:w="3700" w:type="dxa"/>
          </w:tcPr>
          <w:p w:rsidR="00A0061F" w:rsidRPr="00A0061F" w:rsidRDefault="00596330"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100</w:t>
            </w:r>
          </w:p>
        </w:tc>
      </w:tr>
    </w:tbl>
    <w:p w:rsidR="00BC3D71" w:rsidRPr="00C476FF" w:rsidRDefault="00BC3D71" w:rsidP="00C476FF">
      <w:pPr>
        <w:pStyle w:val="NoSpacing"/>
      </w:pPr>
    </w:p>
    <w:p w:rsidR="00B17DCC" w:rsidRDefault="00BC3D71" w:rsidP="00B17DCC">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B17DCC" w:rsidRPr="00B17DCC">
        <w:rPr>
          <w:rFonts w:ascii="Times New Roman" w:hAnsi="Times New Roman" w:cs="Times New Roman"/>
          <w:b/>
          <w:sz w:val="24"/>
          <w:szCs w:val="20"/>
          <w:lang w:val="en-US"/>
        </w:rPr>
        <w:t>Ethyl acetate: ORAL (LD50): Acute: 5620 mg/kg [Rat]. 4100 mg/kg [Mouse]. 4935 mg/kg [Rabbit]. VAPOR (LC50): Acute: 45000 mg/m 3 hours [Mouse]. 16000 ppm 6 hours [Rat].</w:t>
      </w:r>
    </w:p>
    <w:p w:rsidR="00EA0B25" w:rsidRPr="00EA0B25" w:rsidRDefault="00EA0B25" w:rsidP="004F10D5">
      <w:pPr>
        <w:autoSpaceDE w:val="0"/>
        <w:autoSpaceDN w:val="0"/>
        <w:adjustRightInd w:val="0"/>
        <w:spacing w:after="0" w:line="240" w:lineRule="auto"/>
        <w:rPr>
          <w:rFonts w:ascii="Times New Roman" w:hAnsi="Times New Roman" w:cs="Times New Roman"/>
          <w:b/>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5B1344">
              <w:rPr>
                <w:color w:val="auto"/>
                <w:sz w:val="44"/>
              </w:rPr>
              <w:lastRenderedPageBreak/>
              <w:t>Section 3: Hazards Identification</w:t>
            </w:r>
          </w:p>
        </w:tc>
      </w:tr>
    </w:tbl>
    <w:p w:rsidR="00EA0B25" w:rsidRDefault="00EA0B25" w:rsidP="007279A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5B1344" w:rsidRPr="005B1344" w:rsidRDefault="005B1344" w:rsidP="005B1344">
      <w:pPr>
        <w:autoSpaceDE w:val="0"/>
        <w:autoSpaceDN w:val="0"/>
        <w:adjustRightInd w:val="0"/>
        <w:spacing w:after="0" w:line="240" w:lineRule="auto"/>
        <w:rPr>
          <w:rFonts w:ascii="Times New Roman" w:hAnsi="Times New Roman" w:cs="Times New Roman"/>
          <w:b/>
          <w:sz w:val="24"/>
          <w:szCs w:val="20"/>
          <w:lang w:val="en-US"/>
        </w:rPr>
      </w:pPr>
      <w:r w:rsidRPr="005B1344">
        <w:rPr>
          <w:rFonts w:ascii="Times New Roman" w:hAnsi="Times New Roman" w:cs="Times New Roman"/>
          <w:b/>
          <w:sz w:val="24"/>
          <w:szCs w:val="20"/>
          <w:lang w:val="en-US"/>
        </w:rPr>
        <w:t xml:space="preserve">Hazardous in case of ingestion, of inhalation. Slightly hazardous in case of skin contact (irritant, </w:t>
      </w:r>
      <w:proofErr w:type="spellStart"/>
      <w:r w:rsidRPr="005B1344">
        <w:rPr>
          <w:rFonts w:ascii="Times New Roman" w:hAnsi="Times New Roman" w:cs="Times New Roman"/>
          <w:b/>
          <w:sz w:val="24"/>
          <w:szCs w:val="20"/>
          <w:lang w:val="en-US"/>
        </w:rPr>
        <w:t>permeator</w:t>
      </w:r>
      <w:proofErr w:type="spellEnd"/>
      <w:r w:rsidRPr="005B1344">
        <w:rPr>
          <w:rFonts w:ascii="Times New Roman" w:hAnsi="Times New Roman" w:cs="Times New Roman"/>
          <w:b/>
          <w:sz w:val="24"/>
          <w:szCs w:val="20"/>
          <w:lang w:val="en-US"/>
        </w:rPr>
        <w:t>), of eye contact (irritant).</w:t>
      </w:r>
    </w:p>
    <w:p w:rsidR="00986CE8" w:rsidRPr="005B1344" w:rsidRDefault="00986CE8" w:rsidP="005B1344">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B1344" w:rsidRPr="005B1344" w:rsidRDefault="005B1344" w:rsidP="005B1344">
      <w:pPr>
        <w:autoSpaceDE w:val="0"/>
        <w:autoSpaceDN w:val="0"/>
        <w:adjustRightInd w:val="0"/>
        <w:spacing w:after="0" w:line="240" w:lineRule="auto"/>
        <w:rPr>
          <w:rFonts w:ascii="Times New Roman" w:hAnsi="Times New Roman" w:cs="Times New Roman"/>
          <w:b/>
          <w:sz w:val="24"/>
          <w:szCs w:val="20"/>
          <w:lang w:val="en-US"/>
        </w:rPr>
      </w:pPr>
      <w:r w:rsidRPr="005B1344">
        <w:rPr>
          <w:rFonts w:ascii="Times New Roman" w:hAnsi="Times New Roman" w:cs="Times New Roman"/>
          <w:b/>
          <w:sz w:val="24"/>
          <w:szCs w:val="20"/>
          <w:lang w:val="en-US"/>
        </w:rPr>
        <w:t>CARCINOGENIC EFFECTS: A4 (Not classifiable for human or animal.) by ACGIH. MU</w:t>
      </w:r>
      <w:r>
        <w:rPr>
          <w:rFonts w:ascii="Times New Roman" w:hAnsi="Times New Roman" w:cs="Times New Roman"/>
          <w:b/>
          <w:sz w:val="24"/>
          <w:szCs w:val="20"/>
          <w:lang w:val="en-US"/>
        </w:rPr>
        <w:t xml:space="preserve">TAGENIC EFFECTS: Not available. </w:t>
      </w:r>
      <w:r w:rsidRPr="005B1344">
        <w:rPr>
          <w:rFonts w:ascii="Times New Roman" w:hAnsi="Times New Roman" w:cs="Times New Roman"/>
          <w:b/>
          <w:sz w:val="24"/>
          <w:szCs w:val="20"/>
          <w:lang w:val="en-US"/>
        </w:rPr>
        <w:t>TERATOGENIC EFFECTS: Not available. DEVELOPMENTAL TOXICITY: Not available. The substance is toxic to mucous membranes, upper respiratory tract. The substance may be toxic to blood, kidneys, liver</w:t>
      </w:r>
      <w:r>
        <w:rPr>
          <w:rFonts w:ascii="Times New Roman" w:hAnsi="Times New Roman" w:cs="Times New Roman"/>
          <w:b/>
          <w:sz w:val="24"/>
          <w:szCs w:val="20"/>
          <w:lang w:val="en-US"/>
        </w:rPr>
        <w:t xml:space="preserve">, central nervous system (CNS). </w:t>
      </w:r>
      <w:r w:rsidRPr="005B1344">
        <w:rPr>
          <w:rFonts w:ascii="Times New Roman" w:hAnsi="Times New Roman" w:cs="Times New Roman"/>
          <w:b/>
          <w:sz w:val="24"/>
          <w:szCs w:val="20"/>
          <w:lang w:val="en-US"/>
        </w:rPr>
        <w:t>Repeated or prolonged exposure to the substance can produce target organs damage.</w:t>
      </w:r>
    </w:p>
    <w:p w:rsidR="007C61B1" w:rsidRPr="007C61B1" w:rsidRDefault="007C61B1" w:rsidP="007C61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7279A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5B1344" w:rsidRPr="005B1344" w:rsidRDefault="005B1344" w:rsidP="005B1344">
      <w:pPr>
        <w:autoSpaceDE w:val="0"/>
        <w:autoSpaceDN w:val="0"/>
        <w:adjustRightInd w:val="0"/>
        <w:spacing w:after="0" w:line="240" w:lineRule="auto"/>
        <w:rPr>
          <w:rFonts w:ascii="Times New Roman" w:hAnsi="Times New Roman" w:cs="Times New Roman"/>
          <w:b/>
          <w:sz w:val="24"/>
          <w:szCs w:val="20"/>
          <w:lang w:val="en-US"/>
        </w:rPr>
      </w:pPr>
      <w:r w:rsidRPr="005B1344">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E55F5C" w:rsidRDefault="003217F6" w:rsidP="00E55F5C">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5B1344" w:rsidRPr="005B1344" w:rsidRDefault="005B1344" w:rsidP="005B1344">
      <w:pPr>
        <w:autoSpaceDE w:val="0"/>
        <w:autoSpaceDN w:val="0"/>
        <w:adjustRightInd w:val="0"/>
        <w:spacing w:after="0" w:line="240" w:lineRule="auto"/>
        <w:rPr>
          <w:rFonts w:ascii="Times New Roman" w:hAnsi="Times New Roman" w:cs="Times New Roman"/>
          <w:b/>
          <w:sz w:val="24"/>
          <w:szCs w:val="20"/>
          <w:lang w:val="en-US"/>
        </w:rPr>
      </w:pPr>
      <w:r w:rsidRPr="005B1344">
        <w:rPr>
          <w:rFonts w:ascii="Times New Roman" w:hAnsi="Times New Roman" w:cs="Times New Roman"/>
          <w:b/>
          <w:sz w:val="24"/>
          <w:szCs w:val="20"/>
          <w:lang w:val="en-US"/>
        </w:rPr>
        <w:t>Wash with soap and water. Cover the irritated skin with an emollient. Get medical attention if irritation develops. Cold water may be used.</w:t>
      </w:r>
    </w:p>
    <w:p w:rsidR="007C61B1" w:rsidRPr="005B1344" w:rsidRDefault="007C61B1" w:rsidP="005B1344">
      <w:pPr>
        <w:pStyle w:val="NoSpacing"/>
      </w:pPr>
    </w:p>
    <w:p w:rsidR="002329A4" w:rsidRPr="002329A4" w:rsidRDefault="00C53953" w:rsidP="005B1344">
      <w:pPr>
        <w:autoSpaceDE w:val="0"/>
        <w:autoSpaceDN w:val="0"/>
        <w:adjustRightInd w:val="0"/>
        <w:spacing w:after="0" w:line="240" w:lineRule="auto"/>
        <w:rPr>
          <w:rFonts w:ascii="Times New Roman" w:hAnsi="Times New Roman" w:cs="Times New Roman"/>
          <w:b/>
          <w:sz w:val="24"/>
          <w:szCs w:val="20"/>
          <w:lang w:val="en-US"/>
        </w:rPr>
      </w:pPr>
      <w:r w:rsidRPr="003217F6">
        <w:rPr>
          <w:rFonts w:ascii="Times New Roman" w:hAnsi="Times New Roman" w:cs="Times New Roman"/>
          <w:b/>
          <w:sz w:val="28"/>
          <w:szCs w:val="24"/>
          <w:u w:val="single"/>
        </w:rPr>
        <w:t>Serious Skin Contact:</w:t>
      </w:r>
      <w:r w:rsidR="005B1344">
        <w:rPr>
          <w:rFonts w:ascii="Times New Roman" w:hAnsi="Times New Roman" w:cs="Times New Roman"/>
          <w:b/>
          <w:sz w:val="24"/>
          <w:szCs w:val="24"/>
        </w:rPr>
        <w:t>Not Available.</w:t>
      </w:r>
    </w:p>
    <w:p w:rsidR="00F57FE0" w:rsidRPr="0067154E" w:rsidRDefault="00F57FE0" w:rsidP="0067154E">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If inhaled, remove to fresh air. If not breathing, give artificial respiration. If breathing is difficult, give oxygen. Get medical attention if symptoms appear.</w:t>
      </w:r>
    </w:p>
    <w:p w:rsidR="00D1221C" w:rsidRPr="002329A4" w:rsidRDefault="00D1221C" w:rsidP="002329A4">
      <w:pPr>
        <w:pStyle w:val="NoSpacing"/>
      </w:pPr>
    </w:p>
    <w:p w:rsidR="002329A4" w:rsidRDefault="007C61B1" w:rsidP="002329A4">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2329A4" w:rsidRPr="0067154E" w:rsidRDefault="002329A4" w:rsidP="0067154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D830D4" w:rsidRPr="0067154E" w:rsidRDefault="00D830D4" w:rsidP="0067154E">
      <w:pPr>
        <w:pStyle w:val="NoSpacing"/>
      </w:pPr>
    </w:p>
    <w:p w:rsidR="007C61B1" w:rsidRPr="00664962" w:rsidRDefault="00C53953" w:rsidP="002329A4">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664962" w:rsidRDefault="00664962" w:rsidP="002E468E">
      <w:pPr>
        <w:pStyle w:val="NoSpacing"/>
      </w:pPr>
    </w:p>
    <w:p w:rsidR="006265B2" w:rsidRPr="006265B2" w:rsidRDefault="006265B2" w:rsidP="006265B2">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Flammable.</w:t>
      </w:r>
    </w:p>
    <w:p w:rsidR="006871C5" w:rsidRPr="00256F74" w:rsidRDefault="006871C5" w:rsidP="007C61B1">
      <w:pPr>
        <w:pStyle w:val="NoSpacing"/>
      </w:pPr>
    </w:p>
    <w:p w:rsidR="00256F74" w:rsidRP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045E4B" w:rsidRPr="00045E4B">
        <w:rPr>
          <w:rFonts w:ascii="Times New Roman" w:hAnsi="Times New Roman" w:cs="Times New Roman"/>
          <w:b/>
          <w:sz w:val="24"/>
          <w:szCs w:val="20"/>
          <w:lang w:val="en-US"/>
        </w:rPr>
        <w:t>426.67°C (800°F)</w:t>
      </w:r>
    </w:p>
    <w:p w:rsidR="00641D96" w:rsidRPr="00256F74" w:rsidRDefault="00641D96" w:rsidP="00256F74">
      <w:pPr>
        <w:pStyle w:val="NoSpacing"/>
      </w:pPr>
    </w:p>
    <w:p w:rsidR="00045E4B" w:rsidRPr="00045E4B" w:rsidRDefault="00C53953" w:rsidP="00045E4B">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45E4B" w:rsidRPr="00045E4B">
        <w:rPr>
          <w:rFonts w:ascii="Times New Roman" w:hAnsi="Times New Roman" w:cs="Times New Roman"/>
          <w:b/>
          <w:sz w:val="24"/>
          <w:szCs w:val="20"/>
          <w:lang w:val="en-US"/>
        </w:rPr>
        <w:t>CLOSED CUP: -4.4°C (24.1°F). (TAG) OPEN CUP: 7.2°C (45°F) (Cleveland).</w:t>
      </w:r>
    </w:p>
    <w:p w:rsidR="006B2E41" w:rsidRPr="00B83E1D" w:rsidRDefault="006B2E41" w:rsidP="00F32C56">
      <w:pPr>
        <w:autoSpaceDE w:val="0"/>
        <w:autoSpaceDN w:val="0"/>
        <w:adjustRightInd w:val="0"/>
        <w:spacing w:after="0" w:line="240" w:lineRule="auto"/>
        <w:rPr>
          <w:rFonts w:ascii="Arial" w:hAnsi="Arial" w:cs="Arial"/>
          <w:sz w:val="20"/>
          <w:szCs w:val="20"/>
          <w:lang w:val="en-US"/>
        </w:rPr>
      </w:pPr>
    </w:p>
    <w:p w:rsidR="00815B78" w:rsidRDefault="0031643A"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045E4B" w:rsidRPr="00045E4B">
        <w:rPr>
          <w:rFonts w:ascii="Times New Roman" w:hAnsi="Times New Roman" w:cs="Times New Roman"/>
          <w:b/>
          <w:sz w:val="24"/>
          <w:szCs w:val="20"/>
          <w:lang w:val="en-US"/>
        </w:rPr>
        <w:t>LOWER: 2.2% UPPER: 9%</w:t>
      </w:r>
    </w:p>
    <w:p w:rsidR="00DD56A5" w:rsidRPr="00F32C56" w:rsidRDefault="00DD56A5" w:rsidP="00F32C56">
      <w:pPr>
        <w:pStyle w:val="NoSpacing"/>
      </w:pPr>
    </w:p>
    <w:p w:rsidR="002A0906" w:rsidRPr="00395E14" w:rsidRDefault="00C53953" w:rsidP="007C61B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These products are carbon oxides (CO, CO2).</w:t>
      </w:r>
    </w:p>
    <w:p w:rsidR="007C61B1" w:rsidRPr="00DD34FB" w:rsidRDefault="007C61B1" w:rsidP="00DD34FB">
      <w:pPr>
        <w:pStyle w:val="NoSpacing"/>
      </w:pPr>
    </w:p>
    <w:p w:rsidR="00B83E1D" w:rsidRDefault="00C53953" w:rsidP="00B83E1D">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Highly flammable in presence of open flames and sparks, of heat. Slightly flammable to flammable in presence of oxidizing materials, of acids, of alkalis. Non-flammable in presence of shocks.</w:t>
      </w:r>
    </w:p>
    <w:p w:rsidR="00286BD7" w:rsidRPr="00045E4B" w:rsidRDefault="00286BD7" w:rsidP="00045E4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 xml:space="preserve">Risks of explosion of the product in presence of static discharge: Not available. </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Slightly explosive in presence of heat. Nonexplosive in presence of shocks.</w:t>
      </w:r>
    </w:p>
    <w:p w:rsidR="000751E3" w:rsidRPr="00045E4B" w:rsidRDefault="000751E3" w:rsidP="00045E4B">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 xml:space="preserve">Flammable liquid, soluble or dispersed in water. SMALL FIRE: Use DRY chemical powder. </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LARGE FIRE: Use alcohol foam, water spray or fog.</w:t>
      </w:r>
    </w:p>
    <w:p w:rsidR="007C61B1" w:rsidRPr="00045E4B" w:rsidRDefault="007C61B1" w:rsidP="00045E4B">
      <w:pPr>
        <w:pStyle w:val="NoSpacing"/>
      </w:pPr>
    </w:p>
    <w:p w:rsidR="00B83E1D" w:rsidRDefault="00C53953" w:rsidP="00B83E1D">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Vapor may travel considerable distance to source of ignition and flash back. When heated to decomposition it emits acrid smoke and irritating fumes.</w:t>
      </w:r>
    </w:p>
    <w:p w:rsidR="00664962" w:rsidRPr="00664962" w:rsidRDefault="00664962" w:rsidP="00664962">
      <w:pPr>
        <w:pStyle w:val="NoSpacing"/>
      </w:pPr>
    </w:p>
    <w:p w:rsidR="00664962" w:rsidRDefault="00C53953" w:rsidP="00B83E1D">
      <w:pPr>
        <w:autoSpaceDE w:val="0"/>
        <w:autoSpaceDN w:val="0"/>
        <w:adjustRightInd w:val="0"/>
        <w:spacing w:after="0" w:line="240" w:lineRule="auto"/>
        <w:rPr>
          <w:rFonts w:ascii="Times New Roman" w:hAnsi="Times New Roman" w:cs="Times New Roman"/>
          <w:b/>
          <w:sz w:val="28"/>
          <w:szCs w:val="24"/>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 xml:space="preserve">The liquid produces a vapor that forms explosive mixtures with air at normal temperatures. Explosive reaction with lithium </w:t>
      </w:r>
      <w:proofErr w:type="spellStart"/>
      <w:r w:rsidRPr="00045E4B">
        <w:rPr>
          <w:rFonts w:ascii="Times New Roman" w:hAnsi="Times New Roman" w:cs="Times New Roman"/>
          <w:b/>
          <w:sz w:val="24"/>
          <w:szCs w:val="20"/>
          <w:lang w:val="en-US"/>
        </w:rPr>
        <w:t>tetrahydroaluminate</w:t>
      </w:r>
      <w:proofErr w:type="spellEnd"/>
      <w:r w:rsidRPr="00045E4B">
        <w:rPr>
          <w:rFonts w:ascii="Times New Roman" w:hAnsi="Times New Roman" w:cs="Times New Roman"/>
          <w:b/>
          <w:sz w:val="24"/>
          <w:szCs w:val="20"/>
          <w:lang w:val="en-US"/>
        </w:rPr>
        <w:t>.</w:t>
      </w:r>
    </w:p>
    <w:p w:rsidR="00045E4B" w:rsidRDefault="00045E4B" w:rsidP="00664962">
      <w:pPr>
        <w:pStyle w:val="NoSpacing"/>
        <w:rPr>
          <w:lang w:val="en-US"/>
        </w:rPr>
      </w:pPr>
    </w:p>
    <w:p w:rsidR="006265B2" w:rsidRDefault="006265B2" w:rsidP="0066496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914146">
      <w:pPr>
        <w:pStyle w:val="NoSpacing"/>
      </w:pPr>
    </w:p>
    <w:p w:rsidR="006265B2" w:rsidRDefault="006265B2" w:rsidP="00914146">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Dilute with water and mop up, or absorb with an inert dry material and place in an appropriate waste disposal container.</w:t>
      </w:r>
    </w:p>
    <w:p w:rsidR="006265B2" w:rsidRDefault="006265B2" w:rsidP="00045E4B">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45E4B" w:rsidTr="0004117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45E4B" w:rsidRPr="007B71FE" w:rsidRDefault="00045E4B" w:rsidP="0004117B">
            <w:pPr>
              <w:rPr>
                <w:color w:val="auto"/>
              </w:rPr>
            </w:pPr>
            <w:r w:rsidRPr="00C25416">
              <w:rPr>
                <w:color w:val="auto"/>
                <w:sz w:val="44"/>
              </w:rPr>
              <w:t>Section 6: Accidental Release Measures</w:t>
            </w:r>
            <w:r>
              <w:rPr>
                <w:color w:val="auto"/>
                <w:sz w:val="44"/>
              </w:rPr>
              <w:t xml:space="preserve"> (Continued)</w:t>
            </w:r>
          </w:p>
        </w:tc>
      </w:tr>
    </w:tbl>
    <w:p w:rsidR="00DA66B1" w:rsidRDefault="00DA66B1" w:rsidP="00045E4B">
      <w:pPr>
        <w:pStyle w:val="NoSpacing"/>
      </w:pPr>
    </w:p>
    <w:p w:rsidR="006265B2" w:rsidRDefault="006265B2" w:rsidP="00045E4B">
      <w:pPr>
        <w:pStyle w:val="NoSpacing"/>
      </w:pPr>
    </w:p>
    <w:p w:rsidR="006265B2" w:rsidRPr="00542E3A" w:rsidRDefault="006265B2" w:rsidP="006265B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6265B2" w:rsidRPr="00830B44"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830B44">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p w:rsidR="006265B2" w:rsidRDefault="006265B2" w:rsidP="00045E4B">
      <w:pPr>
        <w:pStyle w:val="NoSpacing"/>
      </w:pPr>
    </w:p>
    <w:p w:rsidR="00045E4B" w:rsidRPr="00045E4B" w:rsidRDefault="00045E4B" w:rsidP="00045E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Default="00E94407" w:rsidP="002A2A7B">
      <w:pPr>
        <w:pStyle w:val="NoSpacing"/>
      </w:pPr>
    </w:p>
    <w:p w:rsidR="0029089D" w:rsidRDefault="0029089D" w:rsidP="002A2A7B">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E4D03" w:rsidRPr="007E4D03" w:rsidRDefault="007E4D03" w:rsidP="007E4D03">
      <w:pPr>
        <w:autoSpaceDE w:val="0"/>
        <w:autoSpaceDN w:val="0"/>
        <w:adjustRightInd w:val="0"/>
        <w:spacing w:after="0" w:line="240" w:lineRule="auto"/>
        <w:rPr>
          <w:rFonts w:ascii="Times New Roman" w:hAnsi="Times New Roman" w:cs="Times New Roman"/>
          <w:b/>
          <w:sz w:val="24"/>
          <w:szCs w:val="20"/>
          <w:lang w:val="en-US"/>
        </w:rPr>
      </w:pPr>
      <w:r w:rsidRPr="007E4D03">
        <w:rPr>
          <w:rFonts w:ascii="Times New Roman" w:hAnsi="Times New Roman" w:cs="Times New Roman"/>
          <w:b/>
          <w:sz w:val="24"/>
          <w:szCs w:val="20"/>
          <w:lang w:val="en-US"/>
        </w:rPr>
        <w:t>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Keep away from incompatibles such as oxidizing agents, acids, alkalis.</w:t>
      </w:r>
    </w:p>
    <w:p w:rsidR="004105DF" w:rsidRPr="006265B2" w:rsidRDefault="004105DF" w:rsidP="006265B2">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7E4D03" w:rsidRPr="007E4D03" w:rsidRDefault="007E4D03" w:rsidP="007E4D03">
      <w:pPr>
        <w:autoSpaceDE w:val="0"/>
        <w:autoSpaceDN w:val="0"/>
        <w:adjustRightInd w:val="0"/>
        <w:spacing w:after="0" w:line="240" w:lineRule="auto"/>
        <w:rPr>
          <w:rFonts w:ascii="Times New Roman" w:hAnsi="Times New Roman" w:cs="Times New Roman"/>
          <w:b/>
          <w:sz w:val="24"/>
          <w:szCs w:val="20"/>
          <w:lang w:val="en-US"/>
        </w:rPr>
      </w:pPr>
      <w:r w:rsidRPr="007E4D03">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 Moisture sensitive.</w:t>
      </w:r>
    </w:p>
    <w:p w:rsidR="006265B2" w:rsidRDefault="006265B2" w:rsidP="00914146">
      <w:pPr>
        <w:pStyle w:val="NoSpacing"/>
      </w:pPr>
    </w:p>
    <w:p w:rsidR="0029089D" w:rsidRPr="00914146" w:rsidRDefault="0029089D" w:rsidP="009141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Default="00E94407" w:rsidP="0030123E">
      <w:pPr>
        <w:pStyle w:val="NoSpacing"/>
      </w:pPr>
    </w:p>
    <w:p w:rsidR="006265B2" w:rsidRDefault="006265B2" w:rsidP="0030123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265B2" w:rsidRPr="006265B2"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6265B2">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6265B2" w:rsidRDefault="00AF0B76" w:rsidP="006265B2">
      <w:pPr>
        <w:pStyle w:val="NoSpacing"/>
      </w:pPr>
    </w:p>
    <w:p w:rsidR="005E794A" w:rsidRDefault="00563E0D" w:rsidP="005E794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6265B2" w:rsidRPr="006265B2"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6265B2">
        <w:rPr>
          <w:rFonts w:ascii="Times New Roman" w:hAnsi="Times New Roman" w:cs="Times New Roman"/>
          <w:b/>
          <w:sz w:val="24"/>
          <w:szCs w:val="20"/>
          <w:lang w:val="en-US"/>
        </w:rPr>
        <w:t>Safety glasses. Lab coat. Vapor respirator. Be sure to use an approved/certified respirator or equivalent. Gloves.</w:t>
      </w:r>
    </w:p>
    <w:p w:rsidR="006C4744" w:rsidRPr="00376F0E" w:rsidRDefault="006C4744" w:rsidP="00376F0E">
      <w:pPr>
        <w:pStyle w:val="NoSpacing"/>
      </w:pPr>
    </w:p>
    <w:p w:rsidR="00781278" w:rsidRPr="00376F0E" w:rsidRDefault="00781278" w:rsidP="00376F0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265B2" w:rsidTr="0004117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265B2" w:rsidRPr="007D2980" w:rsidRDefault="006265B2" w:rsidP="0004117B">
            <w:pPr>
              <w:rPr>
                <w:color w:val="auto"/>
              </w:rPr>
            </w:pPr>
            <w:r w:rsidRPr="000E3C14">
              <w:rPr>
                <w:color w:val="auto"/>
                <w:sz w:val="44"/>
              </w:rPr>
              <w:lastRenderedPageBreak/>
              <w:t>Section 8: Exposure Controls/Personal Protection</w:t>
            </w:r>
            <w:r>
              <w:rPr>
                <w:color w:val="auto"/>
                <w:sz w:val="44"/>
              </w:rPr>
              <w:t xml:space="preserve"> (Continued)</w:t>
            </w:r>
          </w:p>
        </w:tc>
      </w:tr>
    </w:tbl>
    <w:p w:rsidR="006265B2" w:rsidRPr="0029089D" w:rsidRDefault="006265B2" w:rsidP="0029089D">
      <w:pPr>
        <w:pStyle w:val="NoSpacing"/>
      </w:pPr>
    </w:p>
    <w:p w:rsidR="0029089D" w:rsidRPr="0029089D" w:rsidRDefault="0029089D" w:rsidP="0029089D">
      <w:pPr>
        <w:pStyle w:val="NoSpacing"/>
      </w:pPr>
    </w:p>
    <w:p w:rsidR="0029089D" w:rsidRDefault="0029089D" w:rsidP="0029089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9089D" w:rsidRPr="0030123E" w:rsidRDefault="0029089D" w:rsidP="0029089D">
      <w:pPr>
        <w:autoSpaceDE w:val="0"/>
        <w:autoSpaceDN w:val="0"/>
        <w:adjustRightInd w:val="0"/>
        <w:spacing w:after="0" w:line="240" w:lineRule="auto"/>
        <w:rPr>
          <w:rFonts w:ascii="Times New Roman" w:hAnsi="Times New Roman" w:cs="Times New Roman"/>
          <w:b/>
          <w:sz w:val="24"/>
          <w:szCs w:val="20"/>
          <w:lang w:val="en-US"/>
        </w:rPr>
      </w:pPr>
      <w:r w:rsidRPr="0030123E">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6265B2" w:rsidRPr="0029089D" w:rsidRDefault="006265B2" w:rsidP="0029089D">
      <w:pPr>
        <w:pStyle w:val="NoSpacing"/>
      </w:pPr>
    </w:p>
    <w:p w:rsidR="00376F0E" w:rsidRDefault="00EF207F" w:rsidP="00376F0E">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6265B2" w:rsidRPr="006265B2"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6265B2">
        <w:rPr>
          <w:rFonts w:ascii="Times New Roman" w:hAnsi="Times New Roman" w:cs="Times New Roman"/>
          <w:b/>
          <w:sz w:val="24"/>
          <w:szCs w:val="20"/>
          <w:lang w:val="en-US"/>
        </w:rPr>
        <w:t>TWA: 400 (ppm) from OSHA (PEL) [United States] TWA: 400 from ACGIH (TLV) [United</w:t>
      </w:r>
      <w:r>
        <w:rPr>
          <w:rFonts w:ascii="Times New Roman" w:hAnsi="Times New Roman" w:cs="Times New Roman"/>
          <w:b/>
          <w:sz w:val="24"/>
          <w:szCs w:val="20"/>
          <w:lang w:val="en-US"/>
        </w:rPr>
        <w:t xml:space="preserve"> States] TWA: 1400 (mg/m3) from </w:t>
      </w:r>
      <w:r w:rsidRPr="006265B2">
        <w:rPr>
          <w:rFonts w:ascii="Times New Roman" w:hAnsi="Times New Roman" w:cs="Times New Roman"/>
          <w:b/>
          <w:sz w:val="24"/>
          <w:szCs w:val="20"/>
          <w:lang w:val="en-US"/>
        </w:rPr>
        <w:t>NIOSH [United States] TWA: 400 (ppm) from NIOSH [United States] TWA: 400 (ppm) [Can</w:t>
      </w:r>
      <w:r>
        <w:rPr>
          <w:rFonts w:ascii="Times New Roman" w:hAnsi="Times New Roman" w:cs="Times New Roman"/>
          <w:b/>
          <w:sz w:val="24"/>
          <w:szCs w:val="20"/>
          <w:lang w:val="en-US"/>
        </w:rPr>
        <w:t xml:space="preserve">ada] TWA: 1440 (mg/m3) [Canada] </w:t>
      </w:r>
      <w:r w:rsidRPr="006265B2">
        <w:rPr>
          <w:rFonts w:ascii="Times New Roman" w:hAnsi="Times New Roman" w:cs="Times New Roman"/>
          <w:b/>
          <w:sz w:val="24"/>
          <w:szCs w:val="20"/>
          <w:lang w:val="en-US"/>
        </w:rPr>
        <w:t>TWA: 1400 (mg/m3) from OSHA (PEL) [United States]3 Consult local authorities for acceptable exposure limits.</w:t>
      </w:r>
    </w:p>
    <w:p w:rsidR="00EA19AE" w:rsidRDefault="00EA19AE" w:rsidP="0029089D">
      <w:pPr>
        <w:pStyle w:val="NoSpacing"/>
      </w:pPr>
    </w:p>
    <w:p w:rsidR="00B92E35" w:rsidRPr="003C553F" w:rsidRDefault="00B92E35" w:rsidP="0029089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29089D" w:rsidRDefault="004B06D9" w:rsidP="0029089D">
      <w:pPr>
        <w:pStyle w:val="NoSpacing"/>
      </w:pPr>
    </w:p>
    <w:p w:rsidR="00D72814" w:rsidRPr="0029089D" w:rsidRDefault="00D72814" w:rsidP="0029089D">
      <w:pPr>
        <w:pStyle w:val="NoSpacing"/>
      </w:pP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 xml:space="preserve">Physical state and appearance: </w:t>
      </w:r>
      <w:r w:rsidRPr="00353DFE">
        <w:rPr>
          <w:rFonts w:ascii="Times New Roman" w:hAnsi="Times New Roman" w:cs="Times New Roman"/>
          <w:b/>
          <w:sz w:val="24"/>
          <w:szCs w:val="20"/>
          <w:lang w:val="en-US"/>
        </w:rPr>
        <w:t>Liquid.</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Odor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Ethereal. Fruity. (Slight.)</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Taste</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Bittersweet, wine-like burning taste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Molecular Weight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88.11 g/mole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Color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Colorless.</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proofErr w:type="gramStart"/>
      <w:r w:rsidRPr="00353DFE">
        <w:rPr>
          <w:rFonts w:ascii="Times New Roman" w:hAnsi="Times New Roman" w:cs="Times New Roman"/>
          <w:b/>
          <w:bCs/>
          <w:sz w:val="28"/>
          <w:szCs w:val="20"/>
          <w:lang w:val="en-US"/>
        </w:rPr>
        <w:t>pH</w:t>
      </w:r>
      <w:proofErr w:type="gramEnd"/>
      <w:r w:rsidRPr="00353DFE">
        <w:rPr>
          <w:rFonts w:ascii="Times New Roman" w:hAnsi="Times New Roman" w:cs="Times New Roman"/>
          <w:b/>
          <w:bCs/>
          <w:sz w:val="28"/>
          <w:szCs w:val="20"/>
          <w:lang w:val="en-US"/>
        </w:rPr>
        <w:t xml:space="preserve"> (1% </w:t>
      </w:r>
      <w:proofErr w:type="spellStart"/>
      <w:r w:rsidRPr="00353DFE">
        <w:rPr>
          <w:rFonts w:ascii="Times New Roman" w:hAnsi="Times New Roman" w:cs="Times New Roman"/>
          <w:b/>
          <w:bCs/>
          <w:sz w:val="28"/>
          <w:szCs w:val="20"/>
          <w:lang w:val="en-US"/>
        </w:rPr>
        <w:t>soln</w:t>
      </w:r>
      <w:proofErr w:type="spellEnd"/>
      <w:r w:rsidRPr="00353DFE">
        <w:rPr>
          <w:rFonts w:ascii="Times New Roman" w:hAnsi="Times New Roman" w:cs="Times New Roman"/>
          <w:b/>
          <w:bCs/>
          <w:sz w:val="28"/>
          <w:szCs w:val="20"/>
          <w:lang w:val="en-US"/>
        </w:rPr>
        <w:t>/water)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Not available.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Boiling Point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77°C (170.6°F)</w:t>
      </w:r>
    </w:p>
    <w:p w:rsidR="002A5683"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Melting Point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-83°C (-117.4°F)</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Critical Temperature</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250°C (482°F)</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Specific Gravity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0.902 (Water = 1)</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Vapor Pressure</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 xml:space="preserve">12.4 </w:t>
      </w:r>
      <w:proofErr w:type="spellStart"/>
      <w:r w:rsidRPr="00353DFE">
        <w:rPr>
          <w:rFonts w:ascii="Times New Roman" w:hAnsi="Times New Roman" w:cs="Times New Roman"/>
          <w:b/>
          <w:sz w:val="24"/>
          <w:szCs w:val="20"/>
          <w:lang w:val="en-US"/>
        </w:rPr>
        <w:t>kPa</w:t>
      </w:r>
      <w:proofErr w:type="spellEnd"/>
      <w:r w:rsidRPr="00353DFE">
        <w:rPr>
          <w:rFonts w:ascii="Times New Roman" w:hAnsi="Times New Roman" w:cs="Times New Roman"/>
          <w:b/>
          <w:sz w:val="24"/>
          <w:szCs w:val="20"/>
          <w:lang w:val="en-US"/>
        </w:rPr>
        <w:t xml:space="preserve"> (@ 20°C)</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Vapor Density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3.04 (Air = 1)</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Volatility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Not available.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Odor Threshold</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3.9 ppm</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 xml:space="preserve">Water/Oil Dist. </w:t>
      </w:r>
      <w:proofErr w:type="spellStart"/>
      <w:r w:rsidRPr="0029089D">
        <w:rPr>
          <w:rFonts w:ascii="Times New Roman" w:hAnsi="Times New Roman" w:cs="Times New Roman"/>
          <w:b/>
          <w:bCs/>
          <w:sz w:val="28"/>
          <w:szCs w:val="20"/>
          <w:lang w:val="en-US"/>
        </w:rPr>
        <w:t>Coeff</w:t>
      </w:r>
      <w:proofErr w:type="spellEnd"/>
      <w:r w:rsidRPr="0029089D">
        <w:rPr>
          <w:rFonts w:ascii="Times New Roman" w:hAnsi="Times New Roman" w:cs="Times New Roman"/>
          <w:b/>
          <w:bCs/>
          <w:sz w:val="28"/>
          <w:szCs w:val="20"/>
          <w:lang w:val="en-US"/>
        </w:rPr>
        <w: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The product is more soluble in oil; log(oil/water) = 0.7</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proofErr w:type="spellStart"/>
      <w:r w:rsidRPr="0029089D">
        <w:rPr>
          <w:rFonts w:ascii="Times New Roman" w:hAnsi="Times New Roman" w:cs="Times New Roman"/>
          <w:b/>
          <w:bCs/>
          <w:sz w:val="28"/>
          <w:szCs w:val="20"/>
          <w:lang w:val="en-US"/>
        </w:rPr>
        <w:t>Ionicity</w:t>
      </w:r>
      <w:proofErr w:type="spellEnd"/>
      <w:r w:rsidRPr="0029089D">
        <w:rPr>
          <w:rFonts w:ascii="Times New Roman" w:hAnsi="Times New Roman" w:cs="Times New Roman"/>
          <w:b/>
          <w:bCs/>
          <w:sz w:val="28"/>
          <w:szCs w:val="20"/>
          <w:lang w:val="en-US"/>
        </w:rPr>
        <w:t xml:space="preserve"> (in Water)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Not available.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Dispersion Properties</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 xml:space="preserve">See solubility in water, diethyl ether, </w:t>
      </w:r>
      <w:r w:rsidR="0029089D" w:rsidRPr="00353DFE">
        <w:rPr>
          <w:rFonts w:ascii="Times New Roman" w:hAnsi="Times New Roman" w:cs="Times New Roman"/>
          <w:b/>
          <w:sz w:val="24"/>
          <w:szCs w:val="20"/>
          <w:lang w:val="en-US"/>
        </w:rPr>
        <w:t>and acetone</w:t>
      </w:r>
      <w:r w:rsidRPr="00353DFE">
        <w:rPr>
          <w:rFonts w:ascii="Times New Roman" w:hAnsi="Times New Roman" w:cs="Times New Roman"/>
          <w:b/>
          <w:sz w:val="24"/>
          <w:szCs w:val="20"/>
          <w:lang w:val="en-US"/>
        </w:rPr>
        <w:t>.</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Solubility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Soluble in cold water, hot water, diethyl ether, acetone, alcohol, benzene.</w:t>
      </w:r>
    </w:p>
    <w:p w:rsidR="00D72814" w:rsidRDefault="00D72814" w:rsidP="00D8225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4B06D9" w:rsidRDefault="004B06D9" w:rsidP="00071A18">
      <w:pPr>
        <w:pStyle w:val="NoSpacing"/>
      </w:pPr>
    </w:p>
    <w:p w:rsidR="00D72814" w:rsidRDefault="00D72814"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A11B9" w:rsidRPr="007A11B9" w:rsidRDefault="005460EF" w:rsidP="007A11B9">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bCs/>
          <w:sz w:val="28"/>
          <w:szCs w:val="24"/>
          <w:u w:val="single"/>
        </w:rPr>
        <w:t>Conditions of Instability:</w:t>
      </w:r>
      <w:r w:rsidR="007A11B9" w:rsidRPr="007A11B9">
        <w:rPr>
          <w:rFonts w:ascii="Times New Roman" w:hAnsi="Times New Roman" w:cs="Times New Roman"/>
          <w:b/>
          <w:sz w:val="24"/>
          <w:szCs w:val="20"/>
          <w:lang w:val="en-US"/>
        </w:rPr>
        <w:t>Heat, ignition sources (flames, sparks, static), incompatible materials</w:t>
      </w:r>
      <w:r w:rsidR="007A11B9">
        <w:rPr>
          <w:rFonts w:ascii="Times New Roman" w:hAnsi="Times New Roman" w:cs="Times New Roman"/>
          <w:b/>
          <w:sz w:val="24"/>
          <w:szCs w:val="20"/>
          <w:lang w:val="en-US"/>
        </w:rPr>
        <w:t>.</w:t>
      </w:r>
    </w:p>
    <w:p w:rsidR="007D0E5F" w:rsidRPr="007D0E5F" w:rsidRDefault="007D0E5F" w:rsidP="007D0E5F">
      <w:pPr>
        <w:pStyle w:val="NoSpacing"/>
        <w:rPr>
          <w:rFonts w:eastAsia="Times New Roman"/>
          <w:lang w:val="en-US" w:eastAsia="en-US"/>
        </w:rPr>
      </w:pPr>
    </w:p>
    <w:p w:rsidR="00BF081D" w:rsidRDefault="005460EF" w:rsidP="00BF081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BF081D" w:rsidRPr="00BF081D">
        <w:rPr>
          <w:rFonts w:ascii="Times New Roman" w:hAnsi="Times New Roman" w:cs="Times New Roman"/>
          <w:b/>
          <w:sz w:val="24"/>
          <w:szCs w:val="20"/>
          <w:lang w:val="en-US"/>
        </w:rPr>
        <w:t>Reactive with oxidizing agents, acids, alkalis.</w:t>
      </w:r>
    </w:p>
    <w:p w:rsidR="009C61E2" w:rsidRPr="00D72814" w:rsidRDefault="009C61E2" w:rsidP="00BF081D">
      <w:pPr>
        <w:autoSpaceDE w:val="0"/>
        <w:autoSpaceDN w:val="0"/>
        <w:adjustRightInd w:val="0"/>
        <w:spacing w:after="0" w:line="240" w:lineRule="auto"/>
      </w:pPr>
    </w:p>
    <w:p w:rsidR="0041215E" w:rsidRPr="002A179E" w:rsidRDefault="005460EF" w:rsidP="002A179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2A179E" w:rsidRPr="002A179E">
        <w:rPr>
          <w:rFonts w:ascii="Times New Roman" w:hAnsi="Times New Roman" w:cs="Times New Roman"/>
          <w:b/>
          <w:sz w:val="24"/>
          <w:szCs w:val="20"/>
          <w:lang w:val="en-US"/>
        </w:rPr>
        <w:t>Non-corrosive in presence of glass.</w:t>
      </w:r>
    </w:p>
    <w:p w:rsidR="004B06D9" w:rsidRDefault="004B06D9" w:rsidP="00AC0248">
      <w:pPr>
        <w:pStyle w:val="NoSpacing"/>
      </w:pPr>
    </w:p>
    <w:p w:rsidR="00BF081D" w:rsidRDefault="005460EF" w:rsidP="00BF081D">
      <w:pPr>
        <w:autoSpaceDE w:val="0"/>
        <w:autoSpaceDN w:val="0"/>
        <w:adjustRightInd w:val="0"/>
        <w:spacing w:after="0" w:line="240" w:lineRule="auto"/>
        <w:rPr>
          <w:rFonts w:ascii="Times New Roman" w:hAnsi="Times New Roman" w:cs="Times New Roman"/>
          <w:b/>
          <w:sz w:val="28"/>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p>
    <w:p w:rsidR="007A11B9" w:rsidRPr="007A11B9" w:rsidRDefault="007A11B9" w:rsidP="007A11B9">
      <w:pPr>
        <w:autoSpaceDE w:val="0"/>
        <w:autoSpaceDN w:val="0"/>
        <w:adjustRightInd w:val="0"/>
        <w:spacing w:after="0" w:line="240" w:lineRule="auto"/>
        <w:rPr>
          <w:rFonts w:ascii="Times New Roman" w:hAnsi="Times New Roman" w:cs="Times New Roman"/>
          <w:b/>
          <w:sz w:val="24"/>
          <w:szCs w:val="20"/>
          <w:lang w:val="en-US"/>
        </w:rPr>
      </w:pPr>
      <w:r w:rsidRPr="007A11B9">
        <w:rPr>
          <w:rFonts w:ascii="Times New Roman" w:hAnsi="Times New Roman" w:cs="Times New Roman"/>
          <w:b/>
          <w:sz w:val="24"/>
          <w:szCs w:val="20"/>
          <w:lang w:val="en-US"/>
        </w:rPr>
        <w:t xml:space="preserve">Also incompatible with nitrates, </w:t>
      </w:r>
      <w:proofErr w:type="spellStart"/>
      <w:r w:rsidRPr="007A11B9">
        <w:rPr>
          <w:rFonts w:ascii="Times New Roman" w:hAnsi="Times New Roman" w:cs="Times New Roman"/>
          <w:b/>
          <w:sz w:val="24"/>
          <w:szCs w:val="20"/>
          <w:lang w:val="en-US"/>
        </w:rPr>
        <w:t>chlorosulfonic</w:t>
      </w:r>
      <w:proofErr w:type="spellEnd"/>
      <w:r w:rsidRPr="007A11B9">
        <w:rPr>
          <w:rFonts w:ascii="Times New Roman" w:hAnsi="Times New Roman" w:cs="Times New Roman"/>
          <w:b/>
          <w:sz w:val="24"/>
          <w:szCs w:val="20"/>
          <w:lang w:val="en-US"/>
        </w:rPr>
        <w:t xml:space="preserve"> acid, </w:t>
      </w:r>
      <w:proofErr w:type="spellStart"/>
      <w:r w:rsidRPr="007A11B9">
        <w:rPr>
          <w:rFonts w:ascii="Times New Roman" w:hAnsi="Times New Roman" w:cs="Times New Roman"/>
          <w:b/>
          <w:sz w:val="24"/>
          <w:szCs w:val="20"/>
          <w:lang w:val="en-US"/>
        </w:rPr>
        <w:t>oleum</w:t>
      </w:r>
      <w:proofErr w:type="spellEnd"/>
      <w:r w:rsidRPr="007A11B9">
        <w:rPr>
          <w:rFonts w:ascii="Times New Roman" w:hAnsi="Times New Roman" w:cs="Times New Roman"/>
          <w:b/>
          <w:sz w:val="24"/>
          <w:szCs w:val="20"/>
          <w:lang w:val="en-US"/>
        </w:rPr>
        <w:t>, potassium-</w:t>
      </w:r>
      <w:proofErr w:type="spellStart"/>
      <w:r w:rsidRPr="007A11B9">
        <w:rPr>
          <w:rFonts w:ascii="Times New Roman" w:hAnsi="Times New Roman" w:cs="Times New Roman"/>
          <w:b/>
          <w:sz w:val="24"/>
          <w:szCs w:val="20"/>
          <w:lang w:val="en-US"/>
        </w:rPr>
        <w:t>tert</w:t>
      </w:r>
      <w:proofErr w:type="spellEnd"/>
      <w:r w:rsidRPr="007A11B9">
        <w:rPr>
          <w:rFonts w:ascii="Times New Roman" w:hAnsi="Times New Roman" w:cs="Times New Roman"/>
          <w:b/>
          <w:sz w:val="24"/>
          <w:szCs w:val="20"/>
          <w:lang w:val="en-US"/>
        </w:rPr>
        <w:t>-</w:t>
      </w:r>
      <w:proofErr w:type="spellStart"/>
      <w:r w:rsidRPr="007A11B9">
        <w:rPr>
          <w:rFonts w:ascii="Times New Roman" w:hAnsi="Times New Roman" w:cs="Times New Roman"/>
          <w:b/>
          <w:sz w:val="24"/>
          <w:szCs w:val="20"/>
          <w:lang w:val="en-US"/>
        </w:rPr>
        <w:t>butoxide</w:t>
      </w:r>
      <w:proofErr w:type="spellEnd"/>
      <w:r w:rsidRPr="007A11B9">
        <w:rPr>
          <w:rFonts w:ascii="Times New Roman" w:hAnsi="Times New Roman" w:cs="Times New Roman"/>
          <w:b/>
          <w:sz w:val="24"/>
          <w:szCs w:val="20"/>
          <w:lang w:val="en-US"/>
        </w:rPr>
        <w:t xml:space="preserve">, and lithium </w:t>
      </w:r>
      <w:proofErr w:type="spellStart"/>
      <w:r w:rsidRPr="007A11B9">
        <w:rPr>
          <w:rFonts w:ascii="Times New Roman" w:hAnsi="Times New Roman" w:cs="Times New Roman"/>
          <w:b/>
          <w:sz w:val="24"/>
          <w:szCs w:val="20"/>
          <w:lang w:val="en-US"/>
        </w:rPr>
        <w:t>tetrahydroaluminate</w:t>
      </w:r>
      <w:proofErr w:type="spellEnd"/>
      <w:r w:rsidRPr="007A11B9">
        <w:rPr>
          <w:rFonts w:ascii="Times New Roman" w:hAnsi="Times New Roman" w:cs="Times New Roman"/>
          <w:b/>
          <w:sz w:val="24"/>
          <w:szCs w:val="20"/>
          <w:lang w:val="en-US"/>
        </w:rPr>
        <w:t>. Mois</w:t>
      </w:r>
      <w:r>
        <w:rPr>
          <w:rFonts w:ascii="Times New Roman" w:hAnsi="Times New Roman" w:cs="Times New Roman"/>
          <w:b/>
          <w:sz w:val="24"/>
          <w:szCs w:val="20"/>
          <w:lang w:val="en-US"/>
        </w:rPr>
        <w:t xml:space="preserve">ture </w:t>
      </w:r>
      <w:r w:rsidRPr="007A11B9">
        <w:rPr>
          <w:rFonts w:ascii="Times New Roman" w:hAnsi="Times New Roman" w:cs="Times New Roman"/>
          <w:b/>
          <w:sz w:val="24"/>
          <w:szCs w:val="20"/>
          <w:lang w:val="en-US"/>
        </w:rPr>
        <w:t>sensitive. On storage, it is slowly decomposed by water.</w:t>
      </w:r>
    </w:p>
    <w:p w:rsidR="002A179E" w:rsidRPr="007A11B9" w:rsidRDefault="002A179E" w:rsidP="007A11B9">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2A179E" w:rsidRPr="00BF081D"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F081D" w:rsidRPr="00BF081D">
        <w:rPr>
          <w:rFonts w:ascii="Times New Roman" w:hAnsi="Times New Roman" w:cs="Times New Roman"/>
          <w:b/>
          <w:sz w:val="24"/>
          <w:szCs w:val="20"/>
          <w:lang w:val="en-US"/>
        </w:rPr>
        <w:t>Will not occur.</w:t>
      </w:r>
    </w:p>
    <w:p w:rsidR="009C61E2" w:rsidRDefault="009C61E2" w:rsidP="002A179E">
      <w:pPr>
        <w:autoSpaceDE w:val="0"/>
        <w:autoSpaceDN w:val="0"/>
        <w:adjustRightInd w:val="0"/>
        <w:spacing w:after="0" w:line="240" w:lineRule="auto"/>
        <w:rPr>
          <w:rFonts w:ascii="Times New Roman" w:hAnsi="Times New Roman" w:cs="Times New Roman"/>
          <w:b/>
          <w:sz w:val="24"/>
          <w:szCs w:val="20"/>
          <w:lang w:val="en-US"/>
        </w:rPr>
      </w:pPr>
    </w:p>
    <w:p w:rsidR="004012C8" w:rsidRPr="007D0E5F" w:rsidRDefault="004012C8"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D83F62" w:rsidRPr="001F2CE4" w:rsidRDefault="00D83F62" w:rsidP="001F2CE4">
      <w:pPr>
        <w:pStyle w:val="NoSpacing"/>
      </w:pPr>
    </w:p>
    <w:p w:rsidR="001F2CE4" w:rsidRDefault="001973D0" w:rsidP="001F2CE4">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1F2CE4" w:rsidRPr="001F2CE4">
        <w:rPr>
          <w:rFonts w:ascii="Times New Roman" w:hAnsi="Times New Roman" w:cs="Times New Roman"/>
          <w:b/>
          <w:sz w:val="24"/>
          <w:szCs w:val="20"/>
          <w:lang w:val="en-US"/>
        </w:rPr>
        <w:t>Absorbed through skin. Dermal contact. Eye contact. Inhalation. Ingestion.</w:t>
      </w:r>
    </w:p>
    <w:p w:rsidR="0062572D" w:rsidRPr="005B6F18" w:rsidRDefault="0062572D" w:rsidP="005B6F18">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WARNING: THE LC50 VALUES HEREUNDER ARE ESTIMATED ON THE BASIS OF A 4-HOUR EXPOSURE. Acute oral toxicity (LD50): 4100 mg/kg [Mouse]. Acute toxicity of the vapor (LC50): 45000 mg/m3 3 hours [Mouse].</w:t>
      </w:r>
    </w:p>
    <w:p w:rsidR="00AB1F08" w:rsidRPr="001A08B0" w:rsidRDefault="00AB1F08" w:rsidP="001A08B0">
      <w:pPr>
        <w:pStyle w:val="NoSpacing"/>
      </w:pPr>
    </w:p>
    <w:p w:rsidR="001F2CE4" w:rsidRDefault="00994BB6" w:rsidP="001F2CE4">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CARCINOGENIC EFFECTS: A4 (Not classifiable for human or animal.) by ACGIH. Causes damage to the following organs: mucous membranes, upper respiratory tract. May cause damage to the following organs: blood, kidneys, liver, central nervous system (CNS).</w:t>
      </w:r>
    </w:p>
    <w:p w:rsidR="0088416A" w:rsidRPr="001A08B0" w:rsidRDefault="0088416A" w:rsidP="001A08B0">
      <w:pPr>
        <w:pStyle w:val="NoSpacing"/>
      </w:pPr>
    </w:p>
    <w:p w:rsidR="00AB1F08" w:rsidRDefault="001973D0" w:rsidP="00AB1F08">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 xml:space="preserve">Hazardous in case of ingestion, of inhalation. Slightly hazardous in case of skin contact (irritant, </w:t>
      </w:r>
      <w:proofErr w:type="spellStart"/>
      <w:r w:rsidRPr="001A08B0">
        <w:rPr>
          <w:rFonts w:ascii="Times New Roman" w:hAnsi="Times New Roman" w:cs="Times New Roman"/>
          <w:b/>
          <w:sz w:val="24"/>
          <w:szCs w:val="20"/>
          <w:lang w:val="en-US"/>
        </w:rPr>
        <w:t>permeator</w:t>
      </w:r>
      <w:proofErr w:type="spellEnd"/>
      <w:r w:rsidRPr="001A08B0">
        <w:rPr>
          <w:rFonts w:ascii="Times New Roman" w:hAnsi="Times New Roman" w:cs="Times New Roman"/>
          <w:b/>
          <w:sz w:val="24"/>
          <w:szCs w:val="20"/>
          <w:lang w:val="en-US"/>
        </w:rPr>
        <w:t>).</w:t>
      </w:r>
    </w:p>
    <w:p w:rsidR="001F2CE4" w:rsidRDefault="001F2CE4" w:rsidP="001F2CE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F2CE4" w:rsidTr="00E103C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F2CE4" w:rsidRPr="00D03DFA" w:rsidRDefault="001F2CE4" w:rsidP="00E103C8">
            <w:pPr>
              <w:rPr>
                <w:color w:val="auto"/>
                <w:highlight w:val="yellow"/>
              </w:rPr>
            </w:pPr>
            <w:r w:rsidRPr="00B4360C">
              <w:rPr>
                <w:color w:val="auto"/>
                <w:sz w:val="44"/>
              </w:rPr>
              <w:lastRenderedPageBreak/>
              <w:t>Section 11: Toxicological Information</w:t>
            </w:r>
            <w:r>
              <w:rPr>
                <w:color w:val="auto"/>
                <w:sz w:val="44"/>
              </w:rPr>
              <w:t xml:space="preserve"> (</w:t>
            </w:r>
            <w:r w:rsidR="000B6685">
              <w:rPr>
                <w:color w:val="auto"/>
                <w:sz w:val="44"/>
              </w:rPr>
              <w:t>Continued)</w:t>
            </w:r>
          </w:p>
        </w:tc>
      </w:tr>
    </w:tbl>
    <w:p w:rsidR="001F2CE4" w:rsidRDefault="001F2CE4" w:rsidP="000B6685">
      <w:pPr>
        <w:pStyle w:val="NoSpacing"/>
      </w:pPr>
    </w:p>
    <w:p w:rsidR="001A08B0" w:rsidRDefault="001973D0" w:rsidP="001A08B0">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Special Remarks on Toxicity to Animals:</w:t>
      </w:r>
      <w:r w:rsidR="001A08B0" w:rsidRPr="001A08B0">
        <w:rPr>
          <w:rFonts w:ascii="Times New Roman" w:hAnsi="Times New Roman" w:cs="Times New Roman"/>
          <w:b/>
          <w:sz w:val="24"/>
          <w:szCs w:val="20"/>
          <w:lang w:val="en-US"/>
        </w:rPr>
        <w:t>LD50 [Rabbit] - Route: skin; Dose &gt;20,000 ml/kg</w:t>
      </w:r>
    </w:p>
    <w:p w:rsidR="00D83F62" w:rsidRPr="005B6F18" w:rsidRDefault="00D83F62" w:rsidP="001A08B0">
      <w:pPr>
        <w:autoSpaceDE w:val="0"/>
        <w:autoSpaceDN w:val="0"/>
        <w:adjustRightInd w:val="0"/>
        <w:spacing w:after="0" w:line="240" w:lineRule="auto"/>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May affect genetic material (mutagenic). May cause adverse reproductive effects. Based on animal test data. No human data found at this time.</w:t>
      </w:r>
    </w:p>
    <w:p w:rsidR="008A072B" w:rsidRPr="001A08B0" w:rsidRDefault="008A072B" w:rsidP="001A08B0">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Acute Potential Health Effects: Skin: May cause skin irritation. Eyes: Causes eye irritati</w:t>
      </w:r>
      <w:r>
        <w:rPr>
          <w:rFonts w:ascii="Times New Roman" w:hAnsi="Times New Roman" w:cs="Times New Roman"/>
          <w:b/>
          <w:sz w:val="24"/>
          <w:szCs w:val="20"/>
          <w:lang w:val="en-US"/>
        </w:rPr>
        <w:t xml:space="preserve">on. May cause irritation of the </w:t>
      </w:r>
      <w:r w:rsidRPr="001A08B0">
        <w:rPr>
          <w:rFonts w:ascii="Times New Roman" w:hAnsi="Times New Roman" w:cs="Times New Roman"/>
          <w:b/>
          <w:sz w:val="24"/>
          <w:szCs w:val="20"/>
          <w:lang w:val="en-US"/>
        </w:rPr>
        <w:t>conjunctiva. Inhalation: May cause respiratory tract and mucous membrane irritation. May affect respiration and may cause acute pulmonary edema. May affect gastrointestinal tract (nausea, vomiting). May affect behavior/central nervous system (mild central nervous system depression - exhilaration, talkativeness, boastfulness, belligerency, vertigo, diplopia, drowsiness, slurred speech, slowed reaction time, dizziness, lightheadedness, somnolence, ataxia, unconsciousness, irritability, fatigue, sleep disturbances, reduced memory and concentration, stupor, coma), cardiovascular system (peripheral vascular collapse (shock) - rapid pulse, hypotension, cold pale skin, hypothermia). Other symptoms may include:</w:t>
      </w:r>
      <w:r>
        <w:rPr>
          <w:rFonts w:ascii="Times New Roman" w:hAnsi="Times New Roman" w:cs="Times New Roman"/>
          <w:b/>
          <w:sz w:val="24"/>
          <w:szCs w:val="20"/>
          <w:lang w:val="en-US"/>
        </w:rPr>
        <w:t xml:space="preserve"> flushing of face and sweating. </w:t>
      </w:r>
      <w:r w:rsidRPr="001A08B0">
        <w:rPr>
          <w:rFonts w:ascii="Times New Roman" w:hAnsi="Times New Roman" w:cs="Times New Roman"/>
          <w:b/>
          <w:sz w:val="24"/>
          <w:szCs w:val="20"/>
          <w:lang w:val="en-US"/>
        </w:rPr>
        <w:t>Ingestion: May cause gastrointestinal tract irritation with nausea and vomiting. May affect blood, behavior/central nervous system (CNS depression - effects may be similar to that of inhalation). Chronic Potential Health Effects: Skin: Repeated or prolonged skin contact may cause drying and cracking of the skin. Ingestion: Prolonged or repeated ingestion may affect the liver. Inhalation: Prolonged inhalation may affect behavior/central nervous system (symptoms similar to those of acute inhalation), and cause liver, kidney, lung, and heart damage. It may also affect metabolism, and blood (anemia, leukocytosis).</w:t>
      </w:r>
    </w:p>
    <w:p w:rsidR="008A072B" w:rsidRDefault="008A072B" w:rsidP="00B4360C">
      <w:pPr>
        <w:autoSpaceDE w:val="0"/>
        <w:autoSpaceDN w:val="0"/>
        <w:adjustRightInd w:val="0"/>
        <w:spacing w:after="0" w:line="240" w:lineRule="auto"/>
        <w:rPr>
          <w:rFonts w:ascii="Times New Roman" w:hAnsi="Times New Roman" w:cs="Times New Roman"/>
          <w:b/>
          <w:sz w:val="24"/>
          <w:szCs w:val="24"/>
        </w:rPr>
      </w:pPr>
    </w:p>
    <w:p w:rsidR="00D83F62" w:rsidRPr="000303E4" w:rsidRDefault="00D83F62" w:rsidP="000303E4">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0303E4" w:rsidRDefault="00356BC2" w:rsidP="000303E4">
      <w:pPr>
        <w:autoSpaceDE w:val="0"/>
        <w:autoSpaceDN w:val="0"/>
        <w:adjustRightInd w:val="0"/>
        <w:spacing w:after="0" w:line="240" w:lineRule="auto"/>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proofErr w:type="spellStart"/>
      <w:r w:rsidRPr="00C67F80">
        <w:rPr>
          <w:rFonts w:ascii="Times New Roman" w:hAnsi="Times New Roman" w:cs="Times New Roman"/>
          <w:b/>
          <w:sz w:val="24"/>
          <w:szCs w:val="20"/>
          <w:lang w:val="en-US"/>
        </w:rPr>
        <w:t>Ecotoxicity</w:t>
      </w:r>
      <w:proofErr w:type="spellEnd"/>
      <w:r w:rsidRPr="00C67F80">
        <w:rPr>
          <w:rFonts w:ascii="Times New Roman" w:hAnsi="Times New Roman" w:cs="Times New Roman"/>
          <w:b/>
          <w:sz w:val="24"/>
          <w:szCs w:val="20"/>
          <w:lang w:val="en-US"/>
        </w:rPr>
        <w:t xml:space="preserve"> in water (LC50): 220 mg/l 96 hours [Fish (Fathead minnow)]. 212.5 ppm 96 hours [Fish (Indian catfish)].</w:t>
      </w:r>
    </w:p>
    <w:p w:rsidR="00356BC2" w:rsidRPr="00C67F80" w:rsidRDefault="00356BC2" w:rsidP="00C67F80">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9C61E2" w:rsidRDefault="00356BC2" w:rsidP="005B6F18">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Products of Biodegradation:</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r w:rsidRPr="00C67F80">
        <w:rPr>
          <w:rFonts w:ascii="Times New Roman" w:hAnsi="Times New Roman" w:cs="Times New Roman"/>
          <w:b/>
          <w:sz w:val="24"/>
          <w:szCs w:val="20"/>
          <w:lang w:val="en-US"/>
        </w:rPr>
        <w:t>Possibly hazardous short term degradation products are not likely. However, long term degradation products may arise.</w:t>
      </w:r>
    </w:p>
    <w:p w:rsidR="00461AD4" w:rsidRPr="00C67F80" w:rsidRDefault="00461AD4" w:rsidP="00C67F80">
      <w:pPr>
        <w:pStyle w:val="NoSpacing"/>
      </w:pPr>
    </w:p>
    <w:p w:rsidR="00C67F80" w:rsidRDefault="00356BC2" w:rsidP="00C67F80">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C67F80" w:rsidRPr="00C67F80" w:rsidRDefault="00C67F80" w:rsidP="00C67F80">
      <w:pPr>
        <w:autoSpaceDE w:val="0"/>
        <w:autoSpaceDN w:val="0"/>
        <w:adjustRightInd w:val="0"/>
        <w:spacing w:after="0" w:line="240" w:lineRule="auto"/>
        <w:rPr>
          <w:rFonts w:ascii="Times New Roman" w:hAnsi="Times New Roman" w:cs="Times New Roman"/>
          <w:b/>
          <w:sz w:val="28"/>
        </w:rPr>
      </w:pPr>
      <w:r w:rsidRPr="00C67F80">
        <w:rPr>
          <w:rFonts w:ascii="Times New Roman" w:hAnsi="Times New Roman" w:cs="Times New Roman"/>
          <w:b/>
          <w:sz w:val="24"/>
          <w:szCs w:val="20"/>
          <w:lang w:val="en-US"/>
        </w:rPr>
        <w:t>The product itself and its products of degradation are not toxic.</w:t>
      </w:r>
    </w:p>
    <w:p w:rsidR="00350A22" w:rsidRPr="00C67F80" w:rsidRDefault="00350A22" w:rsidP="00C67F80">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584102" w:rsidRPr="00DA059E" w:rsidRDefault="00584102" w:rsidP="00DA059E">
      <w:pPr>
        <w:pStyle w:val="NoSpacing"/>
      </w:pPr>
    </w:p>
    <w:p w:rsidR="006F037E" w:rsidRPr="00DA059E" w:rsidRDefault="006F037E" w:rsidP="00DA059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r w:rsidRPr="00C67F80">
        <w:rPr>
          <w:rFonts w:ascii="Times New Roman" w:hAnsi="Times New Roman" w:cs="Times New Roman"/>
          <w:b/>
          <w:sz w:val="24"/>
          <w:szCs w:val="20"/>
          <w:lang w:val="en-US"/>
        </w:rPr>
        <w:t>Waste must be disposed of in accordance with federal, state and local environmental control regulations.</w:t>
      </w:r>
    </w:p>
    <w:p w:rsidR="000303E4" w:rsidRPr="000303E4" w:rsidRDefault="000303E4" w:rsidP="000303E4">
      <w:pPr>
        <w:pStyle w:val="NoSpacing"/>
      </w:pPr>
    </w:p>
    <w:p w:rsidR="005B6F18" w:rsidRPr="005B6F18" w:rsidRDefault="005B6F18" w:rsidP="005B6F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Default="00350A22" w:rsidP="004E2B9C">
      <w:pPr>
        <w:pStyle w:val="NoSpacing"/>
      </w:pPr>
    </w:p>
    <w:p w:rsidR="00584102" w:rsidRDefault="00584102" w:rsidP="00FC7ADE">
      <w:pPr>
        <w:pStyle w:val="NoSpacing"/>
      </w:pPr>
    </w:p>
    <w:p w:rsidR="00587E53"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Land transport (ADR-RID)</w:t>
      </w:r>
    </w:p>
    <w:p w:rsidR="00587E53" w:rsidRPr="00A526CB" w:rsidRDefault="00587E53" w:rsidP="00587E53">
      <w:pPr>
        <w:pStyle w:val="NoSpacing"/>
      </w:pPr>
    </w:p>
    <w:p w:rsidR="00587E53" w:rsidRPr="00587E53" w:rsidRDefault="00587E53" w:rsidP="00587E53">
      <w:pPr>
        <w:autoSpaceDE w:val="0"/>
        <w:autoSpaceDN w:val="0"/>
        <w:adjustRightInd w:val="0"/>
        <w:spacing w:after="0" w:line="240" w:lineRule="auto"/>
        <w:rPr>
          <w:rFonts w:ascii="Arial" w:hAnsi="Arial" w:cs="Arial"/>
          <w:sz w:val="20"/>
          <w:szCs w:val="20"/>
          <w:lang w:val="en-US"/>
        </w:rPr>
      </w:pPr>
      <w:r w:rsidRPr="00A526CB">
        <w:rPr>
          <w:rFonts w:ascii="Times New Roman" w:hAnsi="Times New Roman" w:cs="Times New Roman"/>
          <w:b/>
          <w:bCs/>
          <w:sz w:val="28"/>
          <w:szCs w:val="24"/>
          <w:lang w:val="en-US"/>
        </w:rPr>
        <w:t>Proper shipping name</w:t>
      </w:r>
      <w:r w:rsidRPr="00A526CB">
        <w:rPr>
          <w:rFonts w:ascii="Times New Roman" w:hAnsi="Times New Roman" w:cs="Times New Roman"/>
          <w:b/>
          <w:sz w:val="28"/>
          <w:szCs w:val="24"/>
          <w:lang w:val="en-US"/>
        </w:rPr>
        <w:t xml:space="preserve">: </w:t>
      </w:r>
      <w:r w:rsidR="00111C6A" w:rsidRPr="00111C6A">
        <w:rPr>
          <w:rFonts w:ascii="Times New Roman" w:hAnsi="Times New Roman" w:cs="Times New Roman"/>
          <w:b/>
          <w:sz w:val="24"/>
          <w:szCs w:val="20"/>
          <w:lang w:val="en-US"/>
        </w:rPr>
        <w:t>Ethyl Acetate</w:t>
      </w:r>
    </w:p>
    <w:p w:rsidR="00587E53" w:rsidRPr="00587E53" w:rsidRDefault="00587E53" w:rsidP="00587E53">
      <w:pPr>
        <w:autoSpaceDE w:val="0"/>
        <w:autoSpaceDN w:val="0"/>
        <w:adjustRightInd w:val="0"/>
        <w:spacing w:after="0" w:line="240" w:lineRule="auto"/>
        <w:rPr>
          <w:rFonts w:ascii="Arial" w:hAnsi="Arial" w:cs="Arial"/>
          <w:sz w:val="20"/>
          <w:szCs w:val="20"/>
          <w:lang w:val="en-US"/>
        </w:rPr>
      </w:pPr>
      <w:r w:rsidRPr="00A526CB">
        <w:rPr>
          <w:rFonts w:ascii="Times New Roman" w:hAnsi="Times New Roman" w:cs="Times New Roman"/>
          <w:b/>
          <w:bCs/>
          <w:sz w:val="28"/>
          <w:szCs w:val="24"/>
          <w:lang w:val="en-US"/>
        </w:rPr>
        <w:t>UN N°</w:t>
      </w:r>
      <w:r w:rsidRPr="00A526CB">
        <w:rPr>
          <w:rFonts w:ascii="Times New Roman" w:hAnsi="Times New Roman" w:cs="Times New Roman"/>
          <w:b/>
          <w:sz w:val="28"/>
          <w:szCs w:val="24"/>
          <w:lang w:val="en-US"/>
        </w:rPr>
        <w:t xml:space="preserve">: </w:t>
      </w:r>
      <w:r w:rsidR="00111C6A">
        <w:rPr>
          <w:rFonts w:ascii="Times New Roman" w:hAnsi="Times New Roman" w:cs="Times New Roman"/>
          <w:b/>
          <w:sz w:val="24"/>
          <w:szCs w:val="20"/>
          <w:lang w:val="en-US"/>
        </w:rPr>
        <w:t>1173</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H.I. nr</w:t>
      </w:r>
      <w:r w:rsidRPr="00A526CB">
        <w:rPr>
          <w:rFonts w:ascii="Times New Roman" w:hAnsi="Times New Roman" w:cs="Times New Roman"/>
          <w:b/>
          <w:sz w:val="28"/>
          <w:szCs w:val="24"/>
          <w:lang w:val="en-US"/>
        </w:rPr>
        <w:t xml:space="preserve">: </w:t>
      </w:r>
      <w:r w:rsidR="002B0287">
        <w:rPr>
          <w:rFonts w:ascii="Times New Roman" w:hAnsi="Times New Roman" w:cs="Times New Roman"/>
          <w:b/>
          <w:sz w:val="24"/>
          <w:szCs w:val="24"/>
          <w:lang w:val="en-US"/>
        </w:rPr>
        <w:t>-</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ADR - Class</w:t>
      </w:r>
      <w:r w:rsidRPr="00A526CB">
        <w:rPr>
          <w:rFonts w:ascii="Times New Roman" w:hAnsi="Times New Roman" w:cs="Times New Roman"/>
          <w:b/>
          <w:sz w:val="28"/>
          <w:szCs w:val="24"/>
          <w:lang w:val="en-US"/>
        </w:rPr>
        <w:t xml:space="preserve">: </w:t>
      </w:r>
      <w:r w:rsidR="002B0287">
        <w:rPr>
          <w:rFonts w:ascii="Times New Roman" w:hAnsi="Times New Roman" w:cs="Times New Roman"/>
          <w:b/>
          <w:sz w:val="24"/>
          <w:szCs w:val="24"/>
          <w:lang w:val="en-US"/>
        </w:rPr>
        <w:t>3</w:t>
      </w:r>
    </w:p>
    <w:p w:rsidR="00587E53" w:rsidRPr="00587E53" w:rsidRDefault="00587E53" w:rsidP="00587E53">
      <w:pPr>
        <w:autoSpaceDE w:val="0"/>
        <w:autoSpaceDN w:val="0"/>
        <w:adjustRightInd w:val="0"/>
        <w:spacing w:after="0" w:line="240" w:lineRule="auto"/>
        <w:rPr>
          <w:rFonts w:ascii="Arial" w:hAnsi="Arial" w:cs="Arial"/>
          <w:sz w:val="20"/>
          <w:szCs w:val="20"/>
          <w:lang w:val="en-US"/>
        </w:rPr>
      </w:pPr>
      <w:r w:rsidRPr="00A526CB">
        <w:rPr>
          <w:rFonts w:ascii="Times New Roman" w:hAnsi="Times New Roman" w:cs="Times New Roman"/>
          <w:b/>
          <w:bCs/>
          <w:sz w:val="28"/>
          <w:szCs w:val="24"/>
          <w:lang w:val="en-US"/>
        </w:rPr>
        <w:t>Labelling - Transport</w:t>
      </w:r>
      <w:r w:rsidRPr="00A526CB">
        <w:rPr>
          <w:rFonts w:ascii="Times New Roman" w:hAnsi="Times New Roman" w:cs="Times New Roman"/>
          <w:b/>
          <w:sz w:val="28"/>
          <w:szCs w:val="24"/>
          <w:lang w:val="en-US"/>
        </w:rPr>
        <w:t xml:space="preserve">: </w:t>
      </w:r>
      <w:r w:rsidR="00111C6A" w:rsidRPr="00111C6A">
        <w:rPr>
          <w:rFonts w:ascii="Times New Roman" w:hAnsi="Times New Roman" w:cs="Times New Roman"/>
          <w:b/>
          <w:sz w:val="24"/>
          <w:szCs w:val="20"/>
          <w:lang w:val="en-US"/>
        </w:rPr>
        <w:t>CLASS 3: Flammable liquid.</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ADR -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p>
    <w:p w:rsidR="00587E53" w:rsidRPr="00A526CB" w:rsidRDefault="00587E53" w:rsidP="00587E53">
      <w:pPr>
        <w:pStyle w:val="NoSpacing"/>
      </w:pPr>
    </w:p>
    <w:p w:rsidR="00587E53"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Sea transport (IMDG) [English only]</w:t>
      </w:r>
    </w:p>
    <w:p w:rsidR="00587E53" w:rsidRPr="00A526CB" w:rsidRDefault="00587E53" w:rsidP="00587E53">
      <w:pPr>
        <w:pStyle w:val="NoSpacing"/>
        <w:rPr>
          <w:lang w:val="en-US"/>
        </w:rPr>
      </w:pP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Proper shipping name</w:t>
      </w:r>
      <w:r w:rsidRPr="00A526CB">
        <w:rPr>
          <w:rFonts w:ascii="Times New Roman" w:hAnsi="Times New Roman" w:cs="Times New Roman"/>
          <w:b/>
          <w:sz w:val="28"/>
          <w:szCs w:val="24"/>
          <w:lang w:val="en-US"/>
        </w:rPr>
        <w:t xml:space="preserve">: </w:t>
      </w:r>
      <w:r w:rsidR="00111C6A" w:rsidRPr="00111C6A">
        <w:rPr>
          <w:rFonts w:ascii="Times New Roman" w:hAnsi="Times New Roman" w:cs="Times New Roman"/>
          <w:b/>
          <w:sz w:val="24"/>
          <w:szCs w:val="20"/>
          <w:lang w:val="en-US"/>
        </w:rPr>
        <w:t>Ethyl Acetate</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UN N°</w:t>
      </w:r>
      <w:r w:rsidRPr="00A526CB">
        <w:rPr>
          <w:rFonts w:ascii="Times New Roman" w:hAnsi="Times New Roman" w:cs="Times New Roman"/>
          <w:b/>
          <w:sz w:val="28"/>
          <w:szCs w:val="24"/>
          <w:lang w:val="en-US"/>
        </w:rPr>
        <w:t xml:space="preserve">: </w:t>
      </w:r>
      <w:r w:rsidR="00111C6A">
        <w:rPr>
          <w:rFonts w:ascii="Times New Roman" w:hAnsi="Times New Roman" w:cs="Times New Roman"/>
          <w:b/>
          <w:sz w:val="24"/>
          <w:szCs w:val="20"/>
          <w:lang w:val="en-US"/>
        </w:rPr>
        <w:t>1173</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IMO-IMDG - Class or division</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CLASS 3: Flammable liquid.</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IMO-IMDG - Packing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p>
    <w:p w:rsidR="00587E53" w:rsidRPr="00A526CB" w:rsidRDefault="00587E53" w:rsidP="00587E53">
      <w:pPr>
        <w:pStyle w:val="NoSpacing"/>
      </w:pPr>
    </w:p>
    <w:p w:rsidR="00587E53" w:rsidRPr="00A526CB"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Air transport (ICAO-IATA) [English only]</w:t>
      </w:r>
    </w:p>
    <w:p w:rsidR="00587E53" w:rsidRPr="00A526CB" w:rsidRDefault="00587E53" w:rsidP="00587E53">
      <w:pPr>
        <w:pStyle w:val="NoSpacing"/>
      </w:pP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Proper shipping name</w:t>
      </w:r>
      <w:r w:rsidRPr="00A526CB">
        <w:rPr>
          <w:rFonts w:ascii="Times New Roman" w:hAnsi="Times New Roman" w:cs="Times New Roman"/>
          <w:b/>
          <w:sz w:val="28"/>
          <w:szCs w:val="24"/>
          <w:lang w:val="en-US"/>
        </w:rPr>
        <w:t xml:space="preserve">: </w:t>
      </w:r>
      <w:r w:rsidR="00111C6A" w:rsidRPr="00111C6A">
        <w:rPr>
          <w:rFonts w:ascii="Times New Roman" w:hAnsi="Times New Roman" w:cs="Times New Roman"/>
          <w:b/>
          <w:sz w:val="24"/>
          <w:szCs w:val="20"/>
          <w:lang w:val="en-US"/>
        </w:rPr>
        <w:t>Ethyl Acetate</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UN N°</w:t>
      </w:r>
      <w:r w:rsidRPr="00A526CB">
        <w:rPr>
          <w:rFonts w:ascii="Times New Roman" w:hAnsi="Times New Roman" w:cs="Times New Roman"/>
          <w:b/>
          <w:sz w:val="28"/>
          <w:szCs w:val="24"/>
          <w:lang w:val="en-US"/>
        </w:rPr>
        <w:t xml:space="preserve">: </w:t>
      </w:r>
      <w:r w:rsidR="00111C6A">
        <w:rPr>
          <w:rFonts w:ascii="Times New Roman" w:hAnsi="Times New Roman" w:cs="Times New Roman"/>
          <w:b/>
          <w:sz w:val="24"/>
          <w:szCs w:val="20"/>
          <w:lang w:val="en-US"/>
        </w:rPr>
        <w:t>1173</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IATA - Class or division</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CLASS 3: Flammable liquid.</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IATA - Packing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p>
    <w:p w:rsidR="00FB2591" w:rsidRDefault="00FB2591" w:rsidP="00FC7ADE">
      <w:pPr>
        <w:pStyle w:val="NoSpacing"/>
      </w:pPr>
    </w:p>
    <w:p w:rsidR="004247B2" w:rsidRDefault="004247B2" w:rsidP="00FC7ADE">
      <w:pPr>
        <w:pStyle w:val="NoSpacing"/>
      </w:pPr>
    </w:p>
    <w:p w:rsidR="004247B2" w:rsidRDefault="004247B2" w:rsidP="00FC7ADE">
      <w:pPr>
        <w:pStyle w:val="NoSpacing"/>
      </w:pPr>
    </w:p>
    <w:p w:rsidR="004247B2" w:rsidRDefault="004247B2" w:rsidP="00FC7ADE">
      <w:pPr>
        <w:pStyle w:val="NoSpacing"/>
      </w:pPr>
    </w:p>
    <w:p w:rsidR="004247B2" w:rsidRDefault="004247B2" w:rsidP="00FC7ADE">
      <w:pPr>
        <w:pStyle w:val="NoSpacing"/>
      </w:pPr>
    </w:p>
    <w:p w:rsidR="00584102" w:rsidRDefault="0058410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8418F5" w:rsidRDefault="008418F5" w:rsidP="00584102">
      <w:pPr>
        <w:pStyle w:val="NoSpacing"/>
      </w:pPr>
    </w:p>
    <w:p w:rsidR="00B539C5" w:rsidRDefault="00584102" w:rsidP="00B539C5">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4247B2" w:rsidRPr="004247B2" w:rsidRDefault="004247B2" w:rsidP="004247B2">
      <w:pPr>
        <w:autoSpaceDE w:val="0"/>
        <w:autoSpaceDN w:val="0"/>
        <w:adjustRightInd w:val="0"/>
        <w:spacing w:after="0" w:line="240" w:lineRule="auto"/>
        <w:rPr>
          <w:rFonts w:ascii="Times New Roman" w:hAnsi="Times New Roman" w:cs="Times New Roman"/>
          <w:b/>
          <w:sz w:val="24"/>
          <w:szCs w:val="20"/>
          <w:lang w:val="en-US"/>
        </w:rPr>
      </w:pPr>
      <w:r w:rsidRPr="004247B2">
        <w:rPr>
          <w:rFonts w:ascii="Times New Roman" w:hAnsi="Times New Roman" w:cs="Times New Roman"/>
          <w:b/>
          <w:sz w:val="24"/>
          <w:szCs w:val="20"/>
          <w:lang w:val="en-US"/>
        </w:rPr>
        <w:t>Connecticut hazardous material survey.: Ethyl acetate Illinois toxic substances disclosure</w:t>
      </w:r>
      <w:r>
        <w:rPr>
          <w:rFonts w:ascii="Times New Roman" w:hAnsi="Times New Roman" w:cs="Times New Roman"/>
          <w:b/>
          <w:sz w:val="24"/>
          <w:szCs w:val="20"/>
          <w:lang w:val="en-US"/>
        </w:rPr>
        <w:t xml:space="preserve"> to employee act: Ethyl acetate </w:t>
      </w:r>
      <w:r w:rsidRPr="004247B2">
        <w:rPr>
          <w:rFonts w:ascii="Times New Roman" w:hAnsi="Times New Roman" w:cs="Times New Roman"/>
          <w:b/>
          <w:sz w:val="24"/>
          <w:szCs w:val="20"/>
          <w:lang w:val="en-US"/>
        </w:rPr>
        <w:t>Illinois chemical safety act: Ethyl acetate New York release reporting list: Ethyl ace</w:t>
      </w:r>
      <w:r>
        <w:rPr>
          <w:rFonts w:ascii="Times New Roman" w:hAnsi="Times New Roman" w:cs="Times New Roman"/>
          <w:b/>
          <w:sz w:val="24"/>
          <w:szCs w:val="20"/>
          <w:lang w:val="en-US"/>
        </w:rPr>
        <w:t xml:space="preserve">tate Rhode Island RTK hazardous </w:t>
      </w:r>
      <w:r w:rsidRPr="004247B2">
        <w:rPr>
          <w:rFonts w:ascii="Times New Roman" w:hAnsi="Times New Roman" w:cs="Times New Roman"/>
          <w:b/>
          <w:sz w:val="24"/>
          <w:szCs w:val="20"/>
          <w:lang w:val="en-US"/>
        </w:rPr>
        <w:t>substances: Ethyl acetate Pennsylvania RTK: Ethyl acetate Florida: Ethyl acetate Minneso</w:t>
      </w:r>
      <w:r>
        <w:rPr>
          <w:rFonts w:ascii="Times New Roman" w:hAnsi="Times New Roman" w:cs="Times New Roman"/>
          <w:b/>
          <w:sz w:val="24"/>
          <w:szCs w:val="20"/>
          <w:lang w:val="en-US"/>
        </w:rPr>
        <w:t xml:space="preserve">ta: Ethyl acetate Massachusetts </w:t>
      </w:r>
      <w:r w:rsidRPr="004247B2">
        <w:rPr>
          <w:rFonts w:ascii="Times New Roman" w:hAnsi="Times New Roman" w:cs="Times New Roman"/>
          <w:b/>
          <w:sz w:val="24"/>
          <w:szCs w:val="20"/>
          <w:lang w:val="en-US"/>
        </w:rPr>
        <w:t>RTK: Ethyl acetate Massachusetts spill list: Ethyl acetate New Jersey: Ethyl acetate New J</w:t>
      </w:r>
      <w:r>
        <w:rPr>
          <w:rFonts w:ascii="Times New Roman" w:hAnsi="Times New Roman" w:cs="Times New Roman"/>
          <w:b/>
          <w:sz w:val="24"/>
          <w:szCs w:val="20"/>
          <w:lang w:val="en-US"/>
        </w:rPr>
        <w:t xml:space="preserve">ersey spill list: Ethyl acetate </w:t>
      </w:r>
      <w:r w:rsidRPr="004247B2">
        <w:rPr>
          <w:rFonts w:ascii="Times New Roman" w:hAnsi="Times New Roman" w:cs="Times New Roman"/>
          <w:b/>
          <w:sz w:val="24"/>
          <w:szCs w:val="20"/>
          <w:lang w:val="en-US"/>
        </w:rPr>
        <w:t>Louisiana spill reporting: Ethyl acetate California Director's list of Hazardous Substances: Eth</w:t>
      </w:r>
      <w:r>
        <w:rPr>
          <w:rFonts w:ascii="Times New Roman" w:hAnsi="Times New Roman" w:cs="Times New Roman"/>
          <w:b/>
          <w:sz w:val="24"/>
          <w:szCs w:val="20"/>
          <w:lang w:val="en-US"/>
        </w:rPr>
        <w:t xml:space="preserve">yl acetate TSCA 8(b) inventory: </w:t>
      </w:r>
      <w:r w:rsidRPr="004247B2">
        <w:rPr>
          <w:rFonts w:ascii="Times New Roman" w:hAnsi="Times New Roman" w:cs="Times New Roman"/>
          <w:b/>
          <w:sz w:val="24"/>
          <w:szCs w:val="20"/>
          <w:lang w:val="en-US"/>
        </w:rPr>
        <w:t>Ethyl acetate TSCA 4(a) final test rules: Ethyl acetate TSCA 8(a) IUR: Ethyl acetate TSCA 12</w:t>
      </w:r>
      <w:r>
        <w:rPr>
          <w:rFonts w:ascii="Times New Roman" w:hAnsi="Times New Roman" w:cs="Times New Roman"/>
          <w:b/>
          <w:sz w:val="24"/>
          <w:szCs w:val="20"/>
          <w:lang w:val="en-US"/>
        </w:rPr>
        <w:t xml:space="preserve">(b) annual export notification: </w:t>
      </w:r>
      <w:r w:rsidRPr="004247B2">
        <w:rPr>
          <w:rFonts w:ascii="Times New Roman" w:hAnsi="Times New Roman" w:cs="Times New Roman"/>
          <w:b/>
          <w:sz w:val="24"/>
          <w:szCs w:val="20"/>
          <w:lang w:val="en-US"/>
        </w:rPr>
        <w:t>Ethyl acetate CERCLA: Hazardous substances.: Ethyl acetate: 5000 lbs. (2268 kg)</w:t>
      </w:r>
    </w:p>
    <w:p w:rsidR="00E2614A" w:rsidRPr="004247B2" w:rsidRDefault="00E2614A" w:rsidP="004247B2">
      <w:pPr>
        <w:pStyle w:val="NoSpacing"/>
      </w:pPr>
    </w:p>
    <w:p w:rsidR="00B539C5" w:rsidRDefault="007314BF" w:rsidP="00B539C5">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4247B2" w:rsidRPr="004247B2" w:rsidRDefault="00B539C5" w:rsidP="004247B2">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8"/>
          <w:szCs w:val="20"/>
          <w:lang w:val="en-US"/>
        </w:rPr>
        <w:t xml:space="preserve">OSHA: </w:t>
      </w:r>
      <w:r w:rsidR="004247B2" w:rsidRPr="004247B2">
        <w:rPr>
          <w:rFonts w:ascii="Times New Roman" w:hAnsi="Times New Roman" w:cs="Times New Roman"/>
          <w:b/>
          <w:sz w:val="24"/>
          <w:szCs w:val="20"/>
          <w:lang w:val="en-US"/>
        </w:rPr>
        <w:t>Hazardous by definition of Hazard Communication Standard (29 CFR 1910.1200).</w:t>
      </w:r>
      <w:r w:rsidR="004247B2">
        <w:rPr>
          <w:rFonts w:ascii="Times New Roman" w:hAnsi="Times New Roman" w:cs="Times New Roman"/>
          <w:b/>
          <w:sz w:val="24"/>
          <w:szCs w:val="20"/>
          <w:lang w:val="en-US"/>
        </w:rPr>
        <w:t xml:space="preserve"> EINECS: This product is on the </w:t>
      </w:r>
      <w:r w:rsidR="004247B2" w:rsidRPr="004247B2">
        <w:rPr>
          <w:rFonts w:ascii="Times New Roman" w:hAnsi="Times New Roman" w:cs="Times New Roman"/>
          <w:b/>
          <w:sz w:val="24"/>
          <w:szCs w:val="20"/>
          <w:lang w:val="en-US"/>
        </w:rPr>
        <w:t>European Inventory of Existing Commercial Chemical Substances.</w:t>
      </w:r>
    </w:p>
    <w:p w:rsidR="00085793" w:rsidRDefault="00085793" w:rsidP="00B539C5">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247B2" w:rsidRDefault="003C48C2" w:rsidP="004247B2">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4247B2" w:rsidRPr="004247B2">
        <w:rPr>
          <w:rFonts w:ascii="Times New Roman" w:hAnsi="Times New Roman" w:cs="Times New Roman"/>
          <w:b/>
          <w:sz w:val="24"/>
          <w:szCs w:val="20"/>
          <w:lang w:val="en-US"/>
        </w:rPr>
        <w:t>CLASS B-2: Flammable liquid with a flash point lower than 37.8°C (100°F).</w:t>
      </w:r>
    </w:p>
    <w:p w:rsidR="004247B2" w:rsidRDefault="00CD5284" w:rsidP="004247B2">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4247B2" w:rsidRPr="004247B2">
        <w:rPr>
          <w:rFonts w:ascii="Times New Roman" w:hAnsi="Times New Roman" w:cs="Times New Roman"/>
          <w:b/>
          <w:sz w:val="24"/>
          <w:szCs w:val="20"/>
          <w:lang w:val="en-US"/>
        </w:rPr>
        <w:t>R11- Highly flammable. R36- Irritating to eyes. S2- Keep out of the reach of children. S16- Keep away from sources of ignition - No smoking. S26- In case of contact with eyes, rinse immediately with plenty of water and seek medical advice. S33- Take precautionary measures against static discharges. S46- If swallowed, seek medical advice immediately and show this container or label.</w:t>
      </w:r>
    </w:p>
    <w:p w:rsidR="00A12112" w:rsidRPr="004247B2" w:rsidRDefault="00A12112" w:rsidP="004247B2">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B539C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539C5">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085793">
        <w:rPr>
          <w:rFonts w:ascii="Times New Roman" w:hAnsi="Times New Roman" w:cs="Times New Roman"/>
          <w:b/>
          <w:sz w:val="24"/>
        </w:rPr>
        <w:t>E</w:t>
      </w:r>
    </w:p>
    <w:p w:rsidR="00584102" w:rsidRPr="00A12112" w:rsidRDefault="00584102" w:rsidP="00A121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247B2">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539C5">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085793">
        <w:rPr>
          <w:rFonts w:ascii="Times New Roman" w:hAnsi="Times New Roman" w:cs="Times New Roman"/>
          <w:b/>
          <w:sz w:val="24"/>
        </w:rPr>
        <w:t>0</w:t>
      </w:r>
    </w:p>
    <w:p w:rsidR="004F59A1" w:rsidRDefault="002619B1" w:rsidP="00B539C5">
      <w:pPr>
        <w:pStyle w:val="NoSpacing"/>
      </w:pPr>
      <w:r w:rsidRPr="002619B1">
        <w:rPr>
          <w:rFonts w:ascii="Times New Roman" w:hAnsi="Times New Roman" w:cs="Times New Roman"/>
          <w:b/>
          <w:sz w:val="28"/>
        </w:rPr>
        <w:t>Specific hazard:</w:t>
      </w:r>
    </w:p>
    <w:p w:rsidR="00085793" w:rsidRPr="00B539C5" w:rsidRDefault="00085793" w:rsidP="00B539C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B539C5" w:rsidRPr="00B539C5" w:rsidRDefault="00B539C5" w:rsidP="00B539C5">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Default="00461AD4" w:rsidP="00461AD4">
      <w:pPr>
        <w:pStyle w:val="NoSpacing"/>
        <w:rPr>
          <w:rFonts w:eastAsia="Times New Roman"/>
          <w:lang w:val="en-US" w:eastAsia="en-US"/>
        </w:rPr>
      </w:pPr>
    </w:p>
    <w:p w:rsidR="00461AD4" w:rsidRDefault="00461AD4" w:rsidP="00461AD4">
      <w:pPr>
        <w:pStyle w:val="NoSpacing"/>
        <w:rPr>
          <w:rFonts w:eastAsia="Times New Roman"/>
          <w:lang w:val="en-US" w:eastAsia="en-US"/>
        </w:rPr>
      </w:pPr>
    </w:p>
    <w:p w:rsidR="00D328FC" w:rsidRDefault="00D328FC" w:rsidP="00461AD4">
      <w:pPr>
        <w:pStyle w:val="NoSpacing"/>
        <w:rPr>
          <w:rFonts w:eastAsia="Times New Roman"/>
          <w:lang w:val="en-US" w:eastAsia="en-US"/>
        </w:rPr>
      </w:pPr>
    </w:p>
    <w:p w:rsidR="00D328FC" w:rsidRDefault="00D328FC"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82EC0" w:rsidRPr="00211219" w:rsidRDefault="00F82EC0" w:rsidP="00F82EC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82EC0" w:rsidRPr="00211219" w:rsidRDefault="00F82EC0" w:rsidP="00F82EC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F82EC0">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2343B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965" w:rsidRDefault="00146965" w:rsidP="009C3BE4">
      <w:pPr>
        <w:spacing w:after="0" w:line="240" w:lineRule="auto"/>
      </w:pPr>
      <w:r>
        <w:separator/>
      </w:r>
    </w:p>
  </w:endnote>
  <w:endnote w:type="continuationSeparator" w:id="1">
    <w:p w:rsidR="00146965" w:rsidRDefault="0014696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343B1" w:rsidP="002343B1">
    <w:pPr>
      <w:pStyle w:val="Footer"/>
      <w:ind w:left="-624"/>
      <w:jc w:val="right"/>
    </w:pPr>
    <w:r>
      <w:rPr>
        <w:noProof/>
      </w:rPr>
      <w:drawing>
        <wp:inline distT="0" distB="0" distL="0" distR="0">
          <wp:extent cx="77247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4204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965" w:rsidRDefault="00146965" w:rsidP="009C3BE4">
      <w:pPr>
        <w:spacing w:after="0" w:line="240" w:lineRule="auto"/>
      </w:pPr>
      <w:r>
        <w:separator/>
      </w:r>
    </w:p>
  </w:footnote>
  <w:footnote w:type="continuationSeparator" w:id="1">
    <w:p w:rsidR="00146965" w:rsidRDefault="0014696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343B1" w:rsidP="002343B1">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E3"/>
    <w:rsid w:val="000448D8"/>
    <w:rsid w:val="00045E4B"/>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1D23"/>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6965"/>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08B0"/>
    <w:rsid w:val="001A1DA5"/>
    <w:rsid w:val="001A213A"/>
    <w:rsid w:val="001A57E1"/>
    <w:rsid w:val="001A6D15"/>
    <w:rsid w:val="001A70D9"/>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29A4"/>
    <w:rsid w:val="00233383"/>
    <w:rsid w:val="002343B1"/>
    <w:rsid w:val="00234C7D"/>
    <w:rsid w:val="00234DFA"/>
    <w:rsid w:val="002369D2"/>
    <w:rsid w:val="00236AD2"/>
    <w:rsid w:val="00236EED"/>
    <w:rsid w:val="00240DF2"/>
    <w:rsid w:val="00241D9D"/>
    <w:rsid w:val="00243125"/>
    <w:rsid w:val="002458A1"/>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683"/>
    <w:rsid w:val="002A5C14"/>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532E"/>
    <w:rsid w:val="002B7282"/>
    <w:rsid w:val="002C014D"/>
    <w:rsid w:val="002C0249"/>
    <w:rsid w:val="002C0BD4"/>
    <w:rsid w:val="002C0CA6"/>
    <w:rsid w:val="002C1463"/>
    <w:rsid w:val="002C1EF8"/>
    <w:rsid w:val="002C35F7"/>
    <w:rsid w:val="002C3FCC"/>
    <w:rsid w:val="002C59EB"/>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199E"/>
    <w:rsid w:val="0035319C"/>
    <w:rsid w:val="00353DFE"/>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7B2"/>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0D5"/>
    <w:rsid w:val="004F1123"/>
    <w:rsid w:val="004F121F"/>
    <w:rsid w:val="004F187A"/>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0978"/>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0B6B"/>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2769"/>
    <w:rsid w:val="005835F3"/>
    <w:rsid w:val="00583BAE"/>
    <w:rsid w:val="00584102"/>
    <w:rsid w:val="005843DE"/>
    <w:rsid w:val="00584874"/>
    <w:rsid w:val="00586234"/>
    <w:rsid w:val="00586DEA"/>
    <w:rsid w:val="0058717F"/>
    <w:rsid w:val="00587231"/>
    <w:rsid w:val="00587E53"/>
    <w:rsid w:val="00591392"/>
    <w:rsid w:val="00591C71"/>
    <w:rsid w:val="005945E4"/>
    <w:rsid w:val="00594DD7"/>
    <w:rsid w:val="00594FAB"/>
    <w:rsid w:val="00595D80"/>
    <w:rsid w:val="00596330"/>
    <w:rsid w:val="005968AC"/>
    <w:rsid w:val="005A1762"/>
    <w:rsid w:val="005A1A97"/>
    <w:rsid w:val="005A3D9B"/>
    <w:rsid w:val="005A6148"/>
    <w:rsid w:val="005A6D74"/>
    <w:rsid w:val="005A7326"/>
    <w:rsid w:val="005B1344"/>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5B2"/>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4962"/>
    <w:rsid w:val="0066544C"/>
    <w:rsid w:val="006658A3"/>
    <w:rsid w:val="00667929"/>
    <w:rsid w:val="006707E7"/>
    <w:rsid w:val="006714ED"/>
    <w:rsid w:val="0067154E"/>
    <w:rsid w:val="00672156"/>
    <w:rsid w:val="00674AAE"/>
    <w:rsid w:val="00674B33"/>
    <w:rsid w:val="00675310"/>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79A8"/>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11B9"/>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50D2"/>
    <w:rsid w:val="00826007"/>
    <w:rsid w:val="008300B7"/>
    <w:rsid w:val="00830B44"/>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C13"/>
    <w:rsid w:val="00953110"/>
    <w:rsid w:val="009543C2"/>
    <w:rsid w:val="00954854"/>
    <w:rsid w:val="009559DB"/>
    <w:rsid w:val="00956538"/>
    <w:rsid w:val="00962268"/>
    <w:rsid w:val="009624B4"/>
    <w:rsid w:val="00962CB8"/>
    <w:rsid w:val="00962D0F"/>
    <w:rsid w:val="00963F31"/>
    <w:rsid w:val="0096511B"/>
    <w:rsid w:val="009659DE"/>
    <w:rsid w:val="0096630C"/>
    <w:rsid w:val="00967EBD"/>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17DCC"/>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E9A"/>
    <w:rsid w:val="00B83CB6"/>
    <w:rsid w:val="00B83E1D"/>
    <w:rsid w:val="00B849D0"/>
    <w:rsid w:val="00B905A8"/>
    <w:rsid w:val="00B90912"/>
    <w:rsid w:val="00B912AB"/>
    <w:rsid w:val="00B9176F"/>
    <w:rsid w:val="00B9255D"/>
    <w:rsid w:val="00B92E35"/>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AE4"/>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2EC0"/>
    <w:rsid w:val="00F83AAA"/>
    <w:rsid w:val="00F83BB0"/>
    <w:rsid w:val="00F841D9"/>
    <w:rsid w:val="00F8434B"/>
    <w:rsid w:val="00F846BE"/>
    <w:rsid w:val="00F847B3"/>
    <w:rsid w:val="00F84A3F"/>
    <w:rsid w:val="00F851B4"/>
    <w:rsid w:val="00F87A73"/>
    <w:rsid w:val="00F93EA1"/>
    <w:rsid w:val="00F964A2"/>
    <w:rsid w:val="00F9690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AE4"/>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63006388">
      <w:bodyDiv w:val="1"/>
      <w:marLeft w:val="0"/>
      <w:marRight w:val="0"/>
      <w:marTop w:val="0"/>
      <w:marBottom w:val="0"/>
      <w:divBdr>
        <w:top w:val="none" w:sz="0" w:space="0" w:color="auto"/>
        <w:left w:val="none" w:sz="0" w:space="0" w:color="auto"/>
        <w:bottom w:val="none" w:sz="0" w:space="0" w:color="auto"/>
        <w:right w:val="none" w:sz="0" w:space="0" w:color="auto"/>
      </w:divBdr>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A4498-F09D-4355-B579-CE8AB8ACE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2249</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2020-12-09T11:28:00Z</dcterms:created>
  <dcterms:modified xsi:type="dcterms:W3CDTF">2020-12-09T11:28:00Z</dcterms:modified>
</cp:coreProperties>
</file>