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1D4999" w:rsidRPr="001D4999" w:rsidRDefault="001D4999" w:rsidP="001D4999">
      <w:pPr>
        <w:autoSpaceDE w:val="0"/>
        <w:autoSpaceDN w:val="0"/>
        <w:adjustRightInd w:val="0"/>
        <w:spacing w:after="0" w:line="240" w:lineRule="auto"/>
        <w:jc w:val="center"/>
        <w:rPr>
          <w:rFonts w:ascii="Times New Roman" w:hAnsi="Times New Roman" w:cs="Times New Roman"/>
          <w:b/>
          <w:bCs/>
          <w:sz w:val="44"/>
          <w:szCs w:val="44"/>
          <w:lang w:val="en-US"/>
        </w:rPr>
      </w:pPr>
      <w:r w:rsidRPr="001D4999">
        <w:rPr>
          <w:rFonts w:ascii="Times New Roman" w:hAnsi="Times New Roman" w:cs="Times New Roman"/>
          <w:b/>
          <w:bCs/>
          <w:sz w:val="44"/>
          <w:szCs w:val="44"/>
          <w:lang w:val="en-US"/>
        </w:rPr>
        <w:t>ETHYL ACRYLATE</w:t>
      </w:r>
    </w:p>
    <w:p w:rsidR="001D4999" w:rsidRPr="001D4999" w:rsidRDefault="001D4999" w:rsidP="001D4999">
      <w:pPr>
        <w:autoSpaceDE w:val="0"/>
        <w:autoSpaceDN w:val="0"/>
        <w:adjustRightInd w:val="0"/>
        <w:spacing w:after="0" w:line="240" w:lineRule="auto"/>
        <w:jc w:val="center"/>
        <w:rPr>
          <w:rFonts w:ascii="Times New Roman" w:hAnsi="Times New Roman" w:cs="Times New Roman"/>
          <w:b/>
          <w:bCs/>
          <w:sz w:val="36"/>
          <w:szCs w:val="44"/>
          <w:lang w:val="en-US"/>
        </w:rPr>
      </w:pPr>
      <w:r w:rsidRPr="001D4999">
        <w:rPr>
          <w:rFonts w:ascii="Times New Roman" w:hAnsi="Times New Roman" w:cs="Times New Roman"/>
          <w:b/>
          <w:bCs/>
          <w:sz w:val="36"/>
          <w:szCs w:val="44"/>
          <w:lang w:val="en-US"/>
        </w:rPr>
        <w:t>(For Synthesis)</w:t>
      </w:r>
    </w:p>
    <w:p w:rsidR="001D4999" w:rsidRPr="001D4999" w:rsidRDefault="001D4999" w:rsidP="001D4999">
      <w:pPr>
        <w:autoSpaceDE w:val="0"/>
        <w:autoSpaceDN w:val="0"/>
        <w:adjustRightInd w:val="0"/>
        <w:spacing w:after="0" w:line="240" w:lineRule="auto"/>
        <w:jc w:val="center"/>
        <w:rPr>
          <w:rFonts w:ascii="Times New Roman" w:hAnsi="Times New Roman" w:cs="Times New Roman"/>
          <w:b/>
          <w:sz w:val="36"/>
          <w:szCs w:val="44"/>
          <w:lang w:val="en-US"/>
        </w:rPr>
      </w:pPr>
      <w:r w:rsidRPr="001D4999">
        <w:rPr>
          <w:rFonts w:ascii="Times New Roman" w:hAnsi="Times New Roman" w:cs="Times New Roman"/>
          <w:b/>
          <w:sz w:val="36"/>
          <w:szCs w:val="44"/>
          <w:lang w:val="en-US"/>
        </w:rPr>
        <w:t>(</w:t>
      </w:r>
      <w:proofErr w:type="spellStart"/>
      <w:r w:rsidRPr="001D4999">
        <w:rPr>
          <w:rFonts w:ascii="Times New Roman" w:hAnsi="Times New Roman" w:cs="Times New Roman"/>
          <w:b/>
          <w:sz w:val="36"/>
          <w:szCs w:val="44"/>
          <w:lang w:val="en-US"/>
        </w:rPr>
        <w:t>Stabalized</w:t>
      </w:r>
      <w:proofErr w:type="spellEnd"/>
      <w:r w:rsidRPr="001D4999">
        <w:rPr>
          <w:rFonts w:ascii="Times New Roman" w:hAnsi="Times New Roman" w:cs="Times New Roman"/>
          <w:b/>
          <w:sz w:val="36"/>
          <w:szCs w:val="44"/>
          <w:lang w:val="en-US"/>
        </w:rPr>
        <w:t>)</w:t>
      </w:r>
    </w:p>
    <w:p w:rsidR="00EC03C5" w:rsidRPr="003449AD" w:rsidRDefault="00587231" w:rsidP="00702966">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1D4999">
        <w:rPr>
          <w:rFonts w:ascii="Times New Roman" w:hAnsi="Times New Roman" w:cs="Times New Roman"/>
          <w:b/>
          <w:sz w:val="36"/>
          <w:szCs w:val="36"/>
          <w:lang w:val="en-US"/>
        </w:rPr>
        <w:t>140-88-5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1D4999" w:rsidRPr="001D4999">
        <w:rPr>
          <w:rFonts w:ascii="Times New Roman" w:hAnsi="Times New Roman" w:cs="Times New Roman"/>
          <w:b/>
          <w:bCs/>
          <w:sz w:val="24"/>
          <w:szCs w:val="16"/>
          <w:lang w:val="en-US"/>
        </w:rPr>
        <w:t>ETHYL ACRYLATE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1D4999">
        <w:rPr>
          <w:rFonts w:ascii="Times New Roman" w:hAnsi="Times New Roman" w:cs="Times New Roman"/>
          <w:b/>
          <w:sz w:val="24"/>
          <w:szCs w:val="36"/>
          <w:lang w:val="en-US"/>
        </w:rPr>
        <w:t>140-88-5</w:t>
      </w:r>
    </w:p>
    <w:p w:rsidR="00B17DCC" w:rsidRDefault="00421339" w:rsidP="00B17DCC">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1D4999">
        <w:rPr>
          <w:rFonts w:ascii="Times New Roman" w:hAnsi="Times New Roman" w:cs="Times New Roman"/>
          <w:b/>
          <w:sz w:val="24"/>
          <w:szCs w:val="20"/>
          <w:lang w:val="en-US"/>
        </w:rPr>
        <w:t>Not Available.</w:t>
      </w:r>
    </w:p>
    <w:p w:rsidR="00B635F7" w:rsidRPr="00B635F7" w:rsidRDefault="00B635F7" w:rsidP="00B17DCC">
      <w:pPr>
        <w:autoSpaceDE w:val="0"/>
        <w:autoSpaceDN w:val="0"/>
        <w:adjustRightInd w:val="0"/>
        <w:spacing w:after="0" w:line="240" w:lineRule="auto"/>
        <w:rPr>
          <w:rFonts w:ascii="Times New Roman" w:hAnsi="Times New Roman" w:cs="Times New Roman"/>
          <w:b/>
          <w:sz w:val="28"/>
          <w:szCs w:val="20"/>
          <w:lang w:val="en-US"/>
        </w:rPr>
      </w:pPr>
      <w:r w:rsidRPr="00B635F7">
        <w:rPr>
          <w:rFonts w:ascii="Times New Roman" w:hAnsi="Times New Roman" w:cs="Times New Roman"/>
          <w:b/>
          <w:bCs/>
          <w:sz w:val="28"/>
          <w:szCs w:val="20"/>
          <w:lang w:val="en-US"/>
        </w:rPr>
        <w:t xml:space="preserve">Chemical Name: </w:t>
      </w:r>
      <w:r w:rsidR="001D4999" w:rsidRPr="001D4999">
        <w:rPr>
          <w:rFonts w:ascii="Times New Roman" w:hAnsi="Times New Roman" w:cs="Times New Roman"/>
          <w:b/>
          <w:bCs/>
          <w:sz w:val="24"/>
          <w:szCs w:val="16"/>
          <w:lang w:val="en-US"/>
        </w:rPr>
        <w:t>Ethyl Acrylate</w:t>
      </w:r>
    </w:p>
    <w:p w:rsidR="00B17DCC" w:rsidRDefault="00421339" w:rsidP="00B17DCC">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B17DCC" w:rsidRPr="00B17DCC">
        <w:rPr>
          <w:rFonts w:ascii="Times New Roman" w:hAnsi="Times New Roman" w:cs="Times New Roman"/>
          <w:b/>
          <w:sz w:val="24"/>
          <w:szCs w:val="20"/>
          <w:lang w:val="en-US"/>
        </w:rPr>
        <w:t>C</w:t>
      </w:r>
      <w:r w:rsidR="001D4999">
        <w:rPr>
          <w:rFonts w:ascii="Times New Roman" w:hAnsi="Times New Roman" w:cs="Times New Roman"/>
          <w:b/>
          <w:sz w:val="24"/>
          <w:szCs w:val="20"/>
          <w:vertAlign w:val="subscript"/>
          <w:lang w:val="en-US"/>
        </w:rPr>
        <w:t>5</w:t>
      </w:r>
      <w:r w:rsidR="00B17DCC" w:rsidRPr="00B17DCC">
        <w:rPr>
          <w:rFonts w:ascii="Times New Roman" w:hAnsi="Times New Roman" w:cs="Times New Roman"/>
          <w:b/>
          <w:sz w:val="24"/>
          <w:szCs w:val="20"/>
          <w:lang w:val="en-US"/>
        </w:rPr>
        <w:t>H</w:t>
      </w:r>
      <w:r w:rsidR="001D4999">
        <w:rPr>
          <w:rFonts w:ascii="Times New Roman" w:hAnsi="Times New Roman" w:cs="Times New Roman"/>
          <w:b/>
          <w:sz w:val="24"/>
          <w:szCs w:val="20"/>
          <w:vertAlign w:val="subscript"/>
          <w:lang w:val="en-US"/>
        </w:rPr>
        <w:t>8</w:t>
      </w:r>
      <w:r w:rsidR="00B17DCC" w:rsidRPr="00B17DCC">
        <w:rPr>
          <w:rFonts w:ascii="Times New Roman" w:hAnsi="Times New Roman" w:cs="Times New Roman"/>
          <w:b/>
          <w:sz w:val="24"/>
          <w:szCs w:val="20"/>
          <w:lang w:val="en-US"/>
        </w:rPr>
        <w:t>O</w:t>
      </w:r>
      <w:r w:rsidR="001D4999">
        <w:rPr>
          <w:rFonts w:ascii="Times New Roman" w:hAnsi="Times New Roman" w:cs="Times New Roman"/>
          <w:b/>
          <w:sz w:val="24"/>
          <w:szCs w:val="20"/>
          <w:vertAlign w:val="subscript"/>
          <w:lang w:val="en-US"/>
        </w:rPr>
        <w:t>2</w:t>
      </w:r>
    </w:p>
    <w:p w:rsidR="008F3333" w:rsidRDefault="008F3333" w:rsidP="00B17DCC">
      <w:pPr>
        <w:autoSpaceDE w:val="0"/>
        <w:autoSpaceDN w:val="0"/>
        <w:adjustRightInd w:val="0"/>
        <w:spacing w:after="0" w:line="240" w:lineRule="auto"/>
        <w:rPr>
          <w:lang w:val="en-US"/>
        </w:rPr>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340A85" w:rsidRDefault="009C45AD" w:rsidP="00340A85">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340A85">
        <w:rPr>
          <w:rFonts w:ascii="Times New Roman" w:hAnsi="Times New Roman" w:cs="Times New Roman"/>
          <w:b/>
          <w:sz w:val="32"/>
          <w:szCs w:val="28"/>
        </w:rPr>
        <w:t>OXFORD LAB FINE CHEM LLP</w:t>
      </w:r>
    </w:p>
    <w:p w:rsidR="00340A85" w:rsidRDefault="00340A85" w:rsidP="00340A85">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 xml:space="preserve">Unit.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340A85" w:rsidRDefault="00340A85" w:rsidP="00340A85">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 </w:t>
      </w:r>
      <w:proofErr w:type="spell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
    <w:p w:rsidR="00340A85" w:rsidRDefault="00340A85" w:rsidP="00340A85">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340A85" w:rsidRDefault="00340A85" w:rsidP="00340A85">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340A85" w:rsidRDefault="00340A85" w:rsidP="00340A85">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340A8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9C45AD">
      <w:pPr>
        <w:tabs>
          <w:tab w:val="left" w:pos="2130"/>
        </w:tabs>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577"/>
        <w:gridCol w:w="3690"/>
        <w:gridCol w:w="3700"/>
      </w:tblGrid>
      <w:tr w:rsidR="008F176C" w:rsidRPr="00F829BC" w:rsidTr="00AC169D">
        <w:trPr>
          <w:trHeight w:val="285"/>
        </w:trPr>
        <w:tc>
          <w:tcPr>
            <w:tcW w:w="35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7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AC169D">
        <w:trPr>
          <w:trHeight w:val="285"/>
        </w:trPr>
        <w:tc>
          <w:tcPr>
            <w:tcW w:w="3577" w:type="dxa"/>
          </w:tcPr>
          <w:p w:rsidR="00A0061F" w:rsidRPr="00A0061F" w:rsidRDefault="001D4999" w:rsidP="00D17BAB">
            <w:pPr>
              <w:autoSpaceDE w:val="0"/>
              <w:autoSpaceDN w:val="0"/>
              <w:adjustRightInd w:val="0"/>
              <w:rPr>
                <w:rFonts w:ascii="Times New Roman" w:hAnsi="Times New Roman" w:cs="Times New Roman"/>
                <w:b/>
                <w:sz w:val="24"/>
                <w:szCs w:val="20"/>
                <w:lang w:val="en-US"/>
              </w:rPr>
            </w:pPr>
            <w:r w:rsidRPr="001D4999">
              <w:rPr>
                <w:rFonts w:ascii="Times New Roman" w:hAnsi="Times New Roman" w:cs="Times New Roman"/>
                <w:b/>
                <w:bCs/>
                <w:sz w:val="24"/>
                <w:szCs w:val="16"/>
                <w:lang w:val="en-US"/>
              </w:rPr>
              <w:t>Ethyl Acrylate</w:t>
            </w:r>
          </w:p>
        </w:tc>
        <w:tc>
          <w:tcPr>
            <w:tcW w:w="3690" w:type="dxa"/>
          </w:tcPr>
          <w:p w:rsidR="00A0061F" w:rsidRPr="00A0061F" w:rsidRDefault="001D4999" w:rsidP="00A0061F">
            <w:pPr>
              <w:autoSpaceDE w:val="0"/>
              <w:autoSpaceDN w:val="0"/>
              <w:adjustRightInd w:val="0"/>
              <w:jc w:val="center"/>
              <w:rPr>
                <w:rFonts w:ascii="Times New Roman" w:hAnsi="Times New Roman" w:cs="Times New Roman"/>
                <w:b/>
                <w:sz w:val="24"/>
                <w:szCs w:val="20"/>
                <w:lang w:val="en-US"/>
              </w:rPr>
            </w:pPr>
            <w:r>
              <w:rPr>
                <w:rFonts w:ascii="Times New Roman" w:hAnsi="Times New Roman" w:cs="Times New Roman"/>
                <w:b/>
                <w:sz w:val="24"/>
                <w:szCs w:val="36"/>
                <w:lang w:val="en-US"/>
              </w:rPr>
              <w:t>140-88-5</w:t>
            </w:r>
          </w:p>
        </w:tc>
        <w:tc>
          <w:tcPr>
            <w:tcW w:w="3700" w:type="dxa"/>
          </w:tcPr>
          <w:p w:rsidR="00A0061F" w:rsidRPr="00A0061F" w:rsidRDefault="00596330" w:rsidP="00A0061F">
            <w:pPr>
              <w:autoSpaceDE w:val="0"/>
              <w:autoSpaceDN w:val="0"/>
              <w:adjustRightInd w:val="0"/>
              <w:jc w:val="center"/>
              <w:rPr>
                <w:rFonts w:ascii="Times New Roman" w:hAnsi="Times New Roman" w:cs="Times New Roman"/>
                <w:b/>
                <w:sz w:val="24"/>
                <w:szCs w:val="20"/>
                <w:lang w:val="en-US"/>
              </w:rPr>
            </w:pPr>
            <w:r>
              <w:rPr>
                <w:rFonts w:ascii="Times New Roman" w:hAnsi="Times New Roman" w:cs="Times New Roman"/>
                <w:b/>
                <w:sz w:val="24"/>
                <w:szCs w:val="20"/>
                <w:lang w:val="en-US"/>
              </w:rPr>
              <w:t>100</w:t>
            </w:r>
          </w:p>
        </w:tc>
      </w:tr>
    </w:tbl>
    <w:p w:rsidR="00BC3D71" w:rsidRPr="00C476FF" w:rsidRDefault="00BC3D71" w:rsidP="00C476FF">
      <w:pPr>
        <w:pStyle w:val="NoSpacing"/>
      </w:pPr>
    </w:p>
    <w:p w:rsidR="00EA0B25" w:rsidRPr="001D4999" w:rsidRDefault="00BC3D71" w:rsidP="004F10D5">
      <w:pPr>
        <w:autoSpaceDE w:val="0"/>
        <w:autoSpaceDN w:val="0"/>
        <w:adjustRightInd w:val="0"/>
        <w:spacing w:after="0" w:line="240" w:lineRule="auto"/>
        <w:rPr>
          <w:rFonts w:ascii="Arial" w:hAnsi="Arial" w:cs="Arial"/>
          <w:sz w:val="20"/>
          <w:szCs w:val="20"/>
          <w:lang w:val="en-US"/>
        </w:rPr>
      </w:pPr>
      <w:r w:rsidRPr="00F37AF7">
        <w:rPr>
          <w:rFonts w:ascii="Times New Roman" w:hAnsi="Times New Roman" w:cs="Times New Roman"/>
          <w:b/>
          <w:sz w:val="28"/>
          <w:szCs w:val="24"/>
          <w:u w:val="single"/>
          <w:shd w:val="clear" w:color="auto" w:fill="FFFFFF"/>
        </w:rPr>
        <w:t>Toxicological Data on Ingredients:</w:t>
      </w:r>
      <w:r w:rsidR="001D4999" w:rsidRPr="001D4999">
        <w:rPr>
          <w:rFonts w:ascii="Times New Roman" w:hAnsi="Times New Roman" w:cs="Times New Roman"/>
          <w:b/>
          <w:sz w:val="24"/>
          <w:szCs w:val="20"/>
          <w:lang w:val="en-US"/>
        </w:rPr>
        <w:t>Ethyl acrylate: ORAL (LD50): Acute: 800 mg/kg [Rat]. VAPOR (LC50): Acute: 1414 ppm 4 hour(s) [Rat].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5B1344">
              <w:rPr>
                <w:color w:val="auto"/>
                <w:sz w:val="44"/>
              </w:rPr>
              <w:lastRenderedPageBreak/>
              <w:t>Section 3: Hazards Identification</w:t>
            </w:r>
          </w:p>
        </w:tc>
      </w:tr>
    </w:tbl>
    <w:p w:rsidR="00EA0B25" w:rsidRDefault="00EA0B25" w:rsidP="007279A8">
      <w:pPr>
        <w:pStyle w:val="NoSpacing"/>
      </w:pPr>
    </w:p>
    <w:p w:rsidR="007C61B1" w:rsidRPr="007279A8" w:rsidRDefault="007C61B1" w:rsidP="007279A8">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1D4999" w:rsidRPr="001D4999" w:rsidRDefault="001D4999" w:rsidP="001D4999">
      <w:pPr>
        <w:autoSpaceDE w:val="0"/>
        <w:autoSpaceDN w:val="0"/>
        <w:adjustRightInd w:val="0"/>
        <w:spacing w:after="0" w:line="240" w:lineRule="auto"/>
        <w:rPr>
          <w:rFonts w:ascii="Times New Roman" w:hAnsi="Times New Roman" w:cs="Times New Roman"/>
          <w:b/>
          <w:sz w:val="24"/>
          <w:szCs w:val="20"/>
          <w:lang w:val="en-US"/>
        </w:rPr>
      </w:pPr>
      <w:r w:rsidRPr="001D4999">
        <w:rPr>
          <w:rFonts w:ascii="Times New Roman" w:hAnsi="Times New Roman" w:cs="Times New Roman"/>
          <w:b/>
          <w:sz w:val="24"/>
          <w:szCs w:val="20"/>
          <w:lang w:val="en-US"/>
        </w:rPr>
        <w:t>Very hazardous in case of skin contact (irritant), of eye contact (irritant), of ingestion, of inhalation (lung irritant). Hazardous in case of skin contact (</w:t>
      </w:r>
      <w:proofErr w:type="spellStart"/>
      <w:r w:rsidRPr="001D4999">
        <w:rPr>
          <w:rFonts w:ascii="Times New Roman" w:hAnsi="Times New Roman" w:cs="Times New Roman"/>
          <w:b/>
          <w:sz w:val="24"/>
          <w:szCs w:val="20"/>
          <w:lang w:val="en-US"/>
        </w:rPr>
        <w:t>permeator</w:t>
      </w:r>
      <w:proofErr w:type="spellEnd"/>
      <w:r w:rsidRPr="001D4999">
        <w:rPr>
          <w:rFonts w:ascii="Times New Roman" w:hAnsi="Times New Roman" w:cs="Times New Roman"/>
          <w:b/>
          <w:sz w:val="24"/>
          <w:szCs w:val="20"/>
          <w:lang w:val="en-US"/>
        </w:rPr>
        <w:t>). Slightly hazardous in case of skin contact (corrosive). Inflammation of the eye is characterized by redness, watering, and itching. Skin inflammation is characterized by itching, scaling, reddening, or, occasionally, blistering.</w:t>
      </w:r>
    </w:p>
    <w:p w:rsidR="00986CE8" w:rsidRPr="001D4999" w:rsidRDefault="00986CE8" w:rsidP="001D4999">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1D4999" w:rsidRPr="001D4999" w:rsidRDefault="001D4999" w:rsidP="001D4999">
      <w:pPr>
        <w:autoSpaceDE w:val="0"/>
        <w:autoSpaceDN w:val="0"/>
        <w:adjustRightInd w:val="0"/>
        <w:spacing w:after="0" w:line="240" w:lineRule="auto"/>
        <w:rPr>
          <w:rFonts w:ascii="Times New Roman" w:hAnsi="Times New Roman" w:cs="Times New Roman"/>
          <w:b/>
          <w:sz w:val="24"/>
          <w:szCs w:val="20"/>
          <w:lang w:val="en-US"/>
        </w:rPr>
      </w:pPr>
      <w:r w:rsidRPr="001D4999">
        <w:rPr>
          <w:rFonts w:ascii="Times New Roman" w:hAnsi="Times New Roman" w:cs="Times New Roman"/>
          <w:b/>
          <w:sz w:val="24"/>
          <w:szCs w:val="20"/>
          <w:lang w:val="en-US"/>
        </w:rPr>
        <w:t>CARCINOGENIC EFFECTS: Classified + (PROVEN) by NIOSH. Classified A2 (Su</w:t>
      </w:r>
      <w:r>
        <w:rPr>
          <w:rFonts w:ascii="Times New Roman" w:hAnsi="Times New Roman" w:cs="Times New Roman"/>
          <w:b/>
          <w:sz w:val="24"/>
          <w:szCs w:val="20"/>
          <w:lang w:val="en-US"/>
        </w:rPr>
        <w:t xml:space="preserve">spected for human.) by ACGIH, 2 </w:t>
      </w:r>
      <w:r w:rsidRPr="001D4999">
        <w:rPr>
          <w:rFonts w:ascii="Times New Roman" w:hAnsi="Times New Roman" w:cs="Times New Roman"/>
          <w:b/>
          <w:sz w:val="24"/>
          <w:szCs w:val="20"/>
          <w:lang w:val="en-US"/>
        </w:rPr>
        <w:t>(Reasonably anticipated.) by NTP. MUTAGENIC EFFECTS: Not available. TERA</w:t>
      </w:r>
      <w:r>
        <w:rPr>
          <w:rFonts w:ascii="Times New Roman" w:hAnsi="Times New Roman" w:cs="Times New Roman"/>
          <w:b/>
          <w:sz w:val="24"/>
          <w:szCs w:val="20"/>
          <w:lang w:val="en-US"/>
        </w:rPr>
        <w:t xml:space="preserve">TOGENIC EFFECTS: Not available. </w:t>
      </w:r>
      <w:r w:rsidRPr="001D4999">
        <w:rPr>
          <w:rFonts w:ascii="Times New Roman" w:hAnsi="Times New Roman" w:cs="Times New Roman"/>
          <w:b/>
          <w:sz w:val="24"/>
          <w:szCs w:val="20"/>
          <w:lang w:val="en-US"/>
        </w:rPr>
        <w:t>DEVELOPMENTAL TOXICITY: Not available. Repeated or prolonged exposure is not known to aggravate medical condition.</w:t>
      </w:r>
    </w:p>
    <w:p w:rsidR="008D2895" w:rsidRDefault="008D2895" w:rsidP="007C61B1">
      <w:pPr>
        <w:pStyle w:val="NoSpacing"/>
      </w:pPr>
    </w:p>
    <w:p w:rsidR="007C61B1" w:rsidRPr="007C61B1" w:rsidRDefault="007C61B1" w:rsidP="007C61B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Default="00796FC6" w:rsidP="007279A8">
      <w:pPr>
        <w:pStyle w:val="NoSpacing"/>
      </w:pPr>
    </w:p>
    <w:p w:rsidR="001D4999" w:rsidRDefault="001D4999" w:rsidP="007279A8">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52168C" w:rsidRPr="0052168C" w:rsidRDefault="0052168C" w:rsidP="0052168C">
      <w:pPr>
        <w:autoSpaceDE w:val="0"/>
        <w:autoSpaceDN w:val="0"/>
        <w:adjustRightInd w:val="0"/>
        <w:spacing w:after="0" w:line="240" w:lineRule="auto"/>
        <w:rPr>
          <w:rFonts w:ascii="Times New Roman" w:hAnsi="Times New Roman" w:cs="Times New Roman"/>
          <w:b/>
          <w:sz w:val="24"/>
          <w:szCs w:val="20"/>
          <w:lang w:val="en-US"/>
        </w:rPr>
      </w:pPr>
      <w:r w:rsidRPr="0052168C">
        <w:rPr>
          <w:rFonts w:ascii="Times New Roman" w:hAnsi="Times New Roman" w:cs="Times New Roman"/>
          <w:b/>
          <w:sz w:val="24"/>
          <w:szCs w:val="20"/>
          <w:lang w:val="en-US"/>
        </w:rPr>
        <w:t>Check for and remove any contact lenses. Immediately flush eyes with running water for at least 15 minutes, keeping eyelids open. Cold water may be used. Do not use an eye ointment. Seek medical attention.</w:t>
      </w:r>
    </w:p>
    <w:p w:rsidR="003217F6" w:rsidRPr="0052168C" w:rsidRDefault="003217F6" w:rsidP="0052168C">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52168C" w:rsidRPr="0052168C" w:rsidRDefault="0052168C" w:rsidP="0052168C">
      <w:pPr>
        <w:autoSpaceDE w:val="0"/>
        <w:autoSpaceDN w:val="0"/>
        <w:adjustRightInd w:val="0"/>
        <w:spacing w:after="0" w:line="240" w:lineRule="auto"/>
        <w:rPr>
          <w:rFonts w:ascii="Times New Roman" w:hAnsi="Times New Roman" w:cs="Times New Roman"/>
          <w:b/>
          <w:sz w:val="24"/>
          <w:szCs w:val="20"/>
          <w:lang w:val="en-US"/>
        </w:rPr>
      </w:pPr>
      <w:r w:rsidRPr="0052168C">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w:t>
      </w:r>
      <w:r>
        <w:rPr>
          <w:rFonts w:ascii="Times New Roman" w:hAnsi="Times New Roman" w:cs="Times New Roman"/>
          <w:b/>
          <w:sz w:val="24"/>
          <w:szCs w:val="20"/>
          <w:lang w:val="en-US"/>
        </w:rPr>
        <w:t xml:space="preserve"> groin. Cold water may be used. </w:t>
      </w:r>
      <w:r w:rsidRPr="0052168C">
        <w:rPr>
          <w:rFonts w:ascii="Times New Roman" w:hAnsi="Times New Roman" w:cs="Times New Roman"/>
          <w:b/>
          <w:sz w:val="24"/>
          <w:szCs w:val="20"/>
          <w:lang w:val="en-US"/>
        </w:rPr>
        <w:t>Cover the irritated skin with an emollient. If irritation persists, seek medical attention. Wash contaminated clothing before reusing.</w:t>
      </w:r>
    </w:p>
    <w:p w:rsidR="007C61B1" w:rsidRPr="005B1344" w:rsidRDefault="007C61B1" w:rsidP="005B1344">
      <w:pPr>
        <w:pStyle w:val="NoSpacing"/>
      </w:pPr>
    </w:p>
    <w:p w:rsidR="0052168C" w:rsidRDefault="00C53953" w:rsidP="0052168C">
      <w:pPr>
        <w:autoSpaceDE w:val="0"/>
        <w:autoSpaceDN w:val="0"/>
        <w:adjustRightInd w:val="0"/>
        <w:spacing w:after="0" w:line="240" w:lineRule="auto"/>
        <w:rPr>
          <w:rFonts w:ascii="Times New Roman" w:hAnsi="Times New Roman" w:cs="Times New Roman"/>
          <w:b/>
          <w:sz w:val="24"/>
          <w:szCs w:val="24"/>
        </w:rPr>
      </w:pPr>
      <w:r w:rsidRPr="003217F6">
        <w:rPr>
          <w:rFonts w:ascii="Times New Roman" w:hAnsi="Times New Roman" w:cs="Times New Roman"/>
          <w:b/>
          <w:sz w:val="28"/>
          <w:szCs w:val="24"/>
          <w:u w:val="single"/>
        </w:rPr>
        <w:t>Serious Skin Contact:</w:t>
      </w:r>
    </w:p>
    <w:p w:rsidR="0052168C" w:rsidRPr="0052168C" w:rsidRDefault="0052168C" w:rsidP="0052168C">
      <w:pPr>
        <w:autoSpaceDE w:val="0"/>
        <w:autoSpaceDN w:val="0"/>
        <w:adjustRightInd w:val="0"/>
        <w:spacing w:after="0" w:line="240" w:lineRule="auto"/>
        <w:rPr>
          <w:rFonts w:ascii="Times New Roman" w:hAnsi="Times New Roman" w:cs="Times New Roman"/>
          <w:b/>
          <w:sz w:val="24"/>
          <w:szCs w:val="20"/>
          <w:lang w:val="en-US"/>
        </w:rPr>
      </w:pPr>
      <w:r w:rsidRPr="0052168C">
        <w:rPr>
          <w:rFonts w:ascii="Times New Roman" w:hAnsi="Times New Roman" w:cs="Times New Roman"/>
          <w:b/>
          <w:sz w:val="24"/>
          <w:szCs w:val="20"/>
          <w:lang w:val="en-US"/>
        </w:rPr>
        <w:t>Wash with a disinfectant soap and cover the contaminated skin with an anti-bacterial cream. Seek medical attention.</w:t>
      </w:r>
    </w:p>
    <w:p w:rsidR="00F57FE0" w:rsidRPr="0052168C" w:rsidRDefault="00F57FE0" w:rsidP="0052168C">
      <w:pPr>
        <w:pStyle w:val="NoSpacing"/>
      </w:pPr>
    </w:p>
    <w:p w:rsidR="00986CE8" w:rsidRDefault="00F841D9" w:rsidP="00F57FE0">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52168C" w:rsidRPr="0052168C" w:rsidRDefault="0052168C" w:rsidP="0052168C">
      <w:pPr>
        <w:autoSpaceDE w:val="0"/>
        <w:autoSpaceDN w:val="0"/>
        <w:adjustRightInd w:val="0"/>
        <w:spacing w:after="0" w:line="240" w:lineRule="auto"/>
        <w:rPr>
          <w:rFonts w:ascii="Times New Roman" w:hAnsi="Times New Roman" w:cs="Times New Roman"/>
          <w:b/>
          <w:sz w:val="24"/>
          <w:szCs w:val="20"/>
          <w:lang w:val="en-US"/>
        </w:rPr>
      </w:pPr>
      <w:r w:rsidRPr="0052168C">
        <w:rPr>
          <w:rFonts w:ascii="Times New Roman" w:hAnsi="Times New Roman" w:cs="Times New Roman"/>
          <w:b/>
          <w:sz w:val="24"/>
          <w:szCs w:val="20"/>
          <w:lang w:val="en-US"/>
        </w:rPr>
        <w:t>Allow the victim to rest in a well ventilated area. Seek immediate medical attention.</w:t>
      </w:r>
    </w:p>
    <w:p w:rsidR="00D1221C" w:rsidRPr="002329A4" w:rsidRDefault="00D1221C" w:rsidP="002329A4">
      <w:pPr>
        <w:pStyle w:val="NoSpacing"/>
      </w:pPr>
    </w:p>
    <w:p w:rsidR="002329A4" w:rsidRDefault="007C61B1" w:rsidP="002329A4">
      <w:pPr>
        <w:autoSpaceDE w:val="0"/>
        <w:autoSpaceDN w:val="0"/>
        <w:adjustRightInd w:val="0"/>
        <w:spacing w:after="0" w:line="240" w:lineRule="auto"/>
        <w:rPr>
          <w:rFonts w:ascii="Times New Roman" w:hAnsi="Times New Roman" w:cs="Times New Roman"/>
          <w:b/>
          <w:sz w:val="24"/>
          <w:szCs w:val="24"/>
        </w:rPr>
      </w:pPr>
      <w:r w:rsidRPr="00C05B1A">
        <w:rPr>
          <w:rFonts w:ascii="Times New Roman" w:hAnsi="Times New Roman" w:cs="Times New Roman"/>
          <w:b/>
          <w:sz w:val="28"/>
          <w:szCs w:val="24"/>
          <w:u w:val="single"/>
        </w:rPr>
        <w:t>Serious Inhalation:</w:t>
      </w:r>
    </w:p>
    <w:p w:rsidR="001D4999" w:rsidRPr="001D4999" w:rsidRDefault="001D4999" w:rsidP="001D4999">
      <w:pPr>
        <w:autoSpaceDE w:val="0"/>
        <w:autoSpaceDN w:val="0"/>
        <w:adjustRightInd w:val="0"/>
        <w:spacing w:after="0" w:line="240" w:lineRule="auto"/>
        <w:rPr>
          <w:rFonts w:ascii="Times New Roman" w:hAnsi="Times New Roman" w:cs="Times New Roman"/>
          <w:b/>
          <w:sz w:val="24"/>
          <w:szCs w:val="20"/>
          <w:lang w:val="en-US"/>
        </w:rPr>
      </w:pPr>
      <w:r w:rsidRPr="001D4999">
        <w:rPr>
          <w:rFonts w:ascii="Times New Roman" w:hAnsi="Times New Roman" w:cs="Times New Roman"/>
          <w:b/>
          <w:sz w:val="24"/>
          <w:szCs w:val="20"/>
          <w:lang w:val="en-US"/>
        </w:rPr>
        <w:t>Evacuate the victim to a safe area as soon as possible. Loosen tight clothing such as a collar, tie, belt or waistband. If breathing is difficult, administer oxygen. If the victim is not breathing, perform mouth-to-mouth resuscitation. WARNING: It may be hazardous to the person providing aid to give mouth-to-mouth resuscitation when the inhaled material is toxic, infectious or corrosive. Seek medical attention.</w:t>
      </w:r>
    </w:p>
    <w:p w:rsidR="002329A4" w:rsidRPr="0067154E" w:rsidRDefault="002329A4" w:rsidP="0067154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D4999" w:rsidTr="00FA5FEB">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D4999" w:rsidRPr="007B71FE" w:rsidRDefault="001D4999" w:rsidP="00FA5FEB">
            <w:pPr>
              <w:rPr>
                <w:color w:val="auto"/>
              </w:rPr>
            </w:pPr>
            <w:r w:rsidRPr="00D07D6E">
              <w:rPr>
                <w:color w:val="auto"/>
                <w:sz w:val="44"/>
              </w:rPr>
              <w:t>Section 4: First Aid Measures</w:t>
            </w:r>
            <w:r>
              <w:rPr>
                <w:color w:val="auto"/>
                <w:sz w:val="44"/>
              </w:rPr>
              <w:t xml:space="preserve"> (Continued)</w:t>
            </w:r>
          </w:p>
        </w:tc>
      </w:tr>
    </w:tbl>
    <w:p w:rsidR="001D4999" w:rsidRDefault="001D4999" w:rsidP="001317F3">
      <w:pPr>
        <w:pStyle w:val="NoSpacing"/>
        <w:rPr>
          <w:rFonts w:ascii="Times New Roman" w:hAnsi="Times New Roman" w:cs="Times New Roman"/>
          <w:b/>
          <w:color w:val="000000"/>
          <w:sz w:val="28"/>
          <w:szCs w:val="24"/>
          <w:u w:val="single"/>
        </w:rPr>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1D4999" w:rsidRPr="001D4999" w:rsidRDefault="001D4999" w:rsidP="001D4999">
      <w:pPr>
        <w:autoSpaceDE w:val="0"/>
        <w:autoSpaceDN w:val="0"/>
        <w:adjustRightInd w:val="0"/>
        <w:spacing w:after="0" w:line="240" w:lineRule="auto"/>
        <w:rPr>
          <w:rFonts w:ascii="Times New Roman" w:hAnsi="Times New Roman" w:cs="Times New Roman"/>
          <w:b/>
          <w:sz w:val="24"/>
          <w:szCs w:val="20"/>
          <w:lang w:val="en-US"/>
        </w:rPr>
      </w:pPr>
      <w:r w:rsidRPr="001D4999">
        <w:rPr>
          <w:rFonts w:ascii="Times New Roman" w:hAnsi="Times New Roman" w:cs="Times New Roman"/>
          <w:b/>
          <w:sz w:val="24"/>
          <w:szCs w:val="20"/>
          <w:lang w:val="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D830D4" w:rsidRPr="0052168C" w:rsidRDefault="00D830D4" w:rsidP="0052168C">
      <w:pPr>
        <w:pStyle w:val="NoSpacing"/>
      </w:pPr>
    </w:p>
    <w:p w:rsidR="007C61B1" w:rsidRDefault="00C53953" w:rsidP="002329A4">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1D4999" w:rsidRPr="00664962" w:rsidRDefault="001D4999" w:rsidP="002329A4">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664962" w:rsidRDefault="00664962" w:rsidP="002E468E">
      <w:pPr>
        <w:pStyle w:val="NoSpacing"/>
      </w:pPr>
    </w:p>
    <w:p w:rsidR="006265B2" w:rsidRPr="006265B2" w:rsidRDefault="006265B2" w:rsidP="006265B2">
      <w:pPr>
        <w:pStyle w:val="NoSpacing"/>
      </w:pPr>
    </w:p>
    <w:p w:rsidR="003A213E" w:rsidRPr="00286BD7" w:rsidRDefault="00C53953" w:rsidP="00286BD7">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1D4999" w:rsidRPr="001D4999">
        <w:rPr>
          <w:rFonts w:ascii="Times New Roman" w:hAnsi="Times New Roman" w:cs="Times New Roman"/>
          <w:b/>
          <w:sz w:val="24"/>
          <w:szCs w:val="20"/>
          <w:lang w:val="en-US"/>
        </w:rPr>
        <w:t>Flammable.</w:t>
      </w:r>
    </w:p>
    <w:p w:rsidR="006871C5" w:rsidRPr="001D4999" w:rsidRDefault="006871C5" w:rsidP="001D4999">
      <w:pPr>
        <w:pStyle w:val="NoSpacing"/>
      </w:pPr>
    </w:p>
    <w:p w:rsidR="00256F74" w:rsidRPr="00815B78" w:rsidRDefault="00C53953"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1D4999" w:rsidRPr="001D4999">
        <w:rPr>
          <w:rFonts w:ascii="Times New Roman" w:hAnsi="Times New Roman" w:cs="Times New Roman"/>
          <w:b/>
          <w:sz w:val="24"/>
          <w:szCs w:val="20"/>
          <w:lang w:val="en-US"/>
        </w:rPr>
        <w:t>355°C (671°F)</w:t>
      </w:r>
    </w:p>
    <w:p w:rsidR="00641D96" w:rsidRPr="00256F74" w:rsidRDefault="00641D96" w:rsidP="00256F74">
      <w:pPr>
        <w:pStyle w:val="NoSpacing"/>
      </w:pPr>
    </w:p>
    <w:p w:rsidR="00045E4B" w:rsidRPr="00350A6C" w:rsidRDefault="00C53953" w:rsidP="00045E4B">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1D4999" w:rsidRPr="001D4999">
        <w:rPr>
          <w:rFonts w:ascii="Times New Roman" w:hAnsi="Times New Roman" w:cs="Times New Roman"/>
          <w:b/>
          <w:sz w:val="24"/>
          <w:szCs w:val="20"/>
          <w:lang w:val="en-US"/>
        </w:rPr>
        <w:t>CLOSED CUP: -2°C (28.4°F). OPEN CUP: 9°C (48.2°F).</w:t>
      </w:r>
    </w:p>
    <w:p w:rsidR="006B2E41" w:rsidRPr="00B83E1D" w:rsidRDefault="006B2E41" w:rsidP="001D4999">
      <w:pPr>
        <w:pStyle w:val="NoSpacing"/>
        <w:rPr>
          <w:lang w:val="en-US"/>
        </w:rPr>
      </w:pPr>
    </w:p>
    <w:p w:rsidR="00815B78" w:rsidRDefault="0031643A"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350A6C" w:rsidRPr="00350A6C">
        <w:rPr>
          <w:rFonts w:ascii="Times New Roman" w:hAnsi="Times New Roman" w:cs="Times New Roman"/>
          <w:b/>
          <w:sz w:val="24"/>
          <w:szCs w:val="20"/>
          <w:lang w:val="en-US"/>
        </w:rPr>
        <w:t xml:space="preserve">LOWER: 1.4% UPPER: </w:t>
      </w:r>
      <w:r w:rsidR="001D4999">
        <w:rPr>
          <w:rFonts w:ascii="Times New Roman" w:hAnsi="Times New Roman" w:cs="Times New Roman"/>
          <w:b/>
          <w:sz w:val="24"/>
          <w:szCs w:val="20"/>
          <w:lang w:val="en-US"/>
        </w:rPr>
        <w:t>13</w:t>
      </w:r>
      <w:r w:rsidR="00350A6C" w:rsidRPr="00350A6C">
        <w:rPr>
          <w:rFonts w:ascii="Times New Roman" w:hAnsi="Times New Roman" w:cs="Times New Roman"/>
          <w:b/>
          <w:sz w:val="24"/>
          <w:szCs w:val="20"/>
          <w:lang w:val="en-US"/>
        </w:rPr>
        <w:t>%</w:t>
      </w:r>
    </w:p>
    <w:p w:rsidR="00DD56A5" w:rsidRPr="00350A6C" w:rsidRDefault="00DD56A5" w:rsidP="00350A6C">
      <w:pPr>
        <w:pStyle w:val="NoSpacing"/>
      </w:pPr>
    </w:p>
    <w:p w:rsidR="002A0906" w:rsidRPr="00395E14" w:rsidRDefault="00C53953" w:rsidP="007C61B1">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B83E1D" w:rsidRPr="00B83E1D">
        <w:rPr>
          <w:rFonts w:ascii="Times New Roman" w:hAnsi="Times New Roman" w:cs="Times New Roman"/>
          <w:b/>
          <w:sz w:val="24"/>
          <w:szCs w:val="20"/>
          <w:lang w:val="en-US"/>
        </w:rPr>
        <w:t>These products are carbon oxides (CO, CO2).</w:t>
      </w:r>
    </w:p>
    <w:p w:rsidR="007C61B1" w:rsidRPr="00DD34FB" w:rsidRDefault="007C61B1" w:rsidP="00DD34FB">
      <w:pPr>
        <w:pStyle w:val="NoSpacing"/>
      </w:pPr>
    </w:p>
    <w:p w:rsidR="00045E4B" w:rsidRPr="001D4999" w:rsidRDefault="00C53953" w:rsidP="00350A6C">
      <w:pPr>
        <w:autoSpaceDE w:val="0"/>
        <w:autoSpaceDN w:val="0"/>
        <w:adjustRightInd w:val="0"/>
        <w:spacing w:after="0" w:line="240" w:lineRule="auto"/>
        <w:rPr>
          <w:rFonts w:ascii="Arial" w:hAnsi="Arial" w:cs="Arial"/>
          <w:sz w:val="20"/>
          <w:szCs w:val="20"/>
          <w:lang w:val="en-US"/>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1D4999" w:rsidRPr="001D4999">
        <w:rPr>
          <w:rFonts w:ascii="Times New Roman" w:hAnsi="Times New Roman" w:cs="Times New Roman"/>
          <w:b/>
          <w:sz w:val="24"/>
          <w:szCs w:val="20"/>
          <w:lang w:val="en-US"/>
        </w:rPr>
        <w:t>Flammable in presence of open flames and sparks.</w:t>
      </w:r>
    </w:p>
    <w:p w:rsidR="00286BD7" w:rsidRPr="001D4999" w:rsidRDefault="00286BD7" w:rsidP="001D4999">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1D4999" w:rsidRPr="001D4999" w:rsidRDefault="001D4999" w:rsidP="001D4999">
      <w:pPr>
        <w:autoSpaceDE w:val="0"/>
        <w:autoSpaceDN w:val="0"/>
        <w:adjustRightInd w:val="0"/>
        <w:spacing w:after="0" w:line="240" w:lineRule="auto"/>
        <w:rPr>
          <w:rFonts w:ascii="Times New Roman" w:hAnsi="Times New Roman" w:cs="Times New Roman"/>
          <w:b/>
          <w:sz w:val="24"/>
          <w:szCs w:val="20"/>
          <w:lang w:val="en-US"/>
        </w:rPr>
      </w:pPr>
      <w:r w:rsidRPr="001D4999">
        <w:rPr>
          <w:rFonts w:ascii="Times New Roman" w:hAnsi="Times New Roman" w:cs="Times New Roman"/>
          <w:b/>
          <w:sz w:val="24"/>
          <w:szCs w:val="20"/>
          <w:lang w:val="en-US"/>
        </w:rPr>
        <w:t xml:space="preserve">Risks of explosion of the product in presence of mechanical impact: Not available. </w:t>
      </w:r>
    </w:p>
    <w:p w:rsidR="001D4999" w:rsidRPr="001D4999" w:rsidRDefault="001D4999" w:rsidP="001D4999">
      <w:pPr>
        <w:autoSpaceDE w:val="0"/>
        <w:autoSpaceDN w:val="0"/>
        <w:adjustRightInd w:val="0"/>
        <w:spacing w:after="0" w:line="240" w:lineRule="auto"/>
        <w:rPr>
          <w:rFonts w:ascii="Times New Roman" w:hAnsi="Times New Roman" w:cs="Times New Roman"/>
          <w:b/>
          <w:sz w:val="24"/>
          <w:szCs w:val="20"/>
          <w:lang w:val="en-US"/>
        </w:rPr>
      </w:pPr>
      <w:r w:rsidRPr="001D4999">
        <w:rPr>
          <w:rFonts w:ascii="Times New Roman" w:hAnsi="Times New Roman" w:cs="Times New Roman"/>
          <w:b/>
          <w:sz w:val="24"/>
          <w:szCs w:val="20"/>
          <w:lang w:val="en-US"/>
        </w:rPr>
        <w:t>Risks of explosion of the product in presence of static discharge: Not available.</w:t>
      </w:r>
    </w:p>
    <w:p w:rsidR="000751E3" w:rsidRPr="001D4999" w:rsidRDefault="000751E3" w:rsidP="001D4999">
      <w:pPr>
        <w:pStyle w:val="NoSpacing"/>
      </w:pPr>
    </w:p>
    <w:p w:rsidR="00DD34FB" w:rsidRDefault="00C53953" w:rsidP="00DD34FB">
      <w:pPr>
        <w:autoSpaceDE w:val="0"/>
        <w:autoSpaceDN w:val="0"/>
        <w:adjustRightInd w:val="0"/>
        <w:spacing w:after="0" w:line="240" w:lineRule="auto"/>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5810BE" w:rsidRPr="005810BE" w:rsidRDefault="005810BE" w:rsidP="005810BE">
      <w:pPr>
        <w:autoSpaceDE w:val="0"/>
        <w:autoSpaceDN w:val="0"/>
        <w:adjustRightInd w:val="0"/>
        <w:spacing w:after="0" w:line="240" w:lineRule="auto"/>
        <w:rPr>
          <w:rFonts w:ascii="Times New Roman" w:hAnsi="Times New Roman" w:cs="Times New Roman"/>
          <w:b/>
          <w:sz w:val="24"/>
          <w:szCs w:val="20"/>
          <w:lang w:val="en-US"/>
        </w:rPr>
      </w:pPr>
      <w:r w:rsidRPr="005810BE">
        <w:rPr>
          <w:rFonts w:ascii="Times New Roman" w:hAnsi="Times New Roman" w:cs="Times New Roman"/>
          <w:b/>
          <w:sz w:val="24"/>
          <w:szCs w:val="20"/>
          <w:lang w:val="en-US"/>
        </w:rPr>
        <w:t xml:space="preserve">Flammable liquid, soluble or dispersed in water. </w:t>
      </w:r>
    </w:p>
    <w:p w:rsidR="005810BE" w:rsidRPr="005810BE" w:rsidRDefault="005810BE" w:rsidP="005810BE">
      <w:pPr>
        <w:autoSpaceDE w:val="0"/>
        <w:autoSpaceDN w:val="0"/>
        <w:adjustRightInd w:val="0"/>
        <w:spacing w:after="0" w:line="240" w:lineRule="auto"/>
        <w:rPr>
          <w:rFonts w:ascii="Times New Roman" w:hAnsi="Times New Roman" w:cs="Times New Roman"/>
          <w:b/>
          <w:sz w:val="24"/>
          <w:szCs w:val="20"/>
          <w:lang w:val="en-US"/>
        </w:rPr>
      </w:pPr>
      <w:r w:rsidRPr="005810BE">
        <w:rPr>
          <w:rFonts w:ascii="Times New Roman" w:hAnsi="Times New Roman" w:cs="Times New Roman"/>
          <w:b/>
          <w:sz w:val="24"/>
          <w:szCs w:val="20"/>
          <w:lang w:val="en-US"/>
        </w:rPr>
        <w:t xml:space="preserve">SMALL FIRE: Use DRY chemical powder. </w:t>
      </w:r>
    </w:p>
    <w:p w:rsidR="005810BE" w:rsidRPr="005810BE" w:rsidRDefault="005810BE" w:rsidP="005810BE">
      <w:pPr>
        <w:autoSpaceDE w:val="0"/>
        <w:autoSpaceDN w:val="0"/>
        <w:adjustRightInd w:val="0"/>
        <w:spacing w:after="0" w:line="240" w:lineRule="auto"/>
        <w:rPr>
          <w:rFonts w:ascii="Times New Roman" w:hAnsi="Times New Roman" w:cs="Times New Roman"/>
          <w:b/>
          <w:sz w:val="24"/>
          <w:szCs w:val="20"/>
          <w:lang w:val="en-US"/>
        </w:rPr>
      </w:pPr>
      <w:r w:rsidRPr="005810BE">
        <w:rPr>
          <w:rFonts w:ascii="Times New Roman" w:hAnsi="Times New Roman" w:cs="Times New Roman"/>
          <w:b/>
          <w:sz w:val="24"/>
          <w:szCs w:val="20"/>
          <w:lang w:val="en-US"/>
        </w:rPr>
        <w:t>LARGE FIRE: Use alcohol foam, water spray or fog.</w:t>
      </w:r>
    </w:p>
    <w:p w:rsidR="007C61B1" w:rsidRPr="00045E4B" w:rsidRDefault="007C61B1" w:rsidP="00045E4B">
      <w:pPr>
        <w:pStyle w:val="NoSpacing"/>
      </w:pPr>
    </w:p>
    <w:p w:rsidR="00664962" w:rsidRDefault="00C53953" w:rsidP="00350A6C">
      <w:pPr>
        <w:autoSpaceDE w:val="0"/>
        <w:autoSpaceDN w:val="0"/>
        <w:adjustRightInd w:val="0"/>
        <w:spacing w:after="0" w:line="240" w:lineRule="auto"/>
        <w:rPr>
          <w:rFonts w:ascii="Times New Roman" w:hAnsi="Times New Roman" w:cs="Times New Roman"/>
          <w:b/>
          <w:sz w:val="24"/>
          <w:szCs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350A6C" w:rsidRPr="00350A6C">
        <w:rPr>
          <w:rFonts w:ascii="Times New Roman" w:hAnsi="Times New Roman" w:cs="Times New Roman"/>
          <w:b/>
          <w:sz w:val="24"/>
          <w:szCs w:val="24"/>
        </w:rPr>
        <w:t>Not Available.</w:t>
      </w:r>
    </w:p>
    <w:p w:rsidR="00350A6C" w:rsidRPr="00664962" w:rsidRDefault="00350A6C" w:rsidP="00350A6C">
      <w:pPr>
        <w:pStyle w:val="NoSpacing"/>
      </w:pPr>
    </w:p>
    <w:p w:rsidR="00045E4B" w:rsidRDefault="00C53953" w:rsidP="00350A6C">
      <w:pPr>
        <w:autoSpaceDE w:val="0"/>
        <w:autoSpaceDN w:val="0"/>
        <w:adjustRightInd w:val="0"/>
        <w:spacing w:after="0" w:line="240" w:lineRule="auto"/>
        <w:rPr>
          <w:rFonts w:ascii="Times New Roman" w:hAnsi="Times New Roman" w:cs="Times New Roman"/>
          <w:b/>
          <w:sz w:val="24"/>
          <w:szCs w:val="24"/>
        </w:rPr>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r w:rsidR="00350A6C" w:rsidRPr="00350A6C">
        <w:rPr>
          <w:rFonts w:ascii="Times New Roman" w:hAnsi="Times New Roman" w:cs="Times New Roman"/>
          <w:b/>
          <w:sz w:val="24"/>
          <w:szCs w:val="24"/>
        </w:rPr>
        <w:t>Not Available.</w:t>
      </w:r>
    </w:p>
    <w:p w:rsidR="00350A6C" w:rsidRDefault="00350A6C" w:rsidP="00350A6C">
      <w:pPr>
        <w:autoSpaceDE w:val="0"/>
        <w:autoSpaceDN w:val="0"/>
        <w:adjustRightInd w:val="0"/>
        <w:spacing w:after="0" w:line="240" w:lineRule="auto"/>
        <w:rPr>
          <w:lang w:val="en-US"/>
        </w:rPr>
      </w:pPr>
    </w:p>
    <w:p w:rsidR="006265B2" w:rsidRDefault="006265B2" w:rsidP="00664962">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lastRenderedPageBreak/>
              <w:t>Section 6: Accidental Release Measures</w:t>
            </w:r>
          </w:p>
        </w:tc>
      </w:tr>
    </w:tbl>
    <w:p w:rsidR="00E94407" w:rsidRPr="006A1B0A" w:rsidRDefault="00E94407" w:rsidP="006A1B0A">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6A1B0A" w:rsidRPr="006A1B0A" w:rsidRDefault="006A1B0A" w:rsidP="006A1B0A">
      <w:pPr>
        <w:autoSpaceDE w:val="0"/>
        <w:autoSpaceDN w:val="0"/>
        <w:adjustRightInd w:val="0"/>
        <w:spacing w:after="0" w:line="240" w:lineRule="auto"/>
        <w:rPr>
          <w:rFonts w:ascii="Times New Roman" w:hAnsi="Times New Roman" w:cs="Times New Roman"/>
          <w:b/>
          <w:sz w:val="24"/>
          <w:szCs w:val="20"/>
          <w:lang w:val="en-US"/>
        </w:rPr>
      </w:pPr>
      <w:r w:rsidRPr="006A1B0A">
        <w:rPr>
          <w:rFonts w:ascii="Times New Roman" w:hAnsi="Times New Roman" w:cs="Times New Roman"/>
          <w:b/>
          <w:sz w:val="24"/>
          <w:szCs w:val="20"/>
          <w:lang w:val="en-US"/>
        </w:rPr>
        <w:t>Dilute with water and mop up, or absorb with an inert dry material and place in an appropriate waste disposal container.</w:t>
      </w:r>
    </w:p>
    <w:p w:rsidR="006265B2" w:rsidRPr="006A1B0A" w:rsidRDefault="006265B2" w:rsidP="006A1B0A">
      <w:pPr>
        <w:pStyle w:val="NoSpacing"/>
      </w:pPr>
    </w:p>
    <w:p w:rsidR="006265B2" w:rsidRPr="00542E3A" w:rsidRDefault="006265B2" w:rsidP="006265B2">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6A1B0A" w:rsidRPr="006A1B0A" w:rsidRDefault="006A1B0A" w:rsidP="006A1B0A">
      <w:pPr>
        <w:autoSpaceDE w:val="0"/>
        <w:autoSpaceDN w:val="0"/>
        <w:adjustRightInd w:val="0"/>
        <w:spacing w:after="0" w:line="240" w:lineRule="auto"/>
        <w:rPr>
          <w:rFonts w:ascii="Times New Roman" w:hAnsi="Times New Roman" w:cs="Times New Roman"/>
          <w:b/>
          <w:sz w:val="24"/>
          <w:szCs w:val="20"/>
          <w:lang w:val="en-US"/>
        </w:rPr>
      </w:pPr>
      <w:r w:rsidRPr="006A1B0A">
        <w:rPr>
          <w:rFonts w:ascii="Times New Roman" w:hAnsi="Times New Roman" w:cs="Times New Roman"/>
          <w:b/>
          <w:sz w:val="24"/>
          <w:szCs w:val="20"/>
          <w:lang w:val="en-US"/>
        </w:rPr>
        <w:t>Flammable liquid. Keep away from heat. Keep away from sources of ignition. Stop leak if without risk. Absorb with DRY earth, sand or other non-combustible material. Do not touch spilled material. Prevent entry into sewers, basements or confined areas; dike if needed. Eliminate all ignition sources. Be careful that the product is not present</w:t>
      </w:r>
      <w:r>
        <w:rPr>
          <w:rFonts w:ascii="Times New Roman" w:hAnsi="Times New Roman" w:cs="Times New Roman"/>
          <w:b/>
          <w:sz w:val="24"/>
          <w:szCs w:val="20"/>
          <w:lang w:val="en-US"/>
        </w:rPr>
        <w:t xml:space="preserve"> at a concentration level above </w:t>
      </w:r>
      <w:r w:rsidRPr="006A1B0A">
        <w:rPr>
          <w:rFonts w:ascii="Times New Roman" w:hAnsi="Times New Roman" w:cs="Times New Roman"/>
          <w:b/>
          <w:sz w:val="24"/>
          <w:szCs w:val="20"/>
          <w:lang w:val="en-US"/>
        </w:rPr>
        <w:t>TLV. Check TLV on the MSDS and with local authorities.</w:t>
      </w:r>
    </w:p>
    <w:p w:rsidR="00045E4B" w:rsidRPr="00045E4B" w:rsidRDefault="00045E4B" w:rsidP="00045E4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E94407" w:rsidRDefault="00E94407" w:rsidP="002A2A7B">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6A1B0A" w:rsidRPr="006A1B0A" w:rsidRDefault="006A1B0A" w:rsidP="006A1B0A">
      <w:pPr>
        <w:autoSpaceDE w:val="0"/>
        <w:autoSpaceDN w:val="0"/>
        <w:adjustRightInd w:val="0"/>
        <w:spacing w:after="0" w:line="240" w:lineRule="auto"/>
        <w:rPr>
          <w:rFonts w:ascii="Times New Roman" w:hAnsi="Times New Roman" w:cs="Times New Roman"/>
          <w:b/>
          <w:sz w:val="24"/>
          <w:szCs w:val="20"/>
          <w:lang w:val="en-US"/>
        </w:rPr>
      </w:pPr>
      <w:r w:rsidRPr="006A1B0A">
        <w:rPr>
          <w:rFonts w:ascii="Times New Roman" w:hAnsi="Times New Roman" w:cs="Times New Roman"/>
          <w:b/>
          <w:sz w:val="24"/>
          <w:szCs w:val="20"/>
          <w:lang w:val="en-US"/>
        </w:rPr>
        <w:t xml:space="preserve">Keep locked up Keep container dry. Keep away from heat. Keep away from sources of ignition. Keep away from direct sunlight or strong incandescent light. Ground all equipment containing material. Do not ingest. Do not breathe gas/fumes/ </w:t>
      </w:r>
      <w:proofErr w:type="spellStart"/>
      <w:r w:rsidRPr="006A1B0A">
        <w:rPr>
          <w:rFonts w:ascii="Times New Roman" w:hAnsi="Times New Roman" w:cs="Times New Roman"/>
          <w:b/>
          <w:sz w:val="24"/>
          <w:szCs w:val="20"/>
          <w:lang w:val="en-US"/>
        </w:rPr>
        <w:t>vapour</w:t>
      </w:r>
      <w:proofErr w:type="spellEnd"/>
      <w:r w:rsidRPr="006A1B0A">
        <w:rPr>
          <w:rFonts w:ascii="Times New Roman" w:hAnsi="Times New Roman" w:cs="Times New Roman"/>
          <w:b/>
          <w:sz w:val="24"/>
          <w:szCs w:val="20"/>
          <w:lang w:val="en-US"/>
        </w:rPr>
        <w:t xml:space="preserve">/spray. Never add water to this product Avoid shock and friction. In case of insufficient ventilation, wear suitable respiratory equipment </w:t>
      </w:r>
      <w:proofErr w:type="gramStart"/>
      <w:r w:rsidRPr="006A1B0A">
        <w:rPr>
          <w:rFonts w:ascii="Times New Roman" w:hAnsi="Times New Roman" w:cs="Times New Roman"/>
          <w:b/>
          <w:sz w:val="24"/>
          <w:szCs w:val="20"/>
          <w:lang w:val="en-US"/>
        </w:rPr>
        <w:t>If</w:t>
      </w:r>
      <w:proofErr w:type="gramEnd"/>
      <w:r w:rsidRPr="006A1B0A">
        <w:rPr>
          <w:rFonts w:ascii="Times New Roman" w:hAnsi="Times New Roman" w:cs="Times New Roman"/>
          <w:b/>
          <w:sz w:val="24"/>
          <w:szCs w:val="20"/>
          <w:lang w:val="en-US"/>
        </w:rPr>
        <w:t xml:space="preserve"> ingested, seek medical advice immediately and show the container or the label. Avoid contact with skin and eyes.</w:t>
      </w:r>
    </w:p>
    <w:p w:rsidR="004105DF" w:rsidRPr="006A1B0A" w:rsidRDefault="004105DF" w:rsidP="006A1B0A">
      <w:pPr>
        <w:pStyle w:val="NoSpacing"/>
      </w:pPr>
    </w:p>
    <w:p w:rsidR="002A2A7B" w:rsidRDefault="00563E0D" w:rsidP="002A2A7B">
      <w:pPr>
        <w:autoSpaceDE w:val="0"/>
        <w:autoSpaceDN w:val="0"/>
        <w:adjustRightInd w:val="0"/>
        <w:spacing w:after="0" w:line="240" w:lineRule="auto"/>
        <w:rPr>
          <w:rFonts w:ascii="Times New Roman" w:hAnsi="Times New Roman" w:cs="Times New Roman"/>
          <w:b/>
          <w:sz w:val="28"/>
          <w:szCs w:val="24"/>
          <w:u w:val="single"/>
        </w:rPr>
      </w:pPr>
      <w:r w:rsidRPr="00563E0D">
        <w:rPr>
          <w:rFonts w:ascii="Times New Roman" w:hAnsi="Times New Roman" w:cs="Times New Roman"/>
          <w:b/>
          <w:sz w:val="28"/>
          <w:szCs w:val="24"/>
          <w:u w:val="single"/>
        </w:rPr>
        <w:t>Storage:</w:t>
      </w:r>
    </w:p>
    <w:p w:rsidR="006A1B0A" w:rsidRPr="006A1B0A" w:rsidRDefault="006A1B0A" w:rsidP="006A1B0A">
      <w:pPr>
        <w:autoSpaceDE w:val="0"/>
        <w:autoSpaceDN w:val="0"/>
        <w:adjustRightInd w:val="0"/>
        <w:spacing w:after="0" w:line="240" w:lineRule="auto"/>
        <w:rPr>
          <w:rFonts w:ascii="Times New Roman" w:hAnsi="Times New Roman" w:cs="Times New Roman"/>
          <w:b/>
          <w:sz w:val="24"/>
          <w:szCs w:val="20"/>
          <w:lang w:val="en-US"/>
        </w:rPr>
      </w:pPr>
      <w:r w:rsidRPr="006A1B0A">
        <w:rPr>
          <w:rFonts w:ascii="Times New Roman" w:hAnsi="Times New Roman" w:cs="Times New Roman"/>
          <w:b/>
          <w:sz w:val="24"/>
          <w:szCs w:val="20"/>
          <w:lang w:val="en-US"/>
        </w:rPr>
        <w:t>Flammable materials should be stored in a separate safety storage cabinet or room. Keep away from heat. Keep away from sources of ignition. Keep container tightly closed. Keep in a cool, well-ventilated place. Ground all equipment containing material. A refrigerated room would be preferable for materials with a flash point lower than 37.8°C (100°F).</w:t>
      </w:r>
    </w:p>
    <w:p w:rsidR="0029089D" w:rsidRPr="00914146" w:rsidRDefault="0029089D" w:rsidP="0091414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206C7" w:rsidRDefault="0091644D" w:rsidP="00AB34E8">
            <w:pPr>
              <w:rPr>
                <w:color w:val="auto"/>
                <w:highlight w:val="yellow"/>
              </w:rPr>
            </w:pPr>
            <w:r w:rsidRPr="001A551B">
              <w:rPr>
                <w:color w:val="auto"/>
                <w:sz w:val="44"/>
              </w:rPr>
              <w:t>Section 8: Exposure Controls/Personal Protection</w:t>
            </w:r>
          </w:p>
        </w:tc>
      </w:tr>
    </w:tbl>
    <w:p w:rsidR="00E94407" w:rsidRDefault="00E94407" w:rsidP="0030123E">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6265B2" w:rsidRPr="006265B2" w:rsidRDefault="006265B2" w:rsidP="006265B2">
      <w:pPr>
        <w:autoSpaceDE w:val="0"/>
        <w:autoSpaceDN w:val="0"/>
        <w:adjustRightInd w:val="0"/>
        <w:spacing w:after="0" w:line="240" w:lineRule="auto"/>
        <w:rPr>
          <w:rFonts w:ascii="Times New Roman" w:hAnsi="Times New Roman" w:cs="Times New Roman"/>
          <w:b/>
          <w:sz w:val="24"/>
          <w:szCs w:val="20"/>
          <w:lang w:val="en-US"/>
        </w:rPr>
      </w:pPr>
      <w:r w:rsidRPr="006265B2">
        <w:rPr>
          <w:rFonts w:ascii="Times New Roman" w:hAnsi="Times New Roman" w:cs="Times New Roman"/>
          <w:b/>
          <w:sz w:val="24"/>
          <w:szCs w:val="20"/>
          <w:lang w:val="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6265B2" w:rsidRDefault="00AF0B76" w:rsidP="006265B2">
      <w:pPr>
        <w:pStyle w:val="NoSpacing"/>
      </w:pPr>
    </w:p>
    <w:p w:rsidR="005E794A" w:rsidRDefault="00563E0D" w:rsidP="005E794A">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u w:val="single"/>
        </w:rPr>
        <w:t>Personal Protection:</w:t>
      </w:r>
    </w:p>
    <w:p w:rsidR="006265B2" w:rsidRPr="006265B2" w:rsidRDefault="006265B2" w:rsidP="006265B2">
      <w:pPr>
        <w:autoSpaceDE w:val="0"/>
        <w:autoSpaceDN w:val="0"/>
        <w:adjustRightInd w:val="0"/>
        <w:spacing w:after="0" w:line="240" w:lineRule="auto"/>
        <w:rPr>
          <w:rFonts w:ascii="Times New Roman" w:hAnsi="Times New Roman" w:cs="Times New Roman"/>
          <w:b/>
          <w:sz w:val="24"/>
          <w:szCs w:val="20"/>
          <w:lang w:val="en-US"/>
        </w:rPr>
      </w:pPr>
      <w:r w:rsidRPr="006265B2">
        <w:rPr>
          <w:rFonts w:ascii="Times New Roman" w:hAnsi="Times New Roman" w:cs="Times New Roman"/>
          <w:b/>
          <w:sz w:val="24"/>
          <w:szCs w:val="20"/>
          <w:lang w:val="en-US"/>
        </w:rPr>
        <w:t>Safety glasses. Lab coat. Vapor respirator. Be sure to use an approved/certified respirator or equivalent. Gloves.</w:t>
      </w:r>
    </w:p>
    <w:p w:rsidR="006C4744" w:rsidRDefault="006C4744" w:rsidP="00376F0E">
      <w:pPr>
        <w:pStyle w:val="NoSpacing"/>
      </w:pPr>
    </w:p>
    <w:p w:rsidR="006A1B0A" w:rsidRDefault="006A1B0A" w:rsidP="00376F0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A1B0A" w:rsidTr="00FA5FEB">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A1B0A" w:rsidRPr="006206C7" w:rsidRDefault="006A1B0A" w:rsidP="00FA5FEB">
            <w:pPr>
              <w:rPr>
                <w:color w:val="auto"/>
                <w:highlight w:val="yellow"/>
              </w:rPr>
            </w:pPr>
            <w:r w:rsidRPr="001A551B">
              <w:rPr>
                <w:color w:val="auto"/>
                <w:sz w:val="44"/>
              </w:rPr>
              <w:t>Section 8: Exposure Controls/Personal Protection</w:t>
            </w:r>
            <w:r>
              <w:rPr>
                <w:color w:val="auto"/>
                <w:sz w:val="44"/>
              </w:rPr>
              <w:t xml:space="preserve"> (Continued)</w:t>
            </w:r>
          </w:p>
        </w:tc>
      </w:tr>
    </w:tbl>
    <w:p w:rsidR="006A1B0A" w:rsidRPr="006A1B0A" w:rsidRDefault="006A1B0A" w:rsidP="006A1B0A">
      <w:pPr>
        <w:pStyle w:val="NoSpacing"/>
      </w:pPr>
    </w:p>
    <w:p w:rsidR="006A1B0A" w:rsidRPr="006A1B0A" w:rsidRDefault="006A1B0A" w:rsidP="006A1B0A">
      <w:pPr>
        <w:pStyle w:val="NoSpacing"/>
      </w:pPr>
    </w:p>
    <w:p w:rsidR="0029089D" w:rsidRDefault="0029089D" w:rsidP="0029089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29089D" w:rsidRPr="0030123E" w:rsidRDefault="0029089D" w:rsidP="0029089D">
      <w:pPr>
        <w:autoSpaceDE w:val="0"/>
        <w:autoSpaceDN w:val="0"/>
        <w:adjustRightInd w:val="0"/>
        <w:spacing w:after="0" w:line="240" w:lineRule="auto"/>
        <w:rPr>
          <w:rFonts w:ascii="Times New Roman" w:hAnsi="Times New Roman" w:cs="Times New Roman"/>
          <w:b/>
          <w:sz w:val="24"/>
          <w:szCs w:val="20"/>
          <w:lang w:val="en-US"/>
        </w:rPr>
      </w:pPr>
      <w:r w:rsidRPr="0030123E">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6265B2" w:rsidRPr="0029089D" w:rsidRDefault="006265B2" w:rsidP="0029089D">
      <w:pPr>
        <w:pStyle w:val="NoSpacing"/>
      </w:pPr>
    </w:p>
    <w:p w:rsidR="006A1B0A" w:rsidRDefault="00EF207F" w:rsidP="006A1B0A">
      <w:pPr>
        <w:autoSpaceDE w:val="0"/>
        <w:autoSpaceDN w:val="0"/>
        <w:adjustRightInd w:val="0"/>
        <w:spacing w:after="0" w:line="240" w:lineRule="auto"/>
        <w:rPr>
          <w:rFonts w:ascii="Times New Roman" w:hAnsi="Times New Roman" w:cs="Times New Roman"/>
          <w:b/>
          <w:sz w:val="28"/>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p>
    <w:p w:rsidR="006A1B0A" w:rsidRPr="006A1B0A" w:rsidRDefault="006A1B0A" w:rsidP="006A1B0A">
      <w:pPr>
        <w:autoSpaceDE w:val="0"/>
        <w:autoSpaceDN w:val="0"/>
        <w:adjustRightInd w:val="0"/>
        <w:spacing w:after="0" w:line="240" w:lineRule="auto"/>
        <w:rPr>
          <w:rFonts w:ascii="Times New Roman" w:hAnsi="Times New Roman" w:cs="Times New Roman"/>
          <w:b/>
          <w:sz w:val="24"/>
          <w:szCs w:val="20"/>
          <w:lang w:val="en-US"/>
        </w:rPr>
      </w:pPr>
      <w:r w:rsidRPr="006A1B0A">
        <w:rPr>
          <w:rFonts w:ascii="Times New Roman" w:hAnsi="Times New Roman" w:cs="Times New Roman"/>
          <w:b/>
          <w:sz w:val="24"/>
          <w:szCs w:val="20"/>
          <w:lang w:val="en-US"/>
        </w:rPr>
        <w:t>TWA: 25 (ppm) TWA: 100 (mg/m3)Consult local authorities for acceptable exposure limits.</w:t>
      </w:r>
    </w:p>
    <w:p w:rsidR="00EA19AE" w:rsidRDefault="00EA19AE" w:rsidP="001A551B">
      <w:pPr>
        <w:autoSpaceDE w:val="0"/>
        <w:autoSpaceDN w:val="0"/>
        <w:adjustRightInd w:val="0"/>
        <w:spacing w:after="0" w:line="240" w:lineRule="auto"/>
      </w:pPr>
    </w:p>
    <w:p w:rsidR="00B92E35" w:rsidRPr="003C553F" w:rsidRDefault="00B92E35" w:rsidP="0029089D">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Pr="0029089D" w:rsidRDefault="004B06D9" w:rsidP="0029089D">
      <w:pPr>
        <w:pStyle w:val="NoSpacing"/>
      </w:pPr>
    </w:p>
    <w:p w:rsidR="00D72814" w:rsidRPr="0029089D" w:rsidRDefault="00D72814" w:rsidP="0029089D">
      <w:pPr>
        <w:pStyle w:val="NoSpacing"/>
      </w:pPr>
    </w:p>
    <w:p w:rsidR="00353DFE" w:rsidRPr="00353DFE" w:rsidRDefault="00353DFE" w:rsidP="00353DFE">
      <w:pPr>
        <w:autoSpaceDE w:val="0"/>
        <w:autoSpaceDN w:val="0"/>
        <w:adjustRightInd w:val="0"/>
        <w:spacing w:after="0" w:line="240" w:lineRule="auto"/>
        <w:rPr>
          <w:rFonts w:ascii="Times New Roman" w:hAnsi="Times New Roman" w:cs="Times New Roman"/>
          <w:b/>
          <w:sz w:val="24"/>
          <w:szCs w:val="20"/>
          <w:lang w:val="en-US"/>
        </w:rPr>
      </w:pPr>
      <w:r w:rsidRPr="00353DFE">
        <w:rPr>
          <w:rFonts w:ascii="Times New Roman" w:hAnsi="Times New Roman" w:cs="Times New Roman"/>
          <w:b/>
          <w:bCs/>
          <w:sz w:val="28"/>
          <w:szCs w:val="20"/>
          <w:lang w:val="en-US"/>
        </w:rPr>
        <w:t xml:space="preserve">Physical state and appearance: </w:t>
      </w:r>
      <w:r w:rsidRPr="00353DFE">
        <w:rPr>
          <w:rFonts w:ascii="Times New Roman" w:hAnsi="Times New Roman" w:cs="Times New Roman"/>
          <w:b/>
          <w:sz w:val="24"/>
          <w:szCs w:val="20"/>
          <w:lang w:val="en-US"/>
        </w:rPr>
        <w:t>Liquid.</w:t>
      </w:r>
    </w:p>
    <w:p w:rsidR="00353DFE" w:rsidRPr="00DE1929" w:rsidRDefault="00353DFE" w:rsidP="00353DFE">
      <w:pPr>
        <w:autoSpaceDE w:val="0"/>
        <w:autoSpaceDN w:val="0"/>
        <w:adjustRightInd w:val="0"/>
        <w:spacing w:after="0" w:line="240" w:lineRule="auto"/>
        <w:rPr>
          <w:rFonts w:ascii="Arial" w:hAnsi="Arial" w:cs="Arial"/>
          <w:sz w:val="20"/>
          <w:szCs w:val="20"/>
          <w:lang w:val="en-US"/>
        </w:rPr>
      </w:pPr>
      <w:r w:rsidRPr="00353DFE">
        <w:rPr>
          <w:rFonts w:ascii="Times New Roman" w:hAnsi="Times New Roman" w:cs="Times New Roman"/>
          <w:b/>
          <w:bCs/>
          <w:sz w:val="28"/>
          <w:szCs w:val="20"/>
          <w:lang w:val="en-US"/>
        </w:rPr>
        <w:t>Odor</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353DFE">
        <w:rPr>
          <w:rFonts w:ascii="Times New Roman" w:hAnsi="Times New Roman" w:cs="Times New Roman"/>
          <w:b/>
          <w:bCs/>
          <w:sz w:val="28"/>
          <w:szCs w:val="20"/>
          <w:lang w:val="en-US"/>
        </w:rPr>
        <w:t xml:space="preserve">: </w:t>
      </w:r>
      <w:r w:rsidR="00DE1929" w:rsidRPr="00DE1929">
        <w:rPr>
          <w:rFonts w:ascii="Times New Roman" w:hAnsi="Times New Roman" w:cs="Times New Roman"/>
          <w:b/>
          <w:sz w:val="24"/>
          <w:szCs w:val="20"/>
          <w:lang w:val="en-US"/>
        </w:rPr>
        <w:t>Penetrating Lachrymator (Strong.)</w:t>
      </w:r>
    </w:p>
    <w:p w:rsidR="00353DFE" w:rsidRPr="00353DFE" w:rsidRDefault="00353DFE" w:rsidP="00353DFE">
      <w:pPr>
        <w:autoSpaceDE w:val="0"/>
        <w:autoSpaceDN w:val="0"/>
        <w:adjustRightInd w:val="0"/>
        <w:spacing w:after="0" w:line="240" w:lineRule="auto"/>
        <w:rPr>
          <w:rFonts w:ascii="Times New Roman" w:hAnsi="Times New Roman" w:cs="Times New Roman"/>
          <w:b/>
          <w:sz w:val="24"/>
          <w:szCs w:val="20"/>
          <w:lang w:val="en-US"/>
        </w:rPr>
      </w:pPr>
      <w:r w:rsidRPr="00353DFE">
        <w:rPr>
          <w:rFonts w:ascii="Times New Roman" w:hAnsi="Times New Roman" w:cs="Times New Roman"/>
          <w:b/>
          <w:bCs/>
          <w:sz w:val="28"/>
          <w:szCs w:val="20"/>
          <w:lang w:val="en-US"/>
        </w:rPr>
        <w:t>Taste</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353DFE">
        <w:rPr>
          <w:rFonts w:ascii="Times New Roman" w:hAnsi="Times New Roman" w:cs="Times New Roman"/>
          <w:b/>
          <w:bCs/>
          <w:sz w:val="28"/>
          <w:szCs w:val="20"/>
          <w:lang w:val="en-US"/>
        </w:rPr>
        <w:t xml:space="preserve">: </w:t>
      </w:r>
      <w:r w:rsidR="00B8485B" w:rsidRPr="00353DFE">
        <w:rPr>
          <w:rFonts w:ascii="Times New Roman" w:hAnsi="Times New Roman" w:cs="Times New Roman"/>
          <w:b/>
          <w:sz w:val="24"/>
          <w:szCs w:val="20"/>
          <w:lang w:val="en-US"/>
        </w:rPr>
        <w:t>Not available.</w:t>
      </w:r>
    </w:p>
    <w:p w:rsidR="00353DFE" w:rsidRPr="00353DFE" w:rsidRDefault="00353DFE" w:rsidP="00353DFE">
      <w:pPr>
        <w:autoSpaceDE w:val="0"/>
        <w:autoSpaceDN w:val="0"/>
        <w:adjustRightInd w:val="0"/>
        <w:spacing w:after="0" w:line="240" w:lineRule="auto"/>
        <w:rPr>
          <w:rFonts w:ascii="Times New Roman" w:hAnsi="Times New Roman" w:cs="Times New Roman"/>
          <w:b/>
          <w:sz w:val="24"/>
          <w:szCs w:val="20"/>
          <w:lang w:val="en-US"/>
        </w:rPr>
      </w:pPr>
      <w:r w:rsidRPr="00353DFE">
        <w:rPr>
          <w:rFonts w:ascii="Times New Roman" w:hAnsi="Times New Roman" w:cs="Times New Roman"/>
          <w:b/>
          <w:bCs/>
          <w:sz w:val="28"/>
          <w:szCs w:val="20"/>
          <w:lang w:val="en-US"/>
        </w:rPr>
        <w:t>Molecular Weight</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353DFE">
        <w:rPr>
          <w:rFonts w:ascii="Times New Roman" w:hAnsi="Times New Roman" w:cs="Times New Roman"/>
          <w:b/>
          <w:bCs/>
          <w:sz w:val="28"/>
          <w:szCs w:val="20"/>
          <w:lang w:val="en-US"/>
        </w:rPr>
        <w:t xml:space="preserve">: </w:t>
      </w:r>
      <w:r w:rsidR="00B8485B">
        <w:rPr>
          <w:rFonts w:ascii="Times New Roman" w:hAnsi="Times New Roman" w:cs="Times New Roman"/>
          <w:b/>
          <w:sz w:val="24"/>
          <w:szCs w:val="20"/>
          <w:lang w:val="en-US"/>
        </w:rPr>
        <w:t>130.16</w:t>
      </w:r>
      <w:r w:rsidRPr="00353DFE">
        <w:rPr>
          <w:rFonts w:ascii="Times New Roman" w:hAnsi="Times New Roman" w:cs="Times New Roman"/>
          <w:b/>
          <w:sz w:val="24"/>
          <w:szCs w:val="20"/>
          <w:lang w:val="en-US"/>
        </w:rPr>
        <w:t xml:space="preserve"> g/mole</w:t>
      </w:r>
    </w:p>
    <w:p w:rsidR="00DE1929" w:rsidRDefault="00353DFE" w:rsidP="00DE1929">
      <w:pPr>
        <w:autoSpaceDE w:val="0"/>
        <w:autoSpaceDN w:val="0"/>
        <w:adjustRightInd w:val="0"/>
        <w:spacing w:after="0" w:line="240" w:lineRule="auto"/>
        <w:rPr>
          <w:rFonts w:ascii="Arial" w:hAnsi="Arial" w:cs="Arial"/>
          <w:sz w:val="20"/>
          <w:szCs w:val="20"/>
          <w:lang w:val="en-US"/>
        </w:rPr>
      </w:pPr>
      <w:r w:rsidRPr="00353DFE">
        <w:rPr>
          <w:rFonts w:ascii="Times New Roman" w:hAnsi="Times New Roman" w:cs="Times New Roman"/>
          <w:b/>
          <w:bCs/>
          <w:sz w:val="28"/>
          <w:szCs w:val="20"/>
          <w:lang w:val="en-US"/>
        </w:rPr>
        <w:t>Color</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353DFE">
        <w:rPr>
          <w:rFonts w:ascii="Times New Roman" w:hAnsi="Times New Roman" w:cs="Times New Roman"/>
          <w:b/>
          <w:bCs/>
          <w:sz w:val="28"/>
          <w:szCs w:val="20"/>
          <w:lang w:val="en-US"/>
        </w:rPr>
        <w:t xml:space="preserve">: </w:t>
      </w:r>
      <w:r w:rsidR="00DE1929" w:rsidRPr="00DE1929">
        <w:rPr>
          <w:rFonts w:ascii="Times New Roman" w:hAnsi="Times New Roman" w:cs="Times New Roman"/>
          <w:b/>
          <w:sz w:val="24"/>
          <w:szCs w:val="20"/>
          <w:lang w:val="en-US"/>
        </w:rPr>
        <w:t>Colorless to light yellow.</w:t>
      </w:r>
    </w:p>
    <w:p w:rsidR="00353DFE" w:rsidRPr="00353DFE" w:rsidRDefault="00353DFE" w:rsidP="00353DFE">
      <w:pPr>
        <w:autoSpaceDE w:val="0"/>
        <w:autoSpaceDN w:val="0"/>
        <w:adjustRightInd w:val="0"/>
        <w:spacing w:after="0" w:line="240" w:lineRule="auto"/>
        <w:rPr>
          <w:rFonts w:ascii="Times New Roman" w:hAnsi="Times New Roman" w:cs="Times New Roman"/>
          <w:b/>
          <w:sz w:val="24"/>
          <w:szCs w:val="20"/>
          <w:lang w:val="en-US"/>
        </w:rPr>
      </w:pPr>
      <w:proofErr w:type="gramStart"/>
      <w:r w:rsidRPr="00353DFE">
        <w:rPr>
          <w:rFonts w:ascii="Times New Roman" w:hAnsi="Times New Roman" w:cs="Times New Roman"/>
          <w:b/>
          <w:bCs/>
          <w:sz w:val="28"/>
          <w:szCs w:val="20"/>
          <w:lang w:val="en-US"/>
        </w:rPr>
        <w:t>pH</w:t>
      </w:r>
      <w:proofErr w:type="gramEnd"/>
      <w:r w:rsidRPr="00353DFE">
        <w:rPr>
          <w:rFonts w:ascii="Times New Roman" w:hAnsi="Times New Roman" w:cs="Times New Roman"/>
          <w:b/>
          <w:bCs/>
          <w:sz w:val="28"/>
          <w:szCs w:val="20"/>
          <w:lang w:val="en-US"/>
        </w:rPr>
        <w:t xml:space="preserve"> (1% </w:t>
      </w:r>
      <w:proofErr w:type="spellStart"/>
      <w:r w:rsidRPr="00353DFE">
        <w:rPr>
          <w:rFonts w:ascii="Times New Roman" w:hAnsi="Times New Roman" w:cs="Times New Roman"/>
          <w:b/>
          <w:bCs/>
          <w:sz w:val="28"/>
          <w:szCs w:val="20"/>
          <w:lang w:val="en-US"/>
        </w:rPr>
        <w:t>soln</w:t>
      </w:r>
      <w:proofErr w:type="spellEnd"/>
      <w:r w:rsidRPr="00353DFE">
        <w:rPr>
          <w:rFonts w:ascii="Times New Roman" w:hAnsi="Times New Roman" w:cs="Times New Roman"/>
          <w:b/>
          <w:bCs/>
          <w:sz w:val="28"/>
          <w:szCs w:val="20"/>
          <w:lang w:val="en-US"/>
        </w:rPr>
        <w:t>/water)</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353DFE">
        <w:rPr>
          <w:rFonts w:ascii="Times New Roman" w:hAnsi="Times New Roman" w:cs="Times New Roman"/>
          <w:b/>
          <w:bCs/>
          <w:sz w:val="28"/>
          <w:szCs w:val="20"/>
          <w:lang w:val="en-US"/>
        </w:rPr>
        <w:t xml:space="preserve">: </w:t>
      </w:r>
      <w:r w:rsidRPr="00353DFE">
        <w:rPr>
          <w:rFonts w:ascii="Times New Roman" w:hAnsi="Times New Roman" w:cs="Times New Roman"/>
          <w:b/>
          <w:sz w:val="24"/>
          <w:szCs w:val="20"/>
          <w:lang w:val="en-US"/>
        </w:rPr>
        <w:t>Not available.</w:t>
      </w:r>
    </w:p>
    <w:p w:rsidR="00353DFE" w:rsidRPr="00B8485B" w:rsidRDefault="00353DFE" w:rsidP="00353DFE">
      <w:pPr>
        <w:autoSpaceDE w:val="0"/>
        <w:autoSpaceDN w:val="0"/>
        <w:adjustRightInd w:val="0"/>
        <w:spacing w:after="0" w:line="240" w:lineRule="auto"/>
        <w:rPr>
          <w:rFonts w:ascii="Arial" w:hAnsi="Arial" w:cs="Arial"/>
          <w:sz w:val="20"/>
          <w:szCs w:val="20"/>
          <w:lang w:val="en-US"/>
        </w:rPr>
      </w:pPr>
      <w:r w:rsidRPr="00353DFE">
        <w:rPr>
          <w:rFonts w:ascii="Times New Roman" w:hAnsi="Times New Roman" w:cs="Times New Roman"/>
          <w:b/>
          <w:bCs/>
          <w:sz w:val="28"/>
          <w:szCs w:val="20"/>
          <w:lang w:val="en-US"/>
        </w:rPr>
        <w:t>Boiling Point</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353DFE">
        <w:rPr>
          <w:rFonts w:ascii="Times New Roman" w:hAnsi="Times New Roman" w:cs="Times New Roman"/>
          <w:b/>
          <w:bCs/>
          <w:sz w:val="28"/>
          <w:szCs w:val="20"/>
          <w:lang w:val="en-US"/>
        </w:rPr>
        <w:t xml:space="preserve">: </w:t>
      </w:r>
      <w:r w:rsidR="00DE1929" w:rsidRPr="00DE1929">
        <w:rPr>
          <w:rFonts w:ascii="Times New Roman" w:hAnsi="Times New Roman" w:cs="Times New Roman"/>
          <w:b/>
          <w:sz w:val="24"/>
          <w:szCs w:val="20"/>
          <w:lang w:val="en-US"/>
        </w:rPr>
        <w:t>99.4°C (210.9°F)</w:t>
      </w:r>
    </w:p>
    <w:p w:rsidR="00353DFE" w:rsidRPr="00DE1929" w:rsidRDefault="00353DFE" w:rsidP="00353DFE">
      <w:pPr>
        <w:autoSpaceDE w:val="0"/>
        <w:autoSpaceDN w:val="0"/>
        <w:adjustRightInd w:val="0"/>
        <w:spacing w:after="0" w:line="240" w:lineRule="auto"/>
        <w:rPr>
          <w:rFonts w:ascii="Times New Roman" w:hAnsi="Times New Roman" w:cs="Times New Roman"/>
          <w:b/>
          <w:sz w:val="24"/>
          <w:szCs w:val="20"/>
          <w:lang w:val="en-US"/>
        </w:rPr>
      </w:pPr>
      <w:r w:rsidRPr="00353DFE">
        <w:rPr>
          <w:rFonts w:ascii="Times New Roman" w:hAnsi="Times New Roman" w:cs="Times New Roman"/>
          <w:b/>
          <w:bCs/>
          <w:sz w:val="28"/>
          <w:szCs w:val="20"/>
          <w:lang w:val="en-US"/>
        </w:rPr>
        <w:t>Melting Point</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353DFE">
        <w:rPr>
          <w:rFonts w:ascii="Times New Roman" w:hAnsi="Times New Roman" w:cs="Times New Roman"/>
          <w:b/>
          <w:bCs/>
          <w:sz w:val="28"/>
          <w:szCs w:val="20"/>
          <w:lang w:val="en-US"/>
        </w:rPr>
        <w:t xml:space="preserve">: </w:t>
      </w:r>
      <w:r w:rsidR="00DE1929" w:rsidRPr="00DE1929">
        <w:rPr>
          <w:rFonts w:ascii="Times New Roman" w:hAnsi="Times New Roman" w:cs="Times New Roman"/>
          <w:b/>
          <w:sz w:val="24"/>
          <w:szCs w:val="20"/>
          <w:lang w:val="en-US"/>
        </w:rPr>
        <w:t>-72°C (-97.6°F)</w:t>
      </w:r>
    </w:p>
    <w:p w:rsidR="00353DFE" w:rsidRPr="00B8485B" w:rsidRDefault="00353DFE" w:rsidP="00353DFE">
      <w:pPr>
        <w:autoSpaceDE w:val="0"/>
        <w:autoSpaceDN w:val="0"/>
        <w:adjustRightInd w:val="0"/>
        <w:spacing w:after="0" w:line="240" w:lineRule="auto"/>
        <w:rPr>
          <w:rFonts w:ascii="Arial" w:hAnsi="Arial" w:cs="Arial"/>
          <w:sz w:val="20"/>
          <w:szCs w:val="20"/>
          <w:lang w:val="en-US"/>
        </w:rPr>
      </w:pPr>
      <w:r w:rsidRPr="00353DFE">
        <w:rPr>
          <w:rFonts w:ascii="Times New Roman" w:hAnsi="Times New Roman" w:cs="Times New Roman"/>
          <w:b/>
          <w:bCs/>
          <w:sz w:val="28"/>
          <w:szCs w:val="20"/>
          <w:lang w:val="en-US"/>
        </w:rPr>
        <w:t>Critical Temperature</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353DFE">
        <w:rPr>
          <w:rFonts w:ascii="Times New Roman" w:hAnsi="Times New Roman" w:cs="Times New Roman"/>
          <w:b/>
          <w:bCs/>
          <w:sz w:val="28"/>
          <w:szCs w:val="20"/>
          <w:lang w:val="en-US"/>
        </w:rPr>
        <w:t xml:space="preserve">: </w:t>
      </w:r>
      <w:r w:rsidR="00B8485B" w:rsidRPr="00B8485B">
        <w:rPr>
          <w:rFonts w:ascii="Times New Roman" w:hAnsi="Times New Roman" w:cs="Times New Roman"/>
          <w:b/>
          <w:sz w:val="24"/>
          <w:szCs w:val="20"/>
          <w:lang w:val="en-US"/>
        </w:rPr>
        <w:t>Not available.</w:t>
      </w:r>
    </w:p>
    <w:p w:rsidR="00353DFE" w:rsidRPr="00B8485B" w:rsidRDefault="00353DFE" w:rsidP="00353DFE">
      <w:pPr>
        <w:autoSpaceDE w:val="0"/>
        <w:autoSpaceDN w:val="0"/>
        <w:adjustRightInd w:val="0"/>
        <w:spacing w:after="0" w:line="240" w:lineRule="auto"/>
        <w:rPr>
          <w:rFonts w:ascii="Arial" w:hAnsi="Arial" w:cs="Arial"/>
          <w:sz w:val="20"/>
          <w:szCs w:val="20"/>
          <w:lang w:val="en-US"/>
        </w:rPr>
      </w:pPr>
      <w:r w:rsidRPr="00353DFE">
        <w:rPr>
          <w:rFonts w:ascii="Times New Roman" w:hAnsi="Times New Roman" w:cs="Times New Roman"/>
          <w:b/>
          <w:bCs/>
          <w:sz w:val="28"/>
          <w:szCs w:val="20"/>
          <w:lang w:val="en-US"/>
        </w:rPr>
        <w:t>Specific Gravity</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353DFE">
        <w:rPr>
          <w:rFonts w:ascii="Times New Roman" w:hAnsi="Times New Roman" w:cs="Times New Roman"/>
          <w:b/>
          <w:bCs/>
          <w:sz w:val="28"/>
          <w:szCs w:val="20"/>
          <w:lang w:val="en-US"/>
        </w:rPr>
        <w:t xml:space="preserve">: </w:t>
      </w:r>
      <w:r w:rsidR="00DE1929" w:rsidRPr="00DE1929">
        <w:rPr>
          <w:rFonts w:ascii="Times New Roman" w:hAnsi="Times New Roman" w:cs="Times New Roman"/>
          <w:b/>
          <w:sz w:val="24"/>
          <w:szCs w:val="20"/>
          <w:lang w:val="en-US"/>
        </w:rPr>
        <w:t>0.923 (Water = 1)</w:t>
      </w:r>
    </w:p>
    <w:p w:rsidR="00353DFE" w:rsidRPr="00B8485B" w:rsidRDefault="00353DFE" w:rsidP="00353DFE">
      <w:pPr>
        <w:autoSpaceDE w:val="0"/>
        <w:autoSpaceDN w:val="0"/>
        <w:adjustRightInd w:val="0"/>
        <w:spacing w:after="0" w:line="240" w:lineRule="auto"/>
        <w:rPr>
          <w:rFonts w:ascii="Arial" w:hAnsi="Arial" w:cs="Arial"/>
          <w:sz w:val="20"/>
          <w:szCs w:val="20"/>
          <w:lang w:val="en-US"/>
        </w:rPr>
      </w:pPr>
      <w:r w:rsidRPr="0029089D">
        <w:rPr>
          <w:rFonts w:ascii="Times New Roman" w:hAnsi="Times New Roman" w:cs="Times New Roman"/>
          <w:b/>
          <w:bCs/>
          <w:sz w:val="28"/>
          <w:szCs w:val="20"/>
          <w:lang w:val="en-US"/>
        </w:rPr>
        <w:t>Vapor Pressure</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29089D">
        <w:rPr>
          <w:rFonts w:ascii="Times New Roman" w:hAnsi="Times New Roman" w:cs="Times New Roman"/>
          <w:b/>
          <w:bCs/>
          <w:sz w:val="28"/>
          <w:szCs w:val="20"/>
          <w:lang w:val="en-US"/>
        </w:rPr>
        <w:t xml:space="preserve">: </w:t>
      </w:r>
      <w:r w:rsidR="00DE1929" w:rsidRPr="00DE1929">
        <w:rPr>
          <w:rFonts w:ascii="Times New Roman" w:hAnsi="Times New Roman" w:cs="Times New Roman"/>
          <w:b/>
          <w:sz w:val="24"/>
          <w:szCs w:val="20"/>
          <w:lang w:val="en-US"/>
        </w:rPr>
        <w:t>29.3 mm of Hg (@ 20°C)</w:t>
      </w:r>
    </w:p>
    <w:p w:rsidR="00353DFE" w:rsidRPr="00B8485B" w:rsidRDefault="00353DFE" w:rsidP="00353DFE">
      <w:pPr>
        <w:autoSpaceDE w:val="0"/>
        <w:autoSpaceDN w:val="0"/>
        <w:adjustRightInd w:val="0"/>
        <w:spacing w:after="0" w:line="240" w:lineRule="auto"/>
        <w:rPr>
          <w:rFonts w:ascii="Arial" w:hAnsi="Arial" w:cs="Arial"/>
          <w:sz w:val="20"/>
          <w:szCs w:val="20"/>
          <w:lang w:val="en-US"/>
        </w:rPr>
      </w:pPr>
      <w:r w:rsidRPr="0029089D">
        <w:rPr>
          <w:rFonts w:ascii="Times New Roman" w:hAnsi="Times New Roman" w:cs="Times New Roman"/>
          <w:b/>
          <w:bCs/>
          <w:sz w:val="28"/>
          <w:szCs w:val="20"/>
          <w:lang w:val="en-US"/>
        </w:rPr>
        <w:t>Vapor Density</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29089D">
        <w:rPr>
          <w:rFonts w:ascii="Times New Roman" w:hAnsi="Times New Roman" w:cs="Times New Roman"/>
          <w:b/>
          <w:bCs/>
          <w:sz w:val="28"/>
          <w:szCs w:val="20"/>
          <w:lang w:val="en-US"/>
        </w:rPr>
        <w:t xml:space="preserve">: </w:t>
      </w:r>
      <w:r w:rsidR="00DE1929" w:rsidRPr="00DE1929">
        <w:rPr>
          <w:rFonts w:ascii="Times New Roman" w:hAnsi="Times New Roman" w:cs="Times New Roman"/>
          <w:b/>
          <w:sz w:val="24"/>
          <w:szCs w:val="20"/>
          <w:lang w:val="en-US"/>
        </w:rPr>
        <w:t>3.45 (Air = 1)</w:t>
      </w:r>
    </w:p>
    <w:p w:rsidR="00353DFE" w:rsidRPr="00353DFE" w:rsidRDefault="00353DFE" w:rsidP="00353DFE">
      <w:pPr>
        <w:autoSpaceDE w:val="0"/>
        <w:autoSpaceDN w:val="0"/>
        <w:adjustRightInd w:val="0"/>
        <w:spacing w:after="0" w:line="240" w:lineRule="auto"/>
        <w:rPr>
          <w:rFonts w:ascii="Times New Roman" w:hAnsi="Times New Roman" w:cs="Times New Roman"/>
          <w:b/>
          <w:sz w:val="24"/>
          <w:szCs w:val="20"/>
          <w:lang w:val="en-US"/>
        </w:rPr>
      </w:pPr>
      <w:r w:rsidRPr="0029089D">
        <w:rPr>
          <w:rFonts w:ascii="Times New Roman" w:hAnsi="Times New Roman" w:cs="Times New Roman"/>
          <w:b/>
          <w:bCs/>
          <w:sz w:val="28"/>
          <w:szCs w:val="20"/>
          <w:lang w:val="en-US"/>
        </w:rPr>
        <w:t>Volatility</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29089D">
        <w:rPr>
          <w:rFonts w:ascii="Times New Roman" w:hAnsi="Times New Roman" w:cs="Times New Roman"/>
          <w:b/>
          <w:bCs/>
          <w:sz w:val="28"/>
          <w:szCs w:val="20"/>
          <w:lang w:val="en-US"/>
        </w:rPr>
        <w:t xml:space="preserve">: </w:t>
      </w:r>
      <w:r w:rsidRPr="00353DFE">
        <w:rPr>
          <w:rFonts w:ascii="Times New Roman" w:hAnsi="Times New Roman" w:cs="Times New Roman"/>
          <w:b/>
          <w:sz w:val="24"/>
          <w:szCs w:val="20"/>
          <w:lang w:val="en-US"/>
        </w:rPr>
        <w:t>Not available.</w:t>
      </w:r>
    </w:p>
    <w:p w:rsidR="00353DFE" w:rsidRPr="00353DFE" w:rsidRDefault="00353DFE" w:rsidP="00353DFE">
      <w:pPr>
        <w:autoSpaceDE w:val="0"/>
        <w:autoSpaceDN w:val="0"/>
        <w:adjustRightInd w:val="0"/>
        <w:spacing w:after="0" w:line="240" w:lineRule="auto"/>
        <w:rPr>
          <w:rFonts w:ascii="Times New Roman" w:hAnsi="Times New Roman" w:cs="Times New Roman"/>
          <w:b/>
          <w:sz w:val="24"/>
          <w:szCs w:val="20"/>
          <w:lang w:val="en-US"/>
        </w:rPr>
      </w:pPr>
      <w:r w:rsidRPr="0029089D">
        <w:rPr>
          <w:rFonts w:ascii="Times New Roman" w:hAnsi="Times New Roman" w:cs="Times New Roman"/>
          <w:b/>
          <w:bCs/>
          <w:sz w:val="28"/>
          <w:szCs w:val="20"/>
          <w:lang w:val="en-US"/>
        </w:rPr>
        <w:t>Odor Threshold</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29089D">
        <w:rPr>
          <w:rFonts w:ascii="Times New Roman" w:hAnsi="Times New Roman" w:cs="Times New Roman"/>
          <w:b/>
          <w:bCs/>
          <w:sz w:val="28"/>
          <w:szCs w:val="20"/>
          <w:lang w:val="en-US"/>
        </w:rPr>
        <w:t xml:space="preserve">: </w:t>
      </w:r>
      <w:r w:rsidR="00B8485B" w:rsidRPr="00353DFE">
        <w:rPr>
          <w:rFonts w:ascii="Times New Roman" w:hAnsi="Times New Roman" w:cs="Times New Roman"/>
          <w:b/>
          <w:sz w:val="24"/>
          <w:szCs w:val="20"/>
          <w:lang w:val="en-US"/>
        </w:rPr>
        <w:t>Not available.</w:t>
      </w:r>
    </w:p>
    <w:p w:rsidR="00353DFE" w:rsidRPr="00B8485B" w:rsidRDefault="00353DFE" w:rsidP="00353DFE">
      <w:pPr>
        <w:autoSpaceDE w:val="0"/>
        <w:autoSpaceDN w:val="0"/>
        <w:adjustRightInd w:val="0"/>
        <w:spacing w:after="0" w:line="240" w:lineRule="auto"/>
        <w:rPr>
          <w:rFonts w:ascii="Arial" w:hAnsi="Arial" w:cs="Arial"/>
          <w:sz w:val="20"/>
          <w:szCs w:val="20"/>
          <w:lang w:val="en-US"/>
        </w:rPr>
      </w:pPr>
      <w:r w:rsidRPr="0029089D">
        <w:rPr>
          <w:rFonts w:ascii="Times New Roman" w:hAnsi="Times New Roman" w:cs="Times New Roman"/>
          <w:b/>
          <w:bCs/>
          <w:sz w:val="28"/>
          <w:szCs w:val="20"/>
          <w:lang w:val="en-US"/>
        </w:rPr>
        <w:t xml:space="preserve">Water/Oil Dist. </w:t>
      </w:r>
      <w:proofErr w:type="spellStart"/>
      <w:r w:rsidRPr="0029089D">
        <w:rPr>
          <w:rFonts w:ascii="Times New Roman" w:hAnsi="Times New Roman" w:cs="Times New Roman"/>
          <w:b/>
          <w:bCs/>
          <w:sz w:val="28"/>
          <w:szCs w:val="20"/>
          <w:lang w:val="en-US"/>
        </w:rPr>
        <w:t>Coeff</w:t>
      </w:r>
      <w:proofErr w:type="spellEnd"/>
      <w:r w:rsidRPr="0029089D">
        <w:rPr>
          <w:rFonts w:ascii="Times New Roman" w:hAnsi="Times New Roman" w:cs="Times New Roman"/>
          <w:b/>
          <w:bCs/>
          <w:sz w:val="28"/>
          <w:szCs w:val="20"/>
          <w:lang w:val="en-US"/>
        </w:rPr>
        <w:t>.</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29089D">
        <w:rPr>
          <w:rFonts w:ascii="Times New Roman" w:hAnsi="Times New Roman" w:cs="Times New Roman"/>
          <w:b/>
          <w:bCs/>
          <w:sz w:val="28"/>
          <w:szCs w:val="20"/>
          <w:lang w:val="en-US"/>
        </w:rPr>
        <w:t xml:space="preserve">: </w:t>
      </w:r>
      <w:r w:rsidR="00DE1929" w:rsidRPr="00353DFE">
        <w:rPr>
          <w:rFonts w:ascii="Times New Roman" w:hAnsi="Times New Roman" w:cs="Times New Roman"/>
          <w:b/>
          <w:sz w:val="24"/>
          <w:szCs w:val="20"/>
          <w:lang w:val="en-US"/>
        </w:rPr>
        <w:t>Not available.</w:t>
      </w:r>
    </w:p>
    <w:p w:rsidR="00353DFE" w:rsidRPr="00353DFE" w:rsidRDefault="00353DFE" w:rsidP="00353DFE">
      <w:pPr>
        <w:autoSpaceDE w:val="0"/>
        <w:autoSpaceDN w:val="0"/>
        <w:adjustRightInd w:val="0"/>
        <w:spacing w:after="0" w:line="240" w:lineRule="auto"/>
        <w:rPr>
          <w:rFonts w:ascii="Times New Roman" w:hAnsi="Times New Roman" w:cs="Times New Roman"/>
          <w:b/>
          <w:sz w:val="24"/>
          <w:szCs w:val="20"/>
          <w:lang w:val="en-US"/>
        </w:rPr>
      </w:pPr>
      <w:proofErr w:type="spellStart"/>
      <w:r w:rsidRPr="0029089D">
        <w:rPr>
          <w:rFonts w:ascii="Times New Roman" w:hAnsi="Times New Roman" w:cs="Times New Roman"/>
          <w:b/>
          <w:bCs/>
          <w:sz w:val="28"/>
          <w:szCs w:val="20"/>
          <w:lang w:val="en-US"/>
        </w:rPr>
        <w:t>Ionicity</w:t>
      </w:r>
      <w:proofErr w:type="spellEnd"/>
      <w:r w:rsidRPr="0029089D">
        <w:rPr>
          <w:rFonts w:ascii="Times New Roman" w:hAnsi="Times New Roman" w:cs="Times New Roman"/>
          <w:b/>
          <w:bCs/>
          <w:sz w:val="28"/>
          <w:szCs w:val="20"/>
          <w:lang w:val="en-US"/>
        </w:rPr>
        <w:t xml:space="preserve"> (in Water)</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29089D">
        <w:rPr>
          <w:rFonts w:ascii="Times New Roman" w:hAnsi="Times New Roman" w:cs="Times New Roman"/>
          <w:b/>
          <w:bCs/>
          <w:sz w:val="28"/>
          <w:szCs w:val="20"/>
          <w:lang w:val="en-US"/>
        </w:rPr>
        <w:t xml:space="preserve">: </w:t>
      </w:r>
      <w:r w:rsidRPr="00353DFE">
        <w:rPr>
          <w:rFonts w:ascii="Times New Roman" w:hAnsi="Times New Roman" w:cs="Times New Roman"/>
          <w:b/>
          <w:sz w:val="24"/>
          <w:szCs w:val="20"/>
          <w:lang w:val="en-US"/>
        </w:rPr>
        <w:t>Not available.</w:t>
      </w:r>
    </w:p>
    <w:p w:rsidR="00353DFE" w:rsidRPr="00B8485B" w:rsidRDefault="00353DFE" w:rsidP="00353DFE">
      <w:pPr>
        <w:autoSpaceDE w:val="0"/>
        <w:autoSpaceDN w:val="0"/>
        <w:adjustRightInd w:val="0"/>
        <w:spacing w:after="0" w:line="240" w:lineRule="auto"/>
        <w:rPr>
          <w:rFonts w:ascii="Arial" w:hAnsi="Arial" w:cs="Arial"/>
          <w:sz w:val="20"/>
          <w:szCs w:val="20"/>
          <w:lang w:val="en-US"/>
        </w:rPr>
      </w:pPr>
      <w:r w:rsidRPr="0029089D">
        <w:rPr>
          <w:rFonts w:ascii="Times New Roman" w:hAnsi="Times New Roman" w:cs="Times New Roman"/>
          <w:b/>
          <w:bCs/>
          <w:sz w:val="28"/>
          <w:szCs w:val="20"/>
          <w:lang w:val="en-US"/>
        </w:rPr>
        <w:t>Dispersion Properties</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29089D">
        <w:rPr>
          <w:rFonts w:ascii="Times New Roman" w:hAnsi="Times New Roman" w:cs="Times New Roman"/>
          <w:b/>
          <w:bCs/>
          <w:sz w:val="28"/>
          <w:szCs w:val="20"/>
          <w:lang w:val="en-US"/>
        </w:rPr>
        <w:t xml:space="preserve">: </w:t>
      </w:r>
      <w:r w:rsidR="00B8485B" w:rsidRPr="00B8485B">
        <w:rPr>
          <w:rFonts w:ascii="Times New Roman" w:hAnsi="Times New Roman" w:cs="Times New Roman"/>
          <w:b/>
          <w:sz w:val="24"/>
          <w:szCs w:val="20"/>
          <w:lang w:val="en-US"/>
        </w:rPr>
        <w:t>See solubility in water.</w:t>
      </w:r>
    </w:p>
    <w:p w:rsidR="00353DFE" w:rsidRPr="00B8485B" w:rsidRDefault="00353DFE" w:rsidP="00353DFE">
      <w:pPr>
        <w:autoSpaceDE w:val="0"/>
        <w:autoSpaceDN w:val="0"/>
        <w:adjustRightInd w:val="0"/>
        <w:spacing w:after="0" w:line="240" w:lineRule="auto"/>
        <w:rPr>
          <w:rFonts w:ascii="Arial" w:hAnsi="Arial" w:cs="Arial"/>
          <w:sz w:val="20"/>
          <w:szCs w:val="20"/>
          <w:lang w:val="en-US"/>
        </w:rPr>
      </w:pPr>
      <w:r w:rsidRPr="0029089D">
        <w:rPr>
          <w:rFonts w:ascii="Times New Roman" w:hAnsi="Times New Roman" w:cs="Times New Roman"/>
          <w:b/>
          <w:bCs/>
          <w:sz w:val="28"/>
          <w:szCs w:val="20"/>
          <w:lang w:val="en-US"/>
        </w:rPr>
        <w:t>Solubility</w:t>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0029089D">
        <w:rPr>
          <w:rFonts w:ascii="Times New Roman" w:hAnsi="Times New Roman" w:cs="Times New Roman"/>
          <w:b/>
          <w:bCs/>
          <w:sz w:val="28"/>
          <w:szCs w:val="20"/>
          <w:lang w:val="en-US"/>
        </w:rPr>
        <w:tab/>
      </w:r>
      <w:r w:rsidRPr="0029089D">
        <w:rPr>
          <w:rFonts w:ascii="Times New Roman" w:hAnsi="Times New Roman" w:cs="Times New Roman"/>
          <w:b/>
          <w:bCs/>
          <w:sz w:val="28"/>
          <w:szCs w:val="20"/>
          <w:lang w:val="en-US"/>
        </w:rPr>
        <w:t xml:space="preserve">: </w:t>
      </w:r>
      <w:r w:rsidR="00B8485B" w:rsidRPr="00B8485B">
        <w:rPr>
          <w:rFonts w:ascii="Times New Roman" w:hAnsi="Times New Roman" w:cs="Times New Roman"/>
          <w:b/>
          <w:sz w:val="24"/>
          <w:szCs w:val="20"/>
          <w:lang w:val="en-US"/>
        </w:rPr>
        <w:t>Partially soluble in cold water.</w:t>
      </w:r>
    </w:p>
    <w:p w:rsidR="00D72814" w:rsidRDefault="00D72814" w:rsidP="00B8485B">
      <w:pPr>
        <w:pStyle w:val="NoSpacing"/>
      </w:pPr>
    </w:p>
    <w:p w:rsidR="00473270" w:rsidRPr="00473270" w:rsidRDefault="00473270" w:rsidP="0047327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BF081D">
              <w:rPr>
                <w:color w:val="auto"/>
                <w:sz w:val="44"/>
              </w:rPr>
              <w:lastRenderedPageBreak/>
              <w:t>Section 10: Stability and Reactivity Data</w:t>
            </w:r>
          </w:p>
        </w:tc>
      </w:tr>
    </w:tbl>
    <w:p w:rsidR="00D72814" w:rsidRDefault="00D72814" w:rsidP="00071A18">
      <w:pPr>
        <w:pStyle w:val="NoSpacing"/>
      </w:pPr>
    </w:p>
    <w:p w:rsidR="00791A17" w:rsidRDefault="00791A17"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A11B9" w:rsidRPr="007A11B9" w:rsidRDefault="005460EF" w:rsidP="007A11B9">
      <w:pPr>
        <w:autoSpaceDE w:val="0"/>
        <w:autoSpaceDN w:val="0"/>
        <w:adjustRightInd w:val="0"/>
        <w:spacing w:after="0" w:line="240" w:lineRule="auto"/>
        <w:rPr>
          <w:rFonts w:ascii="Times New Roman" w:hAnsi="Times New Roman" w:cs="Times New Roman"/>
          <w:b/>
          <w:sz w:val="24"/>
          <w:szCs w:val="20"/>
          <w:lang w:val="en-US"/>
        </w:rPr>
      </w:pPr>
      <w:r w:rsidRPr="007D0E5F">
        <w:rPr>
          <w:rFonts w:ascii="Times New Roman" w:hAnsi="Times New Roman" w:cs="Times New Roman"/>
          <w:b/>
          <w:bCs/>
          <w:sz w:val="28"/>
          <w:szCs w:val="24"/>
          <w:u w:val="single"/>
        </w:rPr>
        <w:t>Conditions of Instability:</w:t>
      </w:r>
      <w:r w:rsidR="00473270" w:rsidRPr="005460EF">
        <w:rPr>
          <w:rFonts w:ascii="Times New Roman" w:hAnsi="Times New Roman" w:cs="Times New Roman"/>
          <w:b/>
          <w:bCs/>
          <w:sz w:val="24"/>
          <w:szCs w:val="24"/>
        </w:rPr>
        <w:t>Not available.</w:t>
      </w:r>
    </w:p>
    <w:p w:rsidR="007D0E5F" w:rsidRPr="007D0E5F" w:rsidRDefault="007D0E5F" w:rsidP="007D0E5F">
      <w:pPr>
        <w:pStyle w:val="NoSpacing"/>
        <w:rPr>
          <w:rFonts w:eastAsia="Times New Roman"/>
          <w:lang w:val="en-US" w:eastAsia="en-US"/>
        </w:rPr>
      </w:pPr>
    </w:p>
    <w:p w:rsidR="00F125E9" w:rsidRDefault="005460EF" w:rsidP="00F125E9">
      <w:pPr>
        <w:autoSpaceDE w:val="0"/>
        <w:autoSpaceDN w:val="0"/>
        <w:adjustRightInd w:val="0"/>
        <w:spacing w:after="0" w:line="240" w:lineRule="auto"/>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p>
    <w:p w:rsidR="00F125E9" w:rsidRPr="00F125E9" w:rsidRDefault="00F125E9" w:rsidP="00F125E9">
      <w:pPr>
        <w:autoSpaceDE w:val="0"/>
        <w:autoSpaceDN w:val="0"/>
        <w:adjustRightInd w:val="0"/>
        <w:spacing w:after="0" w:line="240" w:lineRule="auto"/>
        <w:rPr>
          <w:rFonts w:ascii="Times New Roman" w:hAnsi="Times New Roman" w:cs="Times New Roman"/>
          <w:b/>
          <w:sz w:val="24"/>
          <w:szCs w:val="20"/>
          <w:lang w:val="en-US"/>
        </w:rPr>
      </w:pPr>
      <w:r w:rsidRPr="00F125E9">
        <w:rPr>
          <w:rFonts w:ascii="Times New Roman" w:hAnsi="Times New Roman" w:cs="Times New Roman"/>
          <w:b/>
          <w:sz w:val="24"/>
          <w:szCs w:val="20"/>
          <w:lang w:val="en-US"/>
        </w:rPr>
        <w:t>The product may undergo hazardous decomposition, condensation or polymerization, it may react violently with water to emit toxic gases or it may become self-reactive under conditions of shock or increase in temperature or pressure.</w:t>
      </w:r>
    </w:p>
    <w:p w:rsidR="009C61E2" w:rsidRPr="00D72814" w:rsidRDefault="009C61E2" w:rsidP="00F125E9">
      <w:pPr>
        <w:pStyle w:val="NoSpacing"/>
      </w:pPr>
    </w:p>
    <w:p w:rsidR="00791A17" w:rsidRDefault="005460EF" w:rsidP="002A179E">
      <w:pPr>
        <w:autoSpaceDE w:val="0"/>
        <w:autoSpaceDN w:val="0"/>
        <w:adjustRightInd w:val="0"/>
        <w:spacing w:after="0" w:line="240" w:lineRule="auto"/>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p>
    <w:p w:rsidR="0041215E" w:rsidRPr="002A179E" w:rsidRDefault="002A179E" w:rsidP="002A179E">
      <w:pPr>
        <w:autoSpaceDE w:val="0"/>
        <w:autoSpaceDN w:val="0"/>
        <w:adjustRightInd w:val="0"/>
        <w:spacing w:after="0" w:line="240" w:lineRule="auto"/>
        <w:rPr>
          <w:rFonts w:ascii="Arial" w:hAnsi="Arial" w:cs="Arial"/>
          <w:sz w:val="20"/>
          <w:szCs w:val="20"/>
          <w:lang w:val="en-US"/>
        </w:rPr>
      </w:pPr>
      <w:r w:rsidRPr="002A179E">
        <w:rPr>
          <w:rFonts w:ascii="Times New Roman" w:hAnsi="Times New Roman" w:cs="Times New Roman"/>
          <w:b/>
          <w:sz w:val="24"/>
          <w:szCs w:val="20"/>
          <w:lang w:val="en-US"/>
        </w:rPr>
        <w:t>Non-corrosive in presence of glass.</w:t>
      </w:r>
    </w:p>
    <w:p w:rsidR="004B06D9" w:rsidRDefault="004B06D9" w:rsidP="00AC0248">
      <w:pPr>
        <w:pStyle w:val="NoSpacing"/>
      </w:pPr>
    </w:p>
    <w:p w:rsidR="002A179E" w:rsidRPr="00F125E9" w:rsidRDefault="005460EF" w:rsidP="00473270">
      <w:pPr>
        <w:autoSpaceDE w:val="0"/>
        <w:autoSpaceDN w:val="0"/>
        <w:adjustRightInd w:val="0"/>
        <w:spacing w:after="0" w:line="240" w:lineRule="auto"/>
        <w:rPr>
          <w:rFonts w:ascii="Arial" w:hAnsi="Arial" w:cs="Arial"/>
          <w:sz w:val="20"/>
          <w:szCs w:val="20"/>
          <w:lang w:val="en-US"/>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F125E9" w:rsidRPr="00F125E9">
        <w:rPr>
          <w:rFonts w:ascii="Times New Roman" w:hAnsi="Times New Roman" w:cs="Times New Roman"/>
          <w:b/>
          <w:sz w:val="24"/>
          <w:szCs w:val="20"/>
          <w:lang w:val="en-US"/>
        </w:rPr>
        <w:t xml:space="preserve">May undergo </w:t>
      </w:r>
      <w:proofErr w:type="spellStart"/>
      <w:r w:rsidR="00F125E9" w:rsidRPr="00F125E9">
        <w:rPr>
          <w:rFonts w:ascii="Times New Roman" w:hAnsi="Times New Roman" w:cs="Times New Roman"/>
          <w:b/>
          <w:sz w:val="24"/>
          <w:szCs w:val="20"/>
          <w:lang w:val="en-US"/>
        </w:rPr>
        <w:t>autopolymerization</w:t>
      </w:r>
      <w:proofErr w:type="spellEnd"/>
      <w:r w:rsidR="00F125E9" w:rsidRPr="00F125E9">
        <w:rPr>
          <w:rFonts w:ascii="Times New Roman" w:hAnsi="Times New Roman" w:cs="Times New Roman"/>
          <w:b/>
          <w:sz w:val="24"/>
          <w:szCs w:val="20"/>
          <w:lang w:val="en-US"/>
        </w:rPr>
        <w:t>.</w:t>
      </w:r>
    </w:p>
    <w:p w:rsidR="00473270" w:rsidRPr="00473270" w:rsidRDefault="00473270" w:rsidP="0047327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AC0248" w:rsidRDefault="00FB3771" w:rsidP="00AC0248">
      <w:pPr>
        <w:pStyle w:val="NoSpacing"/>
      </w:pPr>
    </w:p>
    <w:p w:rsidR="002A179E" w:rsidRPr="00BF081D" w:rsidRDefault="005460EF" w:rsidP="002A179E">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473270">
        <w:rPr>
          <w:rFonts w:ascii="Times New Roman" w:hAnsi="Times New Roman" w:cs="Times New Roman"/>
          <w:b/>
          <w:sz w:val="24"/>
          <w:szCs w:val="20"/>
          <w:lang w:val="en-US"/>
        </w:rPr>
        <w:t>No</w:t>
      </w:r>
      <w:r w:rsidR="00BF081D" w:rsidRPr="00BF081D">
        <w:rPr>
          <w:rFonts w:ascii="Times New Roman" w:hAnsi="Times New Roman" w:cs="Times New Roman"/>
          <w:b/>
          <w:sz w:val="24"/>
          <w:szCs w:val="20"/>
          <w:lang w:val="en-US"/>
        </w:rPr>
        <w:t>.</w:t>
      </w:r>
    </w:p>
    <w:p w:rsidR="004012C8" w:rsidRDefault="004012C8" w:rsidP="00F125E9">
      <w:pPr>
        <w:pStyle w:val="NoSpacing"/>
      </w:pPr>
    </w:p>
    <w:p w:rsidR="00791A17" w:rsidRPr="00F125E9" w:rsidRDefault="00791A17" w:rsidP="00F125E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t>Section 11: Toxicological Information</w:t>
            </w:r>
          </w:p>
        </w:tc>
      </w:tr>
    </w:tbl>
    <w:p w:rsidR="00D83F62" w:rsidRDefault="00D83F62" w:rsidP="002C1498">
      <w:pPr>
        <w:pStyle w:val="NoSpacing"/>
      </w:pPr>
    </w:p>
    <w:p w:rsidR="00791A17" w:rsidRPr="002C1498" w:rsidRDefault="00791A17" w:rsidP="002C1498">
      <w:pPr>
        <w:pStyle w:val="NoSpacing"/>
      </w:pPr>
    </w:p>
    <w:p w:rsidR="00791A17" w:rsidRDefault="001973D0" w:rsidP="001F2CE4">
      <w:pPr>
        <w:autoSpaceDE w:val="0"/>
        <w:autoSpaceDN w:val="0"/>
        <w:adjustRightInd w:val="0"/>
        <w:spacing w:after="0" w:line="240" w:lineRule="auto"/>
        <w:rPr>
          <w:rFonts w:ascii="Times New Roman" w:hAnsi="Times New Roman" w:cs="Times New Roman"/>
          <w:b/>
          <w:sz w:val="28"/>
        </w:rPr>
      </w:pPr>
      <w:r w:rsidRPr="001973D0">
        <w:rPr>
          <w:rFonts w:ascii="Times New Roman" w:hAnsi="Times New Roman" w:cs="Times New Roman"/>
          <w:b/>
          <w:sz w:val="28"/>
          <w:u w:val="single"/>
        </w:rPr>
        <w:t>Routes of Entry:</w:t>
      </w:r>
    </w:p>
    <w:p w:rsidR="001F2CE4" w:rsidRDefault="00F125E9" w:rsidP="001F2CE4">
      <w:pPr>
        <w:autoSpaceDE w:val="0"/>
        <w:autoSpaceDN w:val="0"/>
        <w:adjustRightInd w:val="0"/>
        <w:spacing w:after="0" w:line="240" w:lineRule="auto"/>
        <w:rPr>
          <w:rFonts w:ascii="Arial" w:hAnsi="Arial" w:cs="Arial"/>
          <w:sz w:val="20"/>
          <w:szCs w:val="20"/>
          <w:lang w:val="en-US"/>
        </w:rPr>
      </w:pPr>
      <w:r w:rsidRPr="00F125E9">
        <w:rPr>
          <w:rFonts w:ascii="Times New Roman" w:hAnsi="Times New Roman" w:cs="Times New Roman"/>
          <w:b/>
          <w:sz w:val="24"/>
          <w:szCs w:val="20"/>
          <w:lang w:val="en-US"/>
        </w:rPr>
        <w:t>Absorbed through skin. Dermal contact. Eye contact. Inhalation. Ingestion.</w:t>
      </w:r>
    </w:p>
    <w:p w:rsidR="0062572D" w:rsidRPr="00587962" w:rsidRDefault="0062572D" w:rsidP="00587962">
      <w:pPr>
        <w:pStyle w:val="NoSpacing"/>
      </w:pPr>
    </w:p>
    <w:p w:rsidR="00F125E9" w:rsidRDefault="001973D0" w:rsidP="00F125E9">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F125E9" w:rsidRPr="00F125E9" w:rsidRDefault="00F125E9" w:rsidP="00F125E9">
      <w:pPr>
        <w:autoSpaceDE w:val="0"/>
        <w:autoSpaceDN w:val="0"/>
        <w:adjustRightInd w:val="0"/>
        <w:spacing w:after="0" w:line="240" w:lineRule="auto"/>
        <w:rPr>
          <w:rFonts w:ascii="Times New Roman" w:hAnsi="Times New Roman" w:cs="Times New Roman"/>
          <w:b/>
          <w:sz w:val="24"/>
          <w:szCs w:val="20"/>
          <w:lang w:val="en-US"/>
        </w:rPr>
      </w:pPr>
      <w:r w:rsidRPr="00F125E9">
        <w:rPr>
          <w:rFonts w:ascii="Times New Roman" w:hAnsi="Times New Roman" w:cs="Times New Roman"/>
          <w:b/>
          <w:sz w:val="24"/>
          <w:szCs w:val="20"/>
          <w:lang w:val="en-US"/>
        </w:rPr>
        <w:t>WARNING: THE LC50 VALUES HEREUNDER ARE ESTIMATED ON THE BASIS OF A 4-HOUR EXPOSURE. Acute oral toxicity (LD50): 800 mg/kg [Rat]. Acute toxicity of the vapor (LC50): 1414 ppm 4 hour(s) [Rat].</w:t>
      </w:r>
    </w:p>
    <w:p w:rsidR="00AB1F08" w:rsidRPr="00587962" w:rsidRDefault="00AB1F08" w:rsidP="00F125E9">
      <w:pPr>
        <w:pStyle w:val="NoSpacing"/>
      </w:pPr>
    </w:p>
    <w:p w:rsidR="00F125E9" w:rsidRDefault="00994BB6" w:rsidP="00F125E9">
      <w:pPr>
        <w:autoSpaceDE w:val="0"/>
        <w:autoSpaceDN w:val="0"/>
        <w:adjustRightInd w:val="0"/>
        <w:spacing w:after="0" w:line="240" w:lineRule="auto"/>
        <w:rPr>
          <w:rFonts w:ascii="Times New Roman" w:hAnsi="Times New Roman" w:cs="Times New Roman"/>
          <w:b/>
          <w:sz w:val="28"/>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p>
    <w:p w:rsidR="00F125E9" w:rsidRPr="00F125E9" w:rsidRDefault="00F125E9" w:rsidP="00F125E9">
      <w:pPr>
        <w:autoSpaceDE w:val="0"/>
        <w:autoSpaceDN w:val="0"/>
        <w:adjustRightInd w:val="0"/>
        <w:spacing w:after="0" w:line="240" w:lineRule="auto"/>
        <w:rPr>
          <w:rFonts w:ascii="Times New Roman" w:hAnsi="Times New Roman" w:cs="Times New Roman"/>
          <w:b/>
          <w:sz w:val="24"/>
          <w:szCs w:val="20"/>
          <w:lang w:val="en-US"/>
        </w:rPr>
      </w:pPr>
      <w:r w:rsidRPr="00F125E9">
        <w:rPr>
          <w:rFonts w:ascii="Times New Roman" w:hAnsi="Times New Roman" w:cs="Times New Roman"/>
          <w:b/>
          <w:sz w:val="24"/>
          <w:szCs w:val="20"/>
          <w:lang w:val="en-US"/>
        </w:rPr>
        <w:t>CARCINOGENIC EFFECTS: Classified + (PROVEN) by NIOSH. Classified A2 (Suspected for human.) by ACGIH, 2 (Reasonably anticipated.) by NTP.</w:t>
      </w:r>
    </w:p>
    <w:p w:rsidR="0088416A" w:rsidRDefault="0088416A" w:rsidP="00F125E9">
      <w:pPr>
        <w:pStyle w:val="NoSpacing"/>
      </w:pPr>
    </w:p>
    <w:p w:rsidR="00791A17" w:rsidRDefault="00791A17" w:rsidP="00F125E9">
      <w:pPr>
        <w:pStyle w:val="NoSpacing"/>
      </w:pPr>
    </w:p>
    <w:p w:rsidR="00791A17" w:rsidRPr="00587962" w:rsidRDefault="00791A17" w:rsidP="00F125E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125E9" w:rsidTr="00FA5FEB">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125E9" w:rsidRPr="00D03DFA" w:rsidRDefault="00F125E9" w:rsidP="00FA5FEB">
            <w:pPr>
              <w:rPr>
                <w:color w:val="auto"/>
                <w:highlight w:val="yellow"/>
              </w:rPr>
            </w:pPr>
            <w:r w:rsidRPr="00B4360C">
              <w:rPr>
                <w:color w:val="auto"/>
                <w:sz w:val="44"/>
              </w:rPr>
              <w:t>Section 11: Toxicological Information</w:t>
            </w:r>
            <w:r>
              <w:rPr>
                <w:color w:val="auto"/>
                <w:sz w:val="44"/>
              </w:rPr>
              <w:t xml:space="preserve"> (Continued)</w:t>
            </w:r>
          </w:p>
        </w:tc>
      </w:tr>
    </w:tbl>
    <w:p w:rsidR="00F125E9" w:rsidRPr="00791A17" w:rsidRDefault="00F125E9" w:rsidP="00791A17">
      <w:pPr>
        <w:pStyle w:val="NoSpacing"/>
      </w:pPr>
    </w:p>
    <w:p w:rsidR="00791A17" w:rsidRPr="00791A17" w:rsidRDefault="00791A17" w:rsidP="00791A17">
      <w:pPr>
        <w:pStyle w:val="NoSpacing"/>
      </w:pPr>
    </w:p>
    <w:p w:rsidR="00791A17" w:rsidRDefault="00791A17" w:rsidP="00791A17">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791A17" w:rsidRPr="00F125E9" w:rsidRDefault="00791A17" w:rsidP="00791A17">
      <w:pPr>
        <w:autoSpaceDE w:val="0"/>
        <w:autoSpaceDN w:val="0"/>
        <w:adjustRightInd w:val="0"/>
        <w:spacing w:after="0" w:line="240" w:lineRule="auto"/>
        <w:rPr>
          <w:rFonts w:ascii="Times New Roman" w:hAnsi="Times New Roman" w:cs="Times New Roman"/>
          <w:b/>
          <w:sz w:val="24"/>
          <w:szCs w:val="20"/>
          <w:lang w:val="en-US"/>
        </w:rPr>
      </w:pPr>
      <w:r w:rsidRPr="00F125E9">
        <w:rPr>
          <w:rFonts w:ascii="Times New Roman" w:hAnsi="Times New Roman" w:cs="Times New Roman"/>
          <w:b/>
          <w:sz w:val="24"/>
          <w:szCs w:val="20"/>
          <w:lang w:val="en-US"/>
        </w:rPr>
        <w:t>Very hazardous in case of skin contact (irritant), of ingestion, of inhalation (lung irritant). Hazardous in case of skin contact (</w:t>
      </w:r>
      <w:proofErr w:type="spellStart"/>
      <w:r w:rsidRPr="00F125E9">
        <w:rPr>
          <w:rFonts w:ascii="Times New Roman" w:hAnsi="Times New Roman" w:cs="Times New Roman"/>
          <w:b/>
          <w:sz w:val="24"/>
          <w:szCs w:val="20"/>
          <w:lang w:val="en-US"/>
        </w:rPr>
        <w:t>permeator</w:t>
      </w:r>
      <w:proofErr w:type="spellEnd"/>
      <w:r w:rsidRPr="00F125E9">
        <w:rPr>
          <w:rFonts w:ascii="Times New Roman" w:hAnsi="Times New Roman" w:cs="Times New Roman"/>
          <w:b/>
          <w:sz w:val="24"/>
          <w:szCs w:val="20"/>
          <w:lang w:val="en-US"/>
        </w:rPr>
        <w:t>). Slightly hazardous in case of skin contact (corrosive).</w:t>
      </w:r>
    </w:p>
    <w:p w:rsidR="00791A17" w:rsidRDefault="00791A17" w:rsidP="00F125E9">
      <w:pPr>
        <w:pStyle w:val="NoSpacing"/>
      </w:pPr>
    </w:p>
    <w:p w:rsidR="00791A17" w:rsidRDefault="00791A17" w:rsidP="00791A17">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Special Remarks on Toxicity to Animals:</w:t>
      </w:r>
      <w:r w:rsidRPr="00587962">
        <w:rPr>
          <w:rFonts w:ascii="Times New Roman" w:hAnsi="Times New Roman" w:cs="Times New Roman"/>
          <w:b/>
          <w:sz w:val="24"/>
          <w:szCs w:val="24"/>
        </w:rPr>
        <w:t>Not Available.</w:t>
      </w:r>
    </w:p>
    <w:p w:rsidR="00F125E9" w:rsidRPr="00F125E9" w:rsidRDefault="00F125E9" w:rsidP="00F125E9">
      <w:pPr>
        <w:pStyle w:val="NoSpacing"/>
      </w:pPr>
    </w:p>
    <w:p w:rsidR="008A072B" w:rsidRDefault="001973D0" w:rsidP="00587962">
      <w:pPr>
        <w:autoSpaceDE w:val="0"/>
        <w:autoSpaceDN w:val="0"/>
        <w:adjustRightInd w:val="0"/>
        <w:spacing w:after="0" w:line="240" w:lineRule="auto"/>
        <w:rPr>
          <w:rFonts w:ascii="Times New Roman" w:hAnsi="Times New Roman" w:cs="Times New Roman"/>
          <w:b/>
          <w:sz w:val="24"/>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587962" w:rsidRPr="00587962">
        <w:rPr>
          <w:rFonts w:ascii="Times New Roman" w:hAnsi="Times New Roman" w:cs="Times New Roman"/>
          <w:b/>
          <w:sz w:val="24"/>
          <w:szCs w:val="24"/>
        </w:rPr>
        <w:t>Not Available.</w:t>
      </w:r>
    </w:p>
    <w:p w:rsidR="00587962" w:rsidRPr="00587962" w:rsidRDefault="00587962" w:rsidP="00587962">
      <w:pPr>
        <w:pStyle w:val="NoSpacing"/>
      </w:pPr>
    </w:p>
    <w:p w:rsidR="008A072B" w:rsidRDefault="001973D0" w:rsidP="00587962">
      <w:pPr>
        <w:autoSpaceDE w:val="0"/>
        <w:autoSpaceDN w:val="0"/>
        <w:adjustRightInd w:val="0"/>
        <w:spacing w:after="0" w:line="240" w:lineRule="auto"/>
        <w:rPr>
          <w:rFonts w:ascii="Times New Roman" w:hAnsi="Times New Roman" w:cs="Times New Roman"/>
          <w:b/>
          <w:sz w:val="24"/>
          <w:szCs w:val="24"/>
        </w:rPr>
      </w:pPr>
      <w:r w:rsidRPr="008A072B">
        <w:rPr>
          <w:rFonts w:ascii="Times New Roman" w:hAnsi="Times New Roman" w:cs="Times New Roman"/>
          <w:b/>
          <w:sz w:val="28"/>
          <w:szCs w:val="24"/>
          <w:u w:val="single"/>
        </w:rPr>
        <w:t>Special Remarks on other Toxic Effects on Humans:</w:t>
      </w:r>
      <w:r w:rsidR="00587962" w:rsidRPr="00587962">
        <w:rPr>
          <w:rFonts w:ascii="Times New Roman" w:hAnsi="Times New Roman" w:cs="Times New Roman"/>
          <w:b/>
          <w:sz w:val="24"/>
          <w:szCs w:val="24"/>
        </w:rPr>
        <w:t>Not Available.</w:t>
      </w:r>
    </w:p>
    <w:p w:rsidR="00587962" w:rsidRDefault="00587962" w:rsidP="00F125E9">
      <w:pPr>
        <w:pStyle w:val="NoSpacing"/>
      </w:pPr>
    </w:p>
    <w:p w:rsidR="00D83F62" w:rsidRPr="006E35AA" w:rsidRDefault="00D83F62" w:rsidP="006E35AA">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6E35AA" w:rsidRDefault="006E35AA" w:rsidP="006E35AA">
      <w:pPr>
        <w:pStyle w:val="NoSpacing"/>
      </w:pPr>
    </w:p>
    <w:p w:rsidR="00356BC2" w:rsidRDefault="00356BC2" w:rsidP="006E35AA">
      <w:pPr>
        <w:autoSpaceDE w:val="0"/>
        <w:autoSpaceDN w:val="0"/>
        <w:adjustRightInd w:val="0"/>
        <w:spacing w:after="0" w:line="240" w:lineRule="auto"/>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6E35AA" w:rsidRPr="00356BC2">
        <w:rPr>
          <w:rFonts w:ascii="Times New Roman" w:hAnsi="Times New Roman" w:cs="Times New Roman"/>
          <w:b/>
          <w:bCs/>
          <w:sz w:val="24"/>
          <w:szCs w:val="28"/>
        </w:rPr>
        <w:t>Not</w:t>
      </w:r>
      <w:proofErr w:type="spellEnd"/>
      <w:r w:rsidR="006E35AA" w:rsidRPr="00356BC2">
        <w:rPr>
          <w:rFonts w:ascii="Times New Roman" w:hAnsi="Times New Roman" w:cs="Times New Roman"/>
          <w:b/>
          <w:bCs/>
          <w:sz w:val="24"/>
          <w:szCs w:val="28"/>
        </w:rPr>
        <w:t xml:space="preserve"> available.</w:t>
      </w:r>
    </w:p>
    <w:p w:rsidR="006E35AA" w:rsidRPr="006E35AA" w:rsidRDefault="006E35AA" w:rsidP="006E35A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6E35AA" w:rsidRDefault="00FB1D52" w:rsidP="006E35AA">
      <w:pPr>
        <w:pStyle w:val="NoSpacing"/>
      </w:pPr>
    </w:p>
    <w:p w:rsidR="009C61E2" w:rsidRDefault="00356BC2" w:rsidP="005B6F18">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Products of Biodegradation:</w:t>
      </w:r>
    </w:p>
    <w:p w:rsidR="00C67F80" w:rsidRPr="00C67F80" w:rsidRDefault="00C67F80" w:rsidP="00C67F80">
      <w:pPr>
        <w:autoSpaceDE w:val="0"/>
        <w:autoSpaceDN w:val="0"/>
        <w:adjustRightInd w:val="0"/>
        <w:spacing w:after="0" w:line="240" w:lineRule="auto"/>
        <w:rPr>
          <w:rFonts w:ascii="Times New Roman" w:hAnsi="Times New Roman" w:cs="Times New Roman"/>
          <w:b/>
          <w:sz w:val="24"/>
          <w:szCs w:val="20"/>
          <w:lang w:val="en-US"/>
        </w:rPr>
      </w:pPr>
      <w:r w:rsidRPr="00C67F80">
        <w:rPr>
          <w:rFonts w:ascii="Times New Roman" w:hAnsi="Times New Roman" w:cs="Times New Roman"/>
          <w:b/>
          <w:sz w:val="24"/>
          <w:szCs w:val="20"/>
          <w:lang w:val="en-US"/>
        </w:rPr>
        <w:t>Possibly hazardous short term degradation products are not likely. However, long term degradation products may arise.</w:t>
      </w:r>
    </w:p>
    <w:p w:rsidR="00461AD4" w:rsidRPr="00C67F80" w:rsidRDefault="00461AD4" w:rsidP="00C67F80">
      <w:pPr>
        <w:pStyle w:val="NoSpacing"/>
      </w:pPr>
    </w:p>
    <w:p w:rsidR="00F125E9" w:rsidRDefault="00356BC2" w:rsidP="00F125E9">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F125E9" w:rsidRPr="00F125E9" w:rsidRDefault="00F125E9" w:rsidP="00F125E9">
      <w:pPr>
        <w:autoSpaceDE w:val="0"/>
        <w:autoSpaceDN w:val="0"/>
        <w:adjustRightInd w:val="0"/>
        <w:spacing w:after="0" w:line="240" w:lineRule="auto"/>
        <w:rPr>
          <w:rFonts w:ascii="Times New Roman" w:hAnsi="Times New Roman" w:cs="Times New Roman"/>
          <w:b/>
          <w:sz w:val="24"/>
          <w:szCs w:val="20"/>
          <w:lang w:val="en-US"/>
        </w:rPr>
      </w:pPr>
      <w:r w:rsidRPr="00F125E9">
        <w:rPr>
          <w:rFonts w:ascii="Times New Roman" w:hAnsi="Times New Roman" w:cs="Times New Roman"/>
          <w:b/>
          <w:sz w:val="24"/>
          <w:szCs w:val="20"/>
          <w:lang w:val="en-US"/>
        </w:rPr>
        <w:t>The products of degradation are as toxic as the original product.</w:t>
      </w:r>
    </w:p>
    <w:p w:rsidR="00350A22" w:rsidRPr="00F125E9" w:rsidRDefault="00350A22" w:rsidP="00F125E9">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6E35AA" w:rsidRDefault="006E35AA" w:rsidP="006E35AA">
      <w:pPr>
        <w:pStyle w:val="NoSpacing"/>
      </w:pPr>
    </w:p>
    <w:p w:rsidR="006E35AA" w:rsidRPr="006E35AA" w:rsidRDefault="006E35AA" w:rsidP="006E35A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584102" w:rsidRPr="00DA059E" w:rsidRDefault="00584102" w:rsidP="00DA059E">
      <w:pPr>
        <w:pStyle w:val="NoSpacing"/>
      </w:pPr>
    </w:p>
    <w:p w:rsidR="006F037E" w:rsidRPr="00DA059E" w:rsidRDefault="006F037E" w:rsidP="00DA059E">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0303E4" w:rsidRDefault="000303E4" w:rsidP="000303E4">
      <w:pPr>
        <w:pStyle w:val="NoSpacing"/>
      </w:pPr>
    </w:p>
    <w:p w:rsidR="00804228" w:rsidRDefault="00804228" w:rsidP="00804228">
      <w:pPr>
        <w:pStyle w:val="NoSpacing"/>
      </w:pPr>
    </w:p>
    <w:p w:rsidR="00791A17" w:rsidRDefault="00791A17" w:rsidP="0080422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350A22" w:rsidRPr="00F41D4C" w:rsidRDefault="00350A22" w:rsidP="00F41D4C">
      <w:pPr>
        <w:pStyle w:val="NoSpacing"/>
      </w:pPr>
    </w:p>
    <w:p w:rsidR="00791A17" w:rsidRDefault="00791A17" w:rsidP="00791A17">
      <w:pPr>
        <w:spacing w:after="0" w:line="240" w:lineRule="auto"/>
        <w:rPr>
          <w:rFonts w:ascii="Times New Roman" w:eastAsia="Times New Roman" w:hAnsi="Times New Roman" w:cs="Times New Roman"/>
          <w:b/>
          <w:sz w:val="28"/>
          <w:szCs w:val="23"/>
          <w:u w:val="single"/>
          <w:lang w:val="en-US" w:eastAsia="en-US"/>
        </w:rPr>
      </w:pPr>
      <w:r w:rsidRPr="00791A17">
        <w:rPr>
          <w:rFonts w:ascii="Times New Roman" w:eastAsia="Times New Roman" w:hAnsi="Times New Roman" w:cs="Times New Roman"/>
          <w:b/>
          <w:sz w:val="28"/>
          <w:szCs w:val="23"/>
          <w:u w:val="single"/>
          <w:lang w:val="en-US" w:eastAsia="en-US"/>
        </w:rPr>
        <w:t>Land transport (ADR-RID)</w:t>
      </w:r>
    </w:p>
    <w:p w:rsidR="00791A17" w:rsidRPr="00791A17" w:rsidRDefault="00791A17" w:rsidP="00791A17">
      <w:pPr>
        <w:pStyle w:val="NoSpacing"/>
        <w:rPr>
          <w:rFonts w:eastAsia="Times New Roman"/>
          <w:lang w:val="en-US" w:eastAsia="en-US"/>
        </w:rPr>
      </w:pPr>
    </w:p>
    <w:p w:rsidR="00791A17" w:rsidRPr="00791A17" w:rsidRDefault="00791A17" w:rsidP="00791A17">
      <w:pPr>
        <w:spacing w:after="0" w:line="240" w:lineRule="auto"/>
        <w:rPr>
          <w:rFonts w:ascii="Times New Roman" w:eastAsia="Times New Roman" w:hAnsi="Times New Roman" w:cs="Times New Roman"/>
          <w:b/>
          <w:sz w:val="24"/>
          <w:szCs w:val="23"/>
          <w:lang w:val="en-US" w:eastAsia="en-US"/>
        </w:rPr>
      </w:pPr>
      <w:r w:rsidRPr="00791A17">
        <w:rPr>
          <w:rFonts w:ascii="Times New Roman" w:eastAsia="Times New Roman" w:hAnsi="Times New Roman" w:cs="Times New Roman"/>
          <w:b/>
          <w:sz w:val="28"/>
          <w:szCs w:val="23"/>
          <w:lang w:val="en-US" w:eastAsia="en-US"/>
        </w:rPr>
        <w:t>Proper shipping name</w:t>
      </w:r>
      <w:r w:rsidR="00066C1A">
        <w:rPr>
          <w:rFonts w:ascii="Times New Roman" w:eastAsia="Times New Roman" w:hAnsi="Times New Roman" w:cs="Times New Roman"/>
          <w:b/>
          <w:sz w:val="28"/>
          <w:szCs w:val="23"/>
          <w:lang w:val="en-US" w:eastAsia="en-US"/>
        </w:rPr>
        <w:t xml:space="preserve">                </w:t>
      </w:r>
      <w:r w:rsidRPr="00791A17">
        <w:rPr>
          <w:rFonts w:ascii="Times New Roman" w:eastAsia="Times New Roman" w:hAnsi="Times New Roman" w:cs="Times New Roman"/>
          <w:b/>
          <w:sz w:val="28"/>
          <w:szCs w:val="23"/>
          <w:lang w:val="en-US" w:eastAsia="en-US"/>
        </w:rPr>
        <w:t xml:space="preserve">: </w:t>
      </w:r>
      <w:r w:rsidRPr="00791A17">
        <w:rPr>
          <w:rFonts w:ascii="Times New Roman" w:eastAsia="Times New Roman" w:hAnsi="Times New Roman" w:cs="Times New Roman"/>
          <w:b/>
          <w:sz w:val="24"/>
          <w:szCs w:val="23"/>
          <w:lang w:val="en-US" w:eastAsia="en-US"/>
        </w:rPr>
        <w:t>ETHYL ACRYLATE, STABILIZED</w:t>
      </w:r>
    </w:p>
    <w:p w:rsidR="00791A17" w:rsidRPr="00791A17" w:rsidRDefault="00791A17" w:rsidP="00791A17">
      <w:pPr>
        <w:spacing w:after="0" w:line="240" w:lineRule="auto"/>
        <w:rPr>
          <w:rFonts w:ascii="Times New Roman" w:eastAsia="Times New Roman" w:hAnsi="Times New Roman" w:cs="Times New Roman"/>
          <w:b/>
          <w:sz w:val="24"/>
          <w:szCs w:val="23"/>
          <w:lang w:val="en-US" w:eastAsia="en-US"/>
        </w:rPr>
      </w:pPr>
      <w:r w:rsidRPr="00791A17">
        <w:rPr>
          <w:rFonts w:ascii="Times New Roman" w:eastAsia="Times New Roman" w:hAnsi="Times New Roman" w:cs="Times New Roman"/>
          <w:b/>
          <w:sz w:val="28"/>
          <w:szCs w:val="23"/>
          <w:lang w:val="en-US" w:eastAsia="en-US"/>
        </w:rPr>
        <w:t>UN N°</w:t>
      </w:r>
      <w:r w:rsidR="00066C1A">
        <w:rPr>
          <w:rFonts w:ascii="Times New Roman" w:eastAsia="Times New Roman" w:hAnsi="Times New Roman" w:cs="Times New Roman"/>
          <w:b/>
          <w:sz w:val="28"/>
          <w:szCs w:val="23"/>
          <w:lang w:val="en-US" w:eastAsia="en-US"/>
        </w:rPr>
        <w:t xml:space="preserve">                                           </w:t>
      </w:r>
      <w:r w:rsidRPr="00791A17">
        <w:rPr>
          <w:rFonts w:ascii="Times New Roman" w:eastAsia="Times New Roman" w:hAnsi="Times New Roman" w:cs="Times New Roman"/>
          <w:b/>
          <w:sz w:val="28"/>
          <w:szCs w:val="23"/>
          <w:lang w:val="en-US" w:eastAsia="en-US"/>
        </w:rPr>
        <w:t xml:space="preserve">: </w:t>
      </w:r>
      <w:r w:rsidRPr="00791A17">
        <w:rPr>
          <w:rFonts w:ascii="Times New Roman" w:eastAsia="Times New Roman" w:hAnsi="Times New Roman" w:cs="Times New Roman"/>
          <w:b/>
          <w:sz w:val="24"/>
          <w:szCs w:val="23"/>
          <w:lang w:val="en-US" w:eastAsia="en-US"/>
        </w:rPr>
        <w:t>1917</w:t>
      </w:r>
    </w:p>
    <w:p w:rsidR="00791A17" w:rsidRPr="00791A17" w:rsidRDefault="00791A17" w:rsidP="00791A17">
      <w:pPr>
        <w:spacing w:after="0" w:line="240" w:lineRule="auto"/>
        <w:rPr>
          <w:rFonts w:ascii="Times New Roman" w:eastAsia="Times New Roman" w:hAnsi="Times New Roman" w:cs="Times New Roman"/>
          <w:b/>
          <w:sz w:val="24"/>
          <w:szCs w:val="23"/>
          <w:lang w:val="en-US" w:eastAsia="en-US"/>
        </w:rPr>
      </w:pPr>
      <w:r w:rsidRPr="00791A17">
        <w:rPr>
          <w:rFonts w:ascii="Times New Roman" w:eastAsia="Times New Roman" w:hAnsi="Times New Roman" w:cs="Times New Roman"/>
          <w:b/>
          <w:sz w:val="28"/>
          <w:szCs w:val="23"/>
          <w:lang w:val="en-US" w:eastAsia="en-US"/>
        </w:rPr>
        <w:t>H.I. nr</w:t>
      </w:r>
      <w:r w:rsidR="00066C1A">
        <w:rPr>
          <w:rFonts w:ascii="Times New Roman" w:eastAsia="Times New Roman" w:hAnsi="Times New Roman" w:cs="Times New Roman"/>
          <w:b/>
          <w:sz w:val="28"/>
          <w:szCs w:val="23"/>
          <w:lang w:val="en-US" w:eastAsia="en-US"/>
        </w:rPr>
        <w:t xml:space="preserve">                                          </w:t>
      </w:r>
      <w:r w:rsidRPr="00791A17">
        <w:rPr>
          <w:rFonts w:ascii="Times New Roman" w:eastAsia="Times New Roman" w:hAnsi="Times New Roman" w:cs="Times New Roman"/>
          <w:b/>
          <w:sz w:val="28"/>
          <w:szCs w:val="23"/>
          <w:lang w:val="en-US" w:eastAsia="en-US"/>
        </w:rPr>
        <w:t xml:space="preserve">: </w:t>
      </w:r>
      <w:r w:rsidRPr="00791A17">
        <w:rPr>
          <w:rFonts w:ascii="Times New Roman" w:eastAsia="Times New Roman" w:hAnsi="Times New Roman" w:cs="Times New Roman"/>
          <w:b/>
          <w:sz w:val="24"/>
          <w:szCs w:val="23"/>
          <w:lang w:val="en-US" w:eastAsia="en-US"/>
        </w:rPr>
        <w:t>339</w:t>
      </w:r>
    </w:p>
    <w:p w:rsidR="00791A17" w:rsidRPr="00791A17" w:rsidRDefault="00791A17" w:rsidP="00791A17">
      <w:pPr>
        <w:spacing w:after="0" w:line="240" w:lineRule="auto"/>
        <w:rPr>
          <w:rFonts w:ascii="Times New Roman" w:eastAsia="Times New Roman" w:hAnsi="Times New Roman" w:cs="Times New Roman"/>
          <w:b/>
          <w:sz w:val="24"/>
          <w:szCs w:val="23"/>
          <w:lang w:val="en-US" w:eastAsia="en-US"/>
        </w:rPr>
      </w:pPr>
      <w:r w:rsidRPr="00791A17">
        <w:rPr>
          <w:rFonts w:ascii="Times New Roman" w:eastAsia="Times New Roman" w:hAnsi="Times New Roman" w:cs="Times New Roman"/>
          <w:b/>
          <w:sz w:val="28"/>
          <w:szCs w:val="23"/>
          <w:lang w:val="en-US" w:eastAsia="en-US"/>
        </w:rPr>
        <w:t xml:space="preserve">ADR </w:t>
      </w:r>
      <w:r w:rsidR="00066C1A">
        <w:rPr>
          <w:rFonts w:ascii="Times New Roman" w:eastAsia="Times New Roman" w:hAnsi="Times New Roman" w:cs="Times New Roman"/>
          <w:b/>
          <w:sz w:val="28"/>
          <w:szCs w:val="23"/>
          <w:lang w:val="en-US" w:eastAsia="en-US"/>
        </w:rPr>
        <w:t>–</w:t>
      </w:r>
      <w:r w:rsidRPr="00791A17">
        <w:rPr>
          <w:rFonts w:ascii="Times New Roman" w:eastAsia="Times New Roman" w:hAnsi="Times New Roman" w:cs="Times New Roman"/>
          <w:b/>
          <w:sz w:val="28"/>
          <w:szCs w:val="23"/>
          <w:lang w:val="en-US" w:eastAsia="en-US"/>
        </w:rPr>
        <w:t xml:space="preserve"> Class</w:t>
      </w:r>
      <w:r w:rsidR="00066C1A">
        <w:rPr>
          <w:rFonts w:ascii="Times New Roman" w:eastAsia="Times New Roman" w:hAnsi="Times New Roman" w:cs="Times New Roman"/>
          <w:b/>
          <w:sz w:val="28"/>
          <w:szCs w:val="23"/>
          <w:lang w:val="en-US" w:eastAsia="en-US"/>
        </w:rPr>
        <w:t xml:space="preserve">                                </w:t>
      </w:r>
      <w:r w:rsidRPr="00791A17">
        <w:rPr>
          <w:rFonts w:ascii="Times New Roman" w:eastAsia="Times New Roman" w:hAnsi="Times New Roman" w:cs="Times New Roman"/>
          <w:b/>
          <w:sz w:val="28"/>
          <w:szCs w:val="23"/>
          <w:lang w:val="en-US" w:eastAsia="en-US"/>
        </w:rPr>
        <w:t xml:space="preserve">: </w:t>
      </w:r>
      <w:r w:rsidRPr="00791A17">
        <w:rPr>
          <w:rFonts w:ascii="Times New Roman" w:eastAsia="Times New Roman" w:hAnsi="Times New Roman" w:cs="Times New Roman"/>
          <w:b/>
          <w:sz w:val="24"/>
          <w:szCs w:val="23"/>
          <w:lang w:val="en-US" w:eastAsia="en-US"/>
        </w:rPr>
        <w:t>3</w:t>
      </w:r>
    </w:p>
    <w:p w:rsidR="00791A17" w:rsidRPr="00791A17" w:rsidRDefault="00791A17" w:rsidP="00791A17">
      <w:pPr>
        <w:spacing w:after="0" w:line="240" w:lineRule="auto"/>
        <w:rPr>
          <w:rFonts w:ascii="Times New Roman" w:eastAsia="Times New Roman" w:hAnsi="Times New Roman" w:cs="Times New Roman"/>
          <w:b/>
          <w:sz w:val="24"/>
          <w:szCs w:val="23"/>
          <w:lang w:val="en-US" w:eastAsia="en-US"/>
        </w:rPr>
      </w:pPr>
      <w:proofErr w:type="spellStart"/>
      <w:r w:rsidRPr="00791A17">
        <w:rPr>
          <w:rFonts w:ascii="Times New Roman" w:eastAsia="Times New Roman" w:hAnsi="Times New Roman" w:cs="Times New Roman"/>
          <w:b/>
          <w:sz w:val="28"/>
          <w:szCs w:val="23"/>
          <w:lang w:val="en-US" w:eastAsia="en-US"/>
        </w:rPr>
        <w:t>Labelling</w:t>
      </w:r>
      <w:proofErr w:type="spellEnd"/>
      <w:r w:rsidRPr="00791A17">
        <w:rPr>
          <w:rFonts w:ascii="Times New Roman" w:eastAsia="Times New Roman" w:hAnsi="Times New Roman" w:cs="Times New Roman"/>
          <w:b/>
          <w:sz w:val="28"/>
          <w:szCs w:val="23"/>
          <w:lang w:val="en-US" w:eastAsia="en-US"/>
        </w:rPr>
        <w:t xml:space="preserve"> </w:t>
      </w:r>
      <w:r w:rsidR="00066C1A">
        <w:rPr>
          <w:rFonts w:ascii="Times New Roman" w:eastAsia="Times New Roman" w:hAnsi="Times New Roman" w:cs="Times New Roman"/>
          <w:b/>
          <w:sz w:val="28"/>
          <w:szCs w:val="23"/>
          <w:lang w:val="en-US" w:eastAsia="en-US"/>
        </w:rPr>
        <w:t>–</w:t>
      </w:r>
      <w:r w:rsidRPr="00791A17">
        <w:rPr>
          <w:rFonts w:ascii="Times New Roman" w:eastAsia="Times New Roman" w:hAnsi="Times New Roman" w:cs="Times New Roman"/>
          <w:b/>
          <w:sz w:val="28"/>
          <w:szCs w:val="23"/>
          <w:lang w:val="en-US" w:eastAsia="en-US"/>
        </w:rPr>
        <w:t xml:space="preserve"> Transport</w:t>
      </w:r>
      <w:r w:rsidR="00066C1A">
        <w:rPr>
          <w:rFonts w:ascii="Times New Roman" w:eastAsia="Times New Roman" w:hAnsi="Times New Roman" w:cs="Times New Roman"/>
          <w:b/>
          <w:sz w:val="28"/>
          <w:szCs w:val="23"/>
          <w:lang w:val="en-US" w:eastAsia="en-US"/>
        </w:rPr>
        <w:t xml:space="preserve">                </w:t>
      </w:r>
      <w:r w:rsidRPr="00791A17">
        <w:rPr>
          <w:rFonts w:ascii="Times New Roman" w:eastAsia="Times New Roman" w:hAnsi="Times New Roman" w:cs="Times New Roman"/>
          <w:b/>
          <w:sz w:val="28"/>
          <w:szCs w:val="23"/>
          <w:lang w:val="en-US" w:eastAsia="en-US"/>
        </w:rPr>
        <w:t xml:space="preserve">: </w:t>
      </w:r>
      <w:proofErr w:type="gramStart"/>
      <w:r w:rsidRPr="00791A17">
        <w:rPr>
          <w:rFonts w:ascii="Times New Roman" w:eastAsia="Times New Roman" w:hAnsi="Times New Roman" w:cs="Times New Roman"/>
          <w:b/>
          <w:sz w:val="24"/>
          <w:szCs w:val="23"/>
          <w:lang w:val="en-US" w:eastAsia="en-US"/>
        </w:rPr>
        <w:t>3 :</w:t>
      </w:r>
      <w:proofErr w:type="gramEnd"/>
      <w:r w:rsidRPr="00791A17">
        <w:rPr>
          <w:rFonts w:ascii="Times New Roman" w:eastAsia="Times New Roman" w:hAnsi="Times New Roman" w:cs="Times New Roman"/>
          <w:b/>
          <w:sz w:val="24"/>
          <w:szCs w:val="23"/>
          <w:lang w:val="en-US" w:eastAsia="en-US"/>
        </w:rPr>
        <w:t xml:space="preserve"> Flammable liquid.</w:t>
      </w:r>
    </w:p>
    <w:p w:rsidR="00791A17" w:rsidRPr="00791A17" w:rsidRDefault="00791A17" w:rsidP="00791A17">
      <w:pPr>
        <w:spacing w:after="0" w:line="240" w:lineRule="auto"/>
        <w:rPr>
          <w:rFonts w:ascii="Times New Roman" w:eastAsia="Times New Roman" w:hAnsi="Times New Roman" w:cs="Times New Roman"/>
          <w:b/>
          <w:sz w:val="24"/>
          <w:szCs w:val="23"/>
          <w:lang w:val="en-US" w:eastAsia="en-US"/>
        </w:rPr>
      </w:pPr>
      <w:r w:rsidRPr="00791A17">
        <w:rPr>
          <w:rFonts w:ascii="Times New Roman" w:eastAsia="Times New Roman" w:hAnsi="Times New Roman" w:cs="Times New Roman"/>
          <w:b/>
          <w:sz w:val="28"/>
          <w:szCs w:val="23"/>
          <w:lang w:val="en-US" w:eastAsia="en-US"/>
        </w:rPr>
        <w:t xml:space="preserve">ADR </w:t>
      </w:r>
      <w:r w:rsidR="00066C1A">
        <w:rPr>
          <w:rFonts w:ascii="Times New Roman" w:eastAsia="Times New Roman" w:hAnsi="Times New Roman" w:cs="Times New Roman"/>
          <w:b/>
          <w:sz w:val="28"/>
          <w:szCs w:val="23"/>
          <w:lang w:val="en-US" w:eastAsia="en-US"/>
        </w:rPr>
        <w:t>–</w:t>
      </w:r>
      <w:r w:rsidRPr="00791A17">
        <w:rPr>
          <w:rFonts w:ascii="Times New Roman" w:eastAsia="Times New Roman" w:hAnsi="Times New Roman" w:cs="Times New Roman"/>
          <w:b/>
          <w:sz w:val="28"/>
          <w:szCs w:val="23"/>
          <w:lang w:val="en-US" w:eastAsia="en-US"/>
        </w:rPr>
        <w:t xml:space="preserve"> Group</w:t>
      </w:r>
      <w:r w:rsidR="00066C1A">
        <w:rPr>
          <w:rFonts w:ascii="Times New Roman" w:eastAsia="Times New Roman" w:hAnsi="Times New Roman" w:cs="Times New Roman"/>
          <w:b/>
          <w:sz w:val="28"/>
          <w:szCs w:val="23"/>
          <w:lang w:val="en-US" w:eastAsia="en-US"/>
        </w:rPr>
        <w:t xml:space="preserve">                              </w:t>
      </w:r>
      <w:r w:rsidRPr="00791A17">
        <w:rPr>
          <w:rFonts w:ascii="Times New Roman" w:eastAsia="Times New Roman" w:hAnsi="Times New Roman" w:cs="Times New Roman"/>
          <w:b/>
          <w:sz w:val="28"/>
          <w:szCs w:val="23"/>
          <w:lang w:val="en-US" w:eastAsia="en-US"/>
        </w:rPr>
        <w:t xml:space="preserve">: </w:t>
      </w:r>
      <w:r w:rsidRPr="00791A17">
        <w:rPr>
          <w:rFonts w:ascii="Times New Roman" w:eastAsia="Times New Roman" w:hAnsi="Times New Roman" w:cs="Times New Roman"/>
          <w:b/>
          <w:sz w:val="24"/>
          <w:szCs w:val="23"/>
          <w:lang w:val="en-US" w:eastAsia="en-US"/>
        </w:rPr>
        <w:t>II</w:t>
      </w:r>
    </w:p>
    <w:p w:rsidR="00F41D4C" w:rsidRDefault="00F41D4C" w:rsidP="00F41D4C">
      <w:pPr>
        <w:pStyle w:val="NoSpacing"/>
      </w:pPr>
    </w:p>
    <w:p w:rsidR="00F41D4C" w:rsidRPr="00F41D4C" w:rsidRDefault="00F41D4C" w:rsidP="00F41D4C">
      <w:pPr>
        <w:pStyle w:val="NoSpacing"/>
      </w:pPr>
    </w:p>
    <w:p w:rsidR="00F41D4C" w:rsidRPr="00F41D4C" w:rsidRDefault="00F41D4C" w:rsidP="00F41D4C">
      <w:pPr>
        <w:spacing w:after="0" w:line="240" w:lineRule="auto"/>
        <w:rPr>
          <w:rFonts w:ascii="Times New Roman" w:eastAsia="Times New Roman" w:hAnsi="Times New Roman" w:cs="Times New Roman"/>
          <w:b/>
          <w:sz w:val="28"/>
          <w:szCs w:val="28"/>
          <w:u w:val="single"/>
          <w:lang w:val="en-US" w:eastAsia="en-US"/>
        </w:rPr>
      </w:pPr>
      <w:r w:rsidRPr="00F41D4C">
        <w:rPr>
          <w:rFonts w:ascii="Times New Roman" w:eastAsia="Times New Roman" w:hAnsi="Times New Roman" w:cs="Times New Roman"/>
          <w:b/>
          <w:sz w:val="28"/>
          <w:szCs w:val="28"/>
          <w:u w:val="single"/>
          <w:lang w:val="en-US" w:eastAsia="en-US"/>
        </w:rPr>
        <w:t>Sea transport (IMDG) [English only]</w:t>
      </w:r>
    </w:p>
    <w:p w:rsidR="00F41D4C" w:rsidRPr="00F41D4C" w:rsidRDefault="00F41D4C" w:rsidP="00F41D4C">
      <w:pPr>
        <w:pStyle w:val="NoSpacing"/>
        <w:rPr>
          <w:rFonts w:eastAsia="Times New Roman"/>
          <w:lang w:val="en-US" w:eastAsia="en-US"/>
        </w:rPr>
      </w:pPr>
    </w:p>
    <w:p w:rsidR="005F6039" w:rsidRPr="005F6039" w:rsidRDefault="005F6039" w:rsidP="005F6039">
      <w:pPr>
        <w:spacing w:after="0" w:line="240" w:lineRule="auto"/>
        <w:rPr>
          <w:rFonts w:ascii="Times New Roman" w:eastAsia="Times New Roman" w:hAnsi="Times New Roman" w:cs="Times New Roman"/>
          <w:b/>
          <w:sz w:val="24"/>
          <w:szCs w:val="23"/>
          <w:lang w:val="en-US" w:eastAsia="en-US"/>
        </w:rPr>
      </w:pPr>
      <w:r w:rsidRPr="005F6039">
        <w:rPr>
          <w:rFonts w:ascii="Times New Roman" w:eastAsia="Times New Roman" w:hAnsi="Times New Roman" w:cs="Times New Roman"/>
          <w:b/>
          <w:sz w:val="28"/>
          <w:szCs w:val="23"/>
          <w:lang w:val="en-US" w:eastAsia="en-US"/>
        </w:rPr>
        <w:t>Proper shipping name</w:t>
      </w:r>
      <w:r w:rsidR="00066C1A">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4"/>
          <w:szCs w:val="23"/>
          <w:lang w:val="en-US" w:eastAsia="en-US"/>
        </w:rPr>
        <w:t>ETHYL ACRYLATE, STABILIZED</w:t>
      </w:r>
    </w:p>
    <w:p w:rsidR="005F6039" w:rsidRPr="005F6039" w:rsidRDefault="005F6039" w:rsidP="005F6039">
      <w:pPr>
        <w:spacing w:after="0" w:line="240" w:lineRule="auto"/>
        <w:rPr>
          <w:rFonts w:ascii="Times New Roman" w:eastAsia="Times New Roman" w:hAnsi="Times New Roman" w:cs="Times New Roman"/>
          <w:b/>
          <w:sz w:val="24"/>
          <w:szCs w:val="23"/>
          <w:lang w:val="en-US" w:eastAsia="en-US"/>
        </w:rPr>
      </w:pPr>
      <w:r w:rsidRPr="005F6039">
        <w:rPr>
          <w:rFonts w:ascii="Times New Roman" w:eastAsia="Times New Roman" w:hAnsi="Times New Roman" w:cs="Times New Roman"/>
          <w:b/>
          <w:sz w:val="28"/>
          <w:szCs w:val="23"/>
          <w:lang w:val="en-US" w:eastAsia="en-US"/>
        </w:rPr>
        <w:t>UN N°</w:t>
      </w:r>
      <w:r w:rsidR="00066C1A">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4"/>
          <w:szCs w:val="23"/>
          <w:lang w:val="en-US" w:eastAsia="en-US"/>
        </w:rPr>
        <w:t>1917</w:t>
      </w:r>
    </w:p>
    <w:p w:rsidR="005F6039" w:rsidRPr="005F6039" w:rsidRDefault="005F6039" w:rsidP="005F6039">
      <w:pPr>
        <w:spacing w:after="0" w:line="240" w:lineRule="auto"/>
        <w:rPr>
          <w:rFonts w:ascii="Times New Roman" w:eastAsia="Times New Roman" w:hAnsi="Times New Roman" w:cs="Times New Roman"/>
          <w:b/>
          <w:sz w:val="24"/>
          <w:szCs w:val="23"/>
          <w:lang w:val="en-US" w:eastAsia="en-US"/>
        </w:rPr>
      </w:pPr>
      <w:r w:rsidRPr="005F6039">
        <w:rPr>
          <w:rFonts w:ascii="Times New Roman" w:eastAsia="Times New Roman" w:hAnsi="Times New Roman" w:cs="Times New Roman"/>
          <w:b/>
          <w:sz w:val="28"/>
          <w:szCs w:val="23"/>
          <w:lang w:val="en-US" w:eastAsia="en-US"/>
        </w:rPr>
        <w:t xml:space="preserve">IMO-IMDG - Class or </w:t>
      </w:r>
      <w:proofErr w:type="gramStart"/>
      <w:r w:rsidRPr="005F6039">
        <w:rPr>
          <w:rFonts w:ascii="Times New Roman" w:eastAsia="Times New Roman" w:hAnsi="Times New Roman" w:cs="Times New Roman"/>
          <w:b/>
          <w:sz w:val="28"/>
          <w:szCs w:val="23"/>
          <w:lang w:val="en-US" w:eastAsia="en-US"/>
        </w:rPr>
        <w:t>division</w:t>
      </w:r>
      <w:r w:rsidR="00066C1A">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8"/>
          <w:szCs w:val="23"/>
          <w:lang w:val="en-US" w:eastAsia="en-US"/>
        </w:rPr>
        <w:t>:</w:t>
      </w:r>
      <w:proofErr w:type="gramEnd"/>
      <w:r w:rsidRPr="005F6039">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4"/>
          <w:szCs w:val="23"/>
          <w:lang w:val="en-US" w:eastAsia="en-US"/>
        </w:rPr>
        <w:t>3 : Flammable liquid.</w:t>
      </w:r>
    </w:p>
    <w:p w:rsidR="005F6039" w:rsidRPr="005F6039" w:rsidRDefault="005F6039" w:rsidP="005F6039">
      <w:pPr>
        <w:spacing w:after="0" w:line="240" w:lineRule="auto"/>
        <w:rPr>
          <w:rFonts w:ascii="Times New Roman" w:eastAsia="Times New Roman" w:hAnsi="Times New Roman" w:cs="Times New Roman"/>
          <w:b/>
          <w:sz w:val="24"/>
          <w:szCs w:val="23"/>
          <w:lang w:val="en-US" w:eastAsia="en-US"/>
        </w:rPr>
      </w:pPr>
      <w:r w:rsidRPr="005F6039">
        <w:rPr>
          <w:rFonts w:ascii="Times New Roman" w:eastAsia="Times New Roman" w:hAnsi="Times New Roman" w:cs="Times New Roman"/>
          <w:b/>
          <w:sz w:val="28"/>
          <w:szCs w:val="23"/>
          <w:lang w:val="en-US" w:eastAsia="en-US"/>
        </w:rPr>
        <w:t xml:space="preserve">IMO-IMDG - Packing </w:t>
      </w:r>
      <w:proofErr w:type="gramStart"/>
      <w:r w:rsidRPr="005F6039">
        <w:rPr>
          <w:rFonts w:ascii="Times New Roman" w:eastAsia="Times New Roman" w:hAnsi="Times New Roman" w:cs="Times New Roman"/>
          <w:b/>
          <w:sz w:val="28"/>
          <w:szCs w:val="23"/>
          <w:lang w:val="en-US" w:eastAsia="en-US"/>
        </w:rPr>
        <w:t>group</w:t>
      </w:r>
      <w:r w:rsidR="00066C1A">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8"/>
          <w:szCs w:val="23"/>
          <w:lang w:val="en-US" w:eastAsia="en-US"/>
        </w:rPr>
        <w:t>:</w:t>
      </w:r>
      <w:proofErr w:type="gramEnd"/>
      <w:r w:rsidRPr="005F6039">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4"/>
          <w:szCs w:val="23"/>
          <w:lang w:val="en-US" w:eastAsia="en-US"/>
        </w:rPr>
        <w:t>II</w:t>
      </w:r>
    </w:p>
    <w:p w:rsidR="00F41D4C" w:rsidRDefault="00F41D4C" w:rsidP="00F41D4C">
      <w:pPr>
        <w:pStyle w:val="NoSpacing"/>
      </w:pPr>
    </w:p>
    <w:p w:rsidR="00F41D4C" w:rsidRPr="00F41D4C" w:rsidRDefault="00F41D4C" w:rsidP="00F41D4C">
      <w:pPr>
        <w:pStyle w:val="NoSpacing"/>
      </w:pPr>
    </w:p>
    <w:p w:rsidR="00FB2591" w:rsidRPr="00F41D4C" w:rsidRDefault="00F41D4C" w:rsidP="00FC7ADE">
      <w:pPr>
        <w:pStyle w:val="NoSpacing"/>
        <w:rPr>
          <w:rFonts w:ascii="Times New Roman" w:eastAsia="Times New Roman" w:hAnsi="Times New Roman" w:cs="Times New Roman"/>
          <w:b/>
          <w:sz w:val="28"/>
          <w:szCs w:val="28"/>
          <w:u w:val="single"/>
          <w:lang w:val="en-US" w:eastAsia="en-US"/>
        </w:rPr>
      </w:pPr>
      <w:r w:rsidRPr="00F41D4C">
        <w:rPr>
          <w:rFonts w:ascii="Times New Roman" w:hAnsi="Times New Roman" w:cs="Times New Roman"/>
          <w:b/>
          <w:sz w:val="28"/>
          <w:szCs w:val="28"/>
          <w:u w:val="single"/>
        </w:rPr>
        <w:t>Air transport (ICAO-IATA) [English only</w:t>
      </w:r>
      <w:r w:rsidRPr="00F41D4C">
        <w:rPr>
          <w:rFonts w:ascii="Times New Roman" w:eastAsia="Times New Roman" w:hAnsi="Times New Roman" w:cs="Times New Roman"/>
          <w:b/>
          <w:sz w:val="28"/>
          <w:szCs w:val="28"/>
          <w:u w:val="single"/>
          <w:lang w:val="en-US" w:eastAsia="en-US"/>
        </w:rPr>
        <w:t>]</w:t>
      </w:r>
    </w:p>
    <w:p w:rsidR="00F41D4C" w:rsidRPr="00F41D4C" w:rsidRDefault="00F41D4C" w:rsidP="00F41D4C">
      <w:pPr>
        <w:pStyle w:val="NoSpacing"/>
      </w:pPr>
    </w:p>
    <w:p w:rsidR="005F6039" w:rsidRPr="005F6039" w:rsidRDefault="005F6039" w:rsidP="005F6039">
      <w:pPr>
        <w:spacing w:after="0" w:line="240" w:lineRule="auto"/>
        <w:rPr>
          <w:rFonts w:ascii="Times New Roman" w:eastAsia="Times New Roman" w:hAnsi="Times New Roman" w:cs="Times New Roman"/>
          <w:b/>
          <w:sz w:val="24"/>
          <w:szCs w:val="23"/>
          <w:lang w:val="en-US" w:eastAsia="en-US"/>
        </w:rPr>
      </w:pPr>
      <w:r w:rsidRPr="005F6039">
        <w:rPr>
          <w:rFonts w:ascii="Times New Roman" w:eastAsia="Times New Roman" w:hAnsi="Times New Roman" w:cs="Times New Roman"/>
          <w:b/>
          <w:sz w:val="28"/>
          <w:szCs w:val="23"/>
          <w:lang w:val="en-US" w:eastAsia="en-US"/>
        </w:rPr>
        <w:t>Proper shipping name</w:t>
      </w:r>
      <w:r w:rsidR="00066C1A">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4"/>
          <w:szCs w:val="23"/>
          <w:lang w:val="en-US" w:eastAsia="en-US"/>
        </w:rPr>
        <w:t>ETHYL ACRYLATE, STABILIZED</w:t>
      </w:r>
    </w:p>
    <w:p w:rsidR="005F6039" w:rsidRPr="005F6039" w:rsidRDefault="005F6039" w:rsidP="005F6039">
      <w:pPr>
        <w:spacing w:after="0" w:line="240" w:lineRule="auto"/>
        <w:rPr>
          <w:rFonts w:ascii="Times New Roman" w:eastAsia="Times New Roman" w:hAnsi="Times New Roman" w:cs="Times New Roman"/>
          <w:b/>
          <w:sz w:val="24"/>
          <w:szCs w:val="23"/>
          <w:lang w:val="en-US" w:eastAsia="en-US"/>
        </w:rPr>
      </w:pPr>
      <w:r w:rsidRPr="005F6039">
        <w:rPr>
          <w:rFonts w:ascii="Times New Roman" w:eastAsia="Times New Roman" w:hAnsi="Times New Roman" w:cs="Times New Roman"/>
          <w:b/>
          <w:sz w:val="28"/>
          <w:szCs w:val="23"/>
          <w:lang w:val="en-US" w:eastAsia="en-US"/>
        </w:rPr>
        <w:t>UN N°</w:t>
      </w:r>
      <w:r w:rsidR="00066C1A">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4"/>
          <w:szCs w:val="23"/>
          <w:lang w:val="en-US" w:eastAsia="en-US"/>
        </w:rPr>
        <w:t>1917</w:t>
      </w:r>
    </w:p>
    <w:p w:rsidR="005F6039" w:rsidRPr="005F6039" w:rsidRDefault="005F6039" w:rsidP="005F6039">
      <w:pPr>
        <w:spacing w:after="0" w:line="240" w:lineRule="auto"/>
        <w:rPr>
          <w:rFonts w:ascii="Times New Roman" w:eastAsia="Times New Roman" w:hAnsi="Times New Roman" w:cs="Times New Roman"/>
          <w:b/>
          <w:sz w:val="24"/>
          <w:szCs w:val="23"/>
          <w:lang w:val="en-US" w:eastAsia="en-US"/>
        </w:rPr>
      </w:pPr>
      <w:r w:rsidRPr="005F6039">
        <w:rPr>
          <w:rFonts w:ascii="Times New Roman" w:eastAsia="Times New Roman" w:hAnsi="Times New Roman" w:cs="Times New Roman"/>
          <w:b/>
          <w:sz w:val="28"/>
          <w:szCs w:val="23"/>
          <w:lang w:val="en-US" w:eastAsia="en-US"/>
        </w:rPr>
        <w:t>IATA - Class or division</w:t>
      </w:r>
      <w:r w:rsidR="00066C1A">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8"/>
          <w:szCs w:val="23"/>
          <w:lang w:val="en-US" w:eastAsia="en-US"/>
        </w:rPr>
        <w:t xml:space="preserve">: </w:t>
      </w:r>
      <w:proofErr w:type="gramStart"/>
      <w:r w:rsidRPr="005F6039">
        <w:rPr>
          <w:rFonts w:ascii="Times New Roman" w:eastAsia="Times New Roman" w:hAnsi="Times New Roman" w:cs="Times New Roman"/>
          <w:b/>
          <w:sz w:val="24"/>
          <w:szCs w:val="23"/>
          <w:lang w:val="en-US" w:eastAsia="en-US"/>
        </w:rPr>
        <w:t>3 :</w:t>
      </w:r>
      <w:proofErr w:type="gramEnd"/>
      <w:r w:rsidRPr="005F6039">
        <w:rPr>
          <w:rFonts w:ascii="Times New Roman" w:eastAsia="Times New Roman" w:hAnsi="Times New Roman" w:cs="Times New Roman"/>
          <w:b/>
          <w:sz w:val="24"/>
          <w:szCs w:val="23"/>
          <w:lang w:val="en-US" w:eastAsia="en-US"/>
        </w:rPr>
        <w:t xml:space="preserve"> Flammable liquid.</w:t>
      </w:r>
    </w:p>
    <w:p w:rsidR="005F6039" w:rsidRPr="005F6039" w:rsidRDefault="005F6039" w:rsidP="005F6039">
      <w:pPr>
        <w:spacing w:after="0" w:line="240" w:lineRule="auto"/>
        <w:rPr>
          <w:rFonts w:ascii="Times New Roman" w:eastAsia="Times New Roman" w:hAnsi="Times New Roman" w:cs="Times New Roman"/>
          <w:b/>
          <w:sz w:val="24"/>
          <w:szCs w:val="23"/>
          <w:lang w:val="en-US" w:eastAsia="en-US"/>
        </w:rPr>
      </w:pPr>
      <w:r w:rsidRPr="005F6039">
        <w:rPr>
          <w:rFonts w:ascii="Times New Roman" w:eastAsia="Times New Roman" w:hAnsi="Times New Roman" w:cs="Times New Roman"/>
          <w:b/>
          <w:sz w:val="28"/>
          <w:szCs w:val="23"/>
          <w:lang w:val="en-US" w:eastAsia="en-US"/>
        </w:rPr>
        <w:t>IATA - Packing group</w:t>
      </w:r>
      <w:r w:rsidR="00066C1A">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8"/>
          <w:szCs w:val="23"/>
          <w:lang w:val="en-US" w:eastAsia="en-US"/>
        </w:rPr>
        <w:t xml:space="preserve">: </w:t>
      </w:r>
      <w:r w:rsidRPr="005F6039">
        <w:rPr>
          <w:rFonts w:ascii="Times New Roman" w:eastAsia="Times New Roman" w:hAnsi="Times New Roman" w:cs="Times New Roman"/>
          <w:b/>
          <w:sz w:val="24"/>
          <w:szCs w:val="23"/>
          <w:lang w:val="en-US" w:eastAsia="en-US"/>
        </w:rPr>
        <w:t>II</w:t>
      </w:r>
    </w:p>
    <w:p w:rsidR="00F41D4C" w:rsidRDefault="00F41D4C" w:rsidP="00FC7ADE">
      <w:pPr>
        <w:pStyle w:val="NoSpacing"/>
      </w:pPr>
    </w:p>
    <w:p w:rsidR="004247B2" w:rsidRDefault="004247B2" w:rsidP="00FC7AD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8418F5" w:rsidRPr="0054222F" w:rsidRDefault="008418F5" w:rsidP="0054222F">
      <w:pPr>
        <w:pStyle w:val="NoSpacing"/>
      </w:pPr>
    </w:p>
    <w:p w:rsidR="0054222F" w:rsidRPr="0054222F" w:rsidRDefault="0054222F" w:rsidP="0054222F">
      <w:pPr>
        <w:pStyle w:val="NoSpacing"/>
      </w:pPr>
    </w:p>
    <w:p w:rsidR="00B539C5" w:rsidRDefault="00584102" w:rsidP="00B539C5">
      <w:pPr>
        <w:autoSpaceDE w:val="0"/>
        <w:autoSpaceDN w:val="0"/>
        <w:adjustRightInd w:val="0"/>
        <w:spacing w:after="0" w:line="240" w:lineRule="auto"/>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p>
    <w:p w:rsidR="002634DD" w:rsidRPr="002634DD" w:rsidRDefault="002634DD" w:rsidP="002634DD">
      <w:pPr>
        <w:autoSpaceDE w:val="0"/>
        <w:autoSpaceDN w:val="0"/>
        <w:adjustRightInd w:val="0"/>
        <w:spacing w:after="0" w:line="240" w:lineRule="auto"/>
        <w:rPr>
          <w:rFonts w:ascii="Times New Roman" w:hAnsi="Times New Roman" w:cs="Times New Roman"/>
          <w:b/>
          <w:sz w:val="24"/>
          <w:szCs w:val="20"/>
          <w:lang w:val="en-US"/>
        </w:rPr>
      </w:pPr>
      <w:r w:rsidRPr="002634DD">
        <w:rPr>
          <w:rFonts w:ascii="Times New Roman" w:hAnsi="Times New Roman" w:cs="Times New Roman"/>
          <w:b/>
          <w:sz w:val="24"/>
          <w:szCs w:val="20"/>
          <w:lang w:val="en-US"/>
        </w:rPr>
        <w:t>California prop. 65: This product contains the following ingredients for which the State of California has found to cause cancer, birth defects or other reproductive harm, which would require a warning under the statute: Ethyl acrylate California prop. 65:This product contains the following ingredients for which the State of California has found to cause cancer which would require a warning under the statute: Ethyl acrylate Rhode Island RTK hazardous substances: Ethyl acrylate Pennsylvania RTK: Ethyl acrylate Florida: Ethyl acrylate Minnesota: Ethyl acrylate Massachusetts RTK: Ethyl acrylate New Jersey: Ethyl acrylate TSCA</w:t>
      </w:r>
    </w:p>
    <w:p w:rsidR="002634DD" w:rsidRPr="002634DD" w:rsidRDefault="002634DD" w:rsidP="002634DD">
      <w:pPr>
        <w:autoSpaceDE w:val="0"/>
        <w:autoSpaceDN w:val="0"/>
        <w:adjustRightInd w:val="0"/>
        <w:spacing w:after="0" w:line="240" w:lineRule="auto"/>
        <w:rPr>
          <w:rFonts w:ascii="Times New Roman" w:hAnsi="Times New Roman" w:cs="Times New Roman"/>
          <w:b/>
          <w:sz w:val="24"/>
          <w:szCs w:val="20"/>
          <w:lang w:val="en-US"/>
        </w:rPr>
      </w:pPr>
      <w:r w:rsidRPr="002634DD">
        <w:rPr>
          <w:rFonts w:ascii="Times New Roman" w:hAnsi="Times New Roman" w:cs="Times New Roman"/>
          <w:b/>
          <w:sz w:val="24"/>
          <w:szCs w:val="20"/>
          <w:lang w:val="en-US"/>
        </w:rPr>
        <w:t>8(b) inventory: Ethyl acrylate SARA 313 toxic chemical notification and release reporting: Ethyl acrylate.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634DD" w:rsidTr="00FA5FEB">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634DD" w:rsidRPr="007B71FE" w:rsidRDefault="002634DD" w:rsidP="00FA5FEB">
            <w:pPr>
              <w:rPr>
                <w:color w:val="auto"/>
              </w:rPr>
            </w:pPr>
            <w:r w:rsidRPr="00411736">
              <w:rPr>
                <w:color w:val="auto"/>
                <w:sz w:val="44"/>
              </w:rPr>
              <w:lastRenderedPageBreak/>
              <w:t>Section 15: Other Regulatory Information</w:t>
            </w:r>
            <w:r>
              <w:rPr>
                <w:color w:val="auto"/>
                <w:sz w:val="44"/>
              </w:rPr>
              <w:t xml:space="preserve"> (Continued)</w:t>
            </w:r>
          </w:p>
        </w:tc>
      </w:tr>
    </w:tbl>
    <w:p w:rsidR="00E2614A" w:rsidRPr="002634DD" w:rsidRDefault="00E2614A" w:rsidP="002634DD">
      <w:pPr>
        <w:pStyle w:val="NoSpacing"/>
      </w:pPr>
    </w:p>
    <w:p w:rsidR="00B539C5" w:rsidRDefault="007314BF" w:rsidP="00B539C5">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2634DD" w:rsidRPr="002634DD" w:rsidRDefault="00B539C5" w:rsidP="002634DD">
      <w:pPr>
        <w:autoSpaceDE w:val="0"/>
        <w:autoSpaceDN w:val="0"/>
        <w:adjustRightInd w:val="0"/>
        <w:spacing w:after="0" w:line="240" w:lineRule="auto"/>
        <w:rPr>
          <w:rFonts w:ascii="Times New Roman" w:hAnsi="Times New Roman" w:cs="Times New Roman"/>
          <w:b/>
          <w:sz w:val="24"/>
          <w:szCs w:val="20"/>
          <w:lang w:val="en-US"/>
        </w:rPr>
      </w:pPr>
      <w:r w:rsidRPr="00B539C5">
        <w:rPr>
          <w:rFonts w:ascii="Times New Roman" w:hAnsi="Times New Roman" w:cs="Times New Roman"/>
          <w:b/>
          <w:sz w:val="28"/>
          <w:szCs w:val="20"/>
          <w:lang w:val="en-US"/>
        </w:rPr>
        <w:t xml:space="preserve">OSHA: </w:t>
      </w:r>
      <w:r w:rsidR="002634DD" w:rsidRPr="002634DD">
        <w:rPr>
          <w:rFonts w:ascii="Times New Roman" w:hAnsi="Times New Roman" w:cs="Times New Roman"/>
          <w:b/>
          <w:sz w:val="24"/>
          <w:szCs w:val="20"/>
          <w:lang w:val="en-US"/>
        </w:rPr>
        <w:t>Hazardous by definition of Hazard Communication Standard (29 CFR 1910.1200).</w:t>
      </w:r>
      <w:r w:rsidR="002634DD">
        <w:rPr>
          <w:rFonts w:ascii="Times New Roman" w:hAnsi="Times New Roman" w:cs="Times New Roman"/>
          <w:b/>
          <w:sz w:val="24"/>
          <w:szCs w:val="20"/>
          <w:lang w:val="en-US"/>
        </w:rPr>
        <w:t xml:space="preserve"> EINECS: This product is on the </w:t>
      </w:r>
      <w:r w:rsidR="002634DD" w:rsidRPr="002634DD">
        <w:rPr>
          <w:rFonts w:ascii="Times New Roman" w:hAnsi="Times New Roman" w:cs="Times New Roman"/>
          <w:b/>
          <w:sz w:val="24"/>
          <w:szCs w:val="20"/>
          <w:lang w:val="en-US"/>
        </w:rPr>
        <w:t>European Inventory of Existing Commercial Chemical Substances.</w:t>
      </w:r>
    </w:p>
    <w:p w:rsidR="00F41D4C" w:rsidRPr="00F41D4C" w:rsidRDefault="00F41D4C" w:rsidP="002634DD">
      <w:pPr>
        <w:pStyle w:val="NoSpacing"/>
        <w:rPr>
          <w:lang w:val="en-US"/>
        </w:rPr>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2634DD" w:rsidRDefault="003C48C2" w:rsidP="002634DD">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2634DD" w:rsidRPr="002634DD">
        <w:rPr>
          <w:rFonts w:ascii="Times New Roman" w:hAnsi="Times New Roman" w:cs="Times New Roman"/>
          <w:b/>
          <w:sz w:val="24"/>
          <w:szCs w:val="20"/>
          <w:lang w:val="en-US"/>
        </w:rPr>
        <w:t>CLASS B-2: Flammable liquid with a flash point lower than 37.8°C (100°F). CLASS D-2A: Material causing other toxic effects (VERY TOXIC). CLASS F: Dangerously reactive material.</w:t>
      </w:r>
    </w:p>
    <w:p w:rsidR="002634DD" w:rsidRDefault="00CD5284" w:rsidP="002634DD">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2634DD" w:rsidRPr="002634DD">
        <w:rPr>
          <w:rFonts w:ascii="Times New Roman" w:hAnsi="Times New Roman" w:cs="Times New Roman"/>
          <w:b/>
          <w:sz w:val="24"/>
          <w:szCs w:val="20"/>
          <w:lang w:val="en-US"/>
        </w:rPr>
        <w:t>R11- Highly flammable. R20/22- Harmful by inhalation and if swallowed. R37/38- Irritating to respiratory system and skin. R41- Risk of serious damage to eyes. R45- May cause cancer.</w:t>
      </w:r>
    </w:p>
    <w:p w:rsidR="00A12112" w:rsidRPr="002634DD" w:rsidRDefault="00A12112" w:rsidP="002634DD">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B539C5">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2634DD">
        <w:rPr>
          <w:rFonts w:ascii="Times New Roman" w:hAnsi="Times New Roman" w:cs="Times New Roman"/>
          <w:b/>
          <w:sz w:val="24"/>
        </w:rPr>
        <w:t>3</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2634DD">
        <w:rPr>
          <w:rFonts w:ascii="Times New Roman" w:hAnsi="Times New Roman" w:cs="Times New Roman"/>
          <w:b/>
          <w:sz w:val="24"/>
        </w:rPr>
        <w:t>2</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F41D4C">
        <w:rPr>
          <w:rFonts w:ascii="Times New Roman" w:hAnsi="Times New Roman" w:cs="Times New Roman"/>
          <w:b/>
          <w:sz w:val="24"/>
        </w:rPr>
        <w:t>h</w:t>
      </w:r>
    </w:p>
    <w:p w:rsidR="00584102" w:rsidRDefault="00584102" w:rsidP="00A12112">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F41D4C">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2634DD">
        <w:rPr>
          <w:rFonts w:ascii="Times New Roman" w:hAnsi="Times New Roman" w:cs="Times New Roman"/>
          <w:b/>
          <w:sz w:val="24"/>
        </w:rPr>
        <w:t>3</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2634DD">
        <w:rPr>
          <w:rFonts w:ascii="Times New Roman" w:hAnsi="Times New Roman" w:cs="Times New Roman"/>
          <w:b/>
          <w:sz w:val="24"/>
        </w:rPr>
        <w:t>2</w:t>
      </w:r>
    </w:p>
    <w:p w:rsidR="004F59A1" w:rsidRDefault="002619B1" w:rsidP="00B539C5">
      <w:pPr>
        <w:pStyle w:val="NoSpacing"/>
      </w:pPr>
      <w:r w:rsidRPr="002619B1">
        <w:rPr>
          <w:rFonts w:ascii="Times New Roman" w:hAnsi="Times New Roman" w:cs="Times New Roman"/>
          <w:b/>
          <w:sz w:val="28"/>
        </w:rPr>
        <w:t>Specific hazard:</w:t>
      </w:r>
    </w:p>
    <w:p w:rsidR="00085793" w:rsidRPr="00B539C5" w:rsidRDefault="00085793" w:rsidP="00B539C5">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2634DD" w:rsidRPr="002634DD" w:rsidRDefault="002634DD" w:rsidP="002634DD">
      <w:pPr>
        <w:autoSpaceDE w:val="0"/>
        <w:autoSpaceDN w:val="0"/>
        <w:adjustRightInd w:val="0"/>
        <w:spacing w:after="0" w:line="240" w:lineRule="auto"/>
        <w:rPr>
          <w:rFonts w:ascii="Times New Roman" w:hAnsi="Times New Roman" w:cs="Times New Roman"/>
          <w:b/>
          <w:sz w:val="24"/>
          <w:szCs w:val="20"/>
          <w:lang w:val="en-US"/>
        </w:rPr>
      </w:pPr>
      <w:r w:rsidRPr="002634DD">
        <w:rPr>
          <w:rFonts w:ascii="Times New Roman" w:hAnsi="Times New Roman" w:cs="Times New Roman"/>
          <w:b/>
          <w:sz w:val="24"/>
          <w:szCs w:val="20"/>
          <w:lang w:val="en-US"/>
        </w:rPr>
        <w:t>Gloves. Lab coat. Vapor respirator. Be sure to use an approved/certified respirator or equivalent. Wear appropriate respirator when ventilation is inadequate. Splash goggles.</w:t>
      </w:r>
    </w:p>
    <w:p w:rsidR="00461AD4" w:rsidRDefault="00461AD4" w:rsidP="0054222F">
      <w:pPr>
        <w:pStyle w:val="NoSpacing"/>
      </w:pPr>
    </w:p>
    <w:p w:rsidR="0054222F" w:rsidRPr="0054222F" w:rsidRDefault="0054222F" w:rsidP="0054222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8418F5" w:rsidRDefault="008418F5"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418F5" w:rsidRDefault="008418F5" w:rsidP="00602700">
      <w:pPr>
        <w:tabs>
          <w:tab w:val="left" w:pos="3840"/>
        </w:tabs>
        <w:rPr>
          <w:rFonts w:ascii="Times New Roman" w:eastAsia="Calibri" w:hAnsi="Times New Roman" w:cs="Times New Roman"/>
          <w:b/>
          <w:color w:val="000000"/>
          <w:sz w:val="24"/>
          <w:szCs w:val="24"/>
        </w:rPr>
      </w:pPr>
    </w:p>
    <w:p w:rsidR="002634DD" w:rsidRDefault="002634DD" w:rsidP="00602700">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9C45AD" w:rsidRPr="00211219" w:rsidRDefault="009C45AD" w:rsidP="009C45A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C45AD" w:rsidRPr="00211219" w:rsidRDefault="009C45AD" w:rsidP="009C45A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Default="00EB0800" w:rsidP="009C45AD">
      <w:pPr>
        <w:autoSpaceDE w:val="0"/>
        <w:autoSpaceDN w:val="0"/>
        <w:adjustRightInd w:val="0"/>
        <w:ind w:firstLine="720"/>
        <w:jc w:val="both"/>
        <w:rPr>
          <w:rFonts w:ascii="Times New Roman" w:eastAsia="Calibri" w:hAnsi="Times New Roman" w:cs="Times New Roman"/>
          <w:b/>
          <w:color w:val="000000"/>
          <w:sz w:val="28"/>
        </w:rPr>
      </w:pPr>
      <w:bookmarkStart w:id="0" w:name="_GoBack"/>
      <w:bookmarkEnd w:id="0"/>
    </w:p>
    <w:sectPr w:rsidR="00EB0800" w:rsidSect="009C45A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32E4" w:rsidRDefault="002B32E4" w:rsidP="009C3BE4">
      <w:pPr>
        <w:spacing w:after="0" w:line="240" w:lineRule="auto"/>
      </w:pPr>
      <w:r>
        <w:separator/>
      </w:r>
    </w:p>
  </w:endnote>
  <w:endnote w:type="continuationSeparator" w:id="1">
    <w:p w:rsidR="002B32E4" w:rsidRDefault="002B32E4"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9C45AD" w:rsidP="009C45AD">
    <w:pPr>
      <w:pStyle w:val="Footer"/>
      <w:ind w:left="-737"/>
      <w:jc w:val="right"/>
    </w:pPr>
    <w:r>
      <w:rPr>
        <w:noProof/>
      </w:rPr>
      <w:drawing>
        <wp:inline distT="0" distB="0" distL="0" distR="0">
          <wp:extent cx="78390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56600"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32E4" w:rsidRDefault="002B32E4" w:rsidP="009C3BE4">
      <w:pPr>
        <w:spacing w:after="0" w:line="240" w:lineRule="auto"/>
      </w:pPr>
      <w:r>
        <w:separator/>
      </w:r>
    </w:p>
  </w:footnote>
  <w:footnote w:type="continuationSeparator" w:id="1">
    <w:p w:rsidR="002B32E4" w:rsidRDefault="002B32E4"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9C45AD" w:rsidP="009C45AD">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5949"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469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5015"/>
    <w:rsid w:val="0002701D"/>
    <w:rsid w:val="00027824"/>
    <w:rsid w:val="000303E4"/>
    <w:rsid w:val="00031082"/>
    <w:rsid w:val="000319E4"/>
    <w:rsid w:val="00031A8E"/>
    <w:rsid w:val="00031B82"/>
    <w:rsid w:val="00032185"/>
    <w:rsid w:val="000323DF"/>
    <w:rsid w:val="000328F3"/>
    <w:rsid w:val="00032930"/>
    <w:rsid w:val="00033112"/>
    <w:rsid w:val="00033624"/>
    <w:rsid w:val="000363B4"/>
    <w:rsid w:val="0003645C"/>
    <w:rsid w:val="00037262"/>
    <w:rsid w:val="000372A3"/>
    <w:rsid w:val="00037E55"/>
    <w:rsid w:val="00042065"/>
    <w:rsid w:val="000437E3"/>
    <w:rsid w:val="000448D8"/>
    <w:rsid w:val="00045E4B"/>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6C1A"/>
    <w:rsid w:val="00067788"/>
    <w:rsid w:val="000702C0"/>
    <w:rsid w:val="0007059A"/>
    <w:rsid w:val="000708DF"/>
    <w:rsid w:val="00071A18"/>
    <w:rsid w:val="00071B60"/>
    <w:rsid w:val="000728FD"/>
    <w:rsid w:val="000745C0"/>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394C"/>
    <w:rsid w:val="000952DC"/>
    <w:rsid w:val="00096938"/>
    <w:rsid w:val="000979B7"/>
    <w:rsid w:val="00097F71"/>
    <w:rsid w:val="000A0D21"/>
    <w:rsid w:val="000A1B34"/>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685"/>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3FA4"/>
    <w:rsid w:val="000F5989"/>
    <w:rsid w:val="000F6A81"/>
    <w:rsid w:val="000F7ACB"/>
    <w:rsid w:val="001003B0"/>
    <w:rsid w:val="00100A2A"/>
    <w:rsid w:val="001016A6"/>
    <w:rsid w:val="00102584"/>
    <w:rsid w:val="00103D4F"/>
    <w:rsid w:val="00105F7A"/>
    <w:rsid w:val="00106BF7"/>
    <w:rsid w:val="001074AD"/>
    <w:rsid w:val="00111C6A"/>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27E4"/>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DAB"/>
    <w:rsid w:val="00197E5D"/>
    <w:rsid w:val="001A08B0"/>
    <w:rsid w:val="001A1DA5"/>
    <w:rsid w:val="001A213A"/>
    <w:rsid w:val="001A551B"/>
    <w:rsid w:val="001A57E1"/>
    <w:rsid w:val="001A6D15"/>
    <w:rsid w:val="001A70D9"/>
    <w:rsid w:val="001A72D9"/>
    <w:rsid w:val="001A784B"/>
    <w:rsid w:val="001B01E4"/>
    <w:rsid w:val="001B0775"/>
    <w:rsid w:val="001B15F5"/>
    <w:rsid w:val="001B1BEF"/>
    <w:rsid w:val="001B4677"/>
    <w:rsid w:val="001B69ED"/>
    <w:rsid w:val="001B712D"/>
    <w:rsid w:val="001C0A1A"/>
    <w:rsid w:val="001C1EB9"/>
    <w:rsid w:val="001C2D68"/>
    <w:rsid w:val="001C5819"/>
    <w:rsid w:val="001C5E2D"/>
    <w:rsid w:val="001C5EBB"/>
    <w:rsid w:val="001C667B"/>
    <w:rsid w:val="001C7276"/>
    <w:rsid w:val="001D2606"/>
    <w:rsid w:val="001D3CF1"/>
    <w:rsid w:val="001D4999"/>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0F87"/>
    <w:rsid w:val="001F1A74"/>
    <w:rsid w:val="001F1E80"/>
    <w:rsid w:val="001F2041"/>
    <w:rsid w:val="001F221C"/>
    <w:rsid w:val="001F2CE4"/>
    <w:rsid w:val="001F39A4"/>
    <w:rsid w:val="001F3F9D"/>
    <w:rsid w:val="001F4E60"/>
    <w:rsid w:val="001F57FD"/>
    <w:rsid w:val="001F5B98"/>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29A4"/>
    <w:rsid w:val="00233383"/>
    <w:rsid w:val="00234C7D"/>
    <w:rsid w:val="00234DFA"/>
    <w:rsid w:val="002369D2"/>
    <w:rsid w:val="00236AD2"/>
    <w:rsid w:val="00236EED"/>
    <w:rsid w:val="00240DF2"/>
    <w:rsid w:val="00241D9D"/>
    <w:rsid w:val="00243125"/>
    <w:rsid w:val="002458A1"/>
    <w:rsid w:val="00245FAC"/>
    <w:rsid w:val="0024655B"/>
    <w:rsid w:val="002506F8"/>
    <w:rsid w:val="00250962"/>
    <w:rsid w:val="00251422"/>
    <w:rsid w:val="00251509"/>
    <w:rsid w:val="002526E5"/>
    <w:rsid w:val="0025524F"/>
    <w:rsid w:val="0025547E"/>
    <w:rsid w:val="00256F74"/>
    <w:rsid w:val="00257B08"/>
    <w:rsid w:val="00257C45"/>
    <w:rsid w:val="002601B3"/>
    <w:rsid w:val="002607FD"/>
    <w:rsid w:val="002619B1"/>
    <w:rsid w:val="002625EC"/>
    <w:rsid w:val="002634DD"/>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08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2777"/>
    <w:rsid w:val="002A2A7B"/>
    <w:rsid w:val="002A3466"/>
    <w:rsid w:val="002A3839"/>
    <w:rsid w:val="002A3FD6"/>
    <w:rsid w:val="002A5C14"/>
    <w:rsid w:val="002A655C"/>
    <w:rsid w:val="002A71F0"/>
    <w:rsid w:val="002A7442"/>
    <w:rsid w:val="002A75EC"/>
    <w:rsid w:val="002A7697"/>
    <w:rsid w:val="002A7E48"/>
    <w:rsid w:val="002B0287"/>
    <w:rsid w:val="002B07D1"/>
    <w:rsid w:val="002B0C23"/>
    <w:rsid w:val="002B14D6"/>
    <w:rsid w:val="002B293F"/>
    <w:rsid w:val="002B2B02"/>
    <w:rsid w:val="002B2BE7"/>
    <w:rsid w:val="002B32E4"/>
    <w:rsid w:val="002B36B7"/>
    <w:rsid w:val="002B3939"/>
    <w:rsid w:val="002B3F9E"/>
    <w:rsid w:val="002B45D5"/>
    <w:rsid w:val="002B486C"/>
    <w:rsid w:val="002B532E"/>
    <w:rsid w:val="002B7282"/>
    <w:rsid w:val="002C014D"/>
    <w:rsid w:val="002C0249"/>
    <w:rsid w:val="002C0BD4"/>
    <w:rsid w:val="002C0CA6"/>
    <w:rsid w:val="002C1463"/>
    <w:rsid w:val="002C1498"/>
    <w:rsid w:val="002C1EF8"/>
    <w:rsid w:val="002C35F7"/>
    <w:rsid w:val="002C3FCC"/>
    <w:rsid w:val="002C59EB"/>
    <w:rsid w:val="002D07CF"/>
    <w:rsid w:val="002D1089"/>
    <w:rsid w:val="002D24F5"/>
    <w:rsid w:val="002D346B"/>
    <w:rsid w:val="002D360D"/>
    <w:rsid w:val="002D45E2"/>
    <w:rsid w:val="002D4654"/>
    <w:rsid w:val="002D566F"/>
    <w:rsid w:val="002D6DA5"/>
    <w:rsid w:val="002D76F7"/>
    <w:rsid w:val="002E09F6"/>
    <w:rsid w:val="002E1391"/>
    <w:rsid w:val="002E2B9D"/>
    <w:rsid w:val="002E3135"/>
    <w:rsid w:val="002E3A53"/>
    <w:rsid w:val="002E3D88"/>
    <w:rsid w:val="002E468E"/>
    <w:rsid w:val="002E5153"/>
    <w:rsid w:val="002E5548"/>
    <w:rsid w:val="002F08EB"/>
    <w:rsid w:val="002F44B3"/>
    <w:rsid w:val="002F5BDF"/>
    <w:rsid w:val="002F6489"/>
    <w:rsid w:val="002F6605"/>
    <w:rsid w:val="002F7197"/>
    <w:rsid w:val="002F7EFE"/>
    <w:rsid w:val="0030123E"/>
    <w:rsid w:val="00301DCA"/>
    <w:rsid w:val="00302EA4"/>
    <w:rsid w:val="00303991"/>
    <w:rsid w:val="003100A5"/>
    <w:rsid w:val="003102E6"/>
    <w:rsid w:val="003109AB"/>
    <w:rsid w:val="00310C5D"/>
    <w:rsid w:val="00311434"/>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85"/>
    <w:rsid w:val="00340A97"/>
    <w:rsid w:val="003412F6"/>
    <w:rsid w:val="003419BE"/>
    <w:rsid w:val="003430D5"/>
    <w:rsid w:val="00343EC9"/>
    <w:rsid w:val="003445A5"/>
    <w:rsid w:val="003449AD"/>
    <w:rsid w:val="0034544B"/>
    <w:rsid w:val="00346135"/>
    <w:rsid w:val="00347D12"/>
    <w:rsid w:val="0035073D"/>
    <w:rsid w:val="00350A22"/>
    <w:rsid w:val="00350A6C"/>
    <w:rsid w:val="00351695"/>
    <w:rsid w:val="0035199E"/>
    <w:rsid w:val="0035319C"/>
    <w:rsid w:val="00353DFE"/>
    <w:rsid w:val="00354CFB"/>
    <w:rsid w:val="00356083"/>
    <w:rsid w:val="00356BC2"/>
    <w:rsid w:val="00356CB7"/>
    <w:rsid w:val="00362630"/>
    <w:rsid w:val="00363167"/>
    <w:rsid w:val="0036329F"/>
    <w:rsid w:val="00363F64"/>
    <w:rsid w:val="003644C8"/>
    <w:rsid w:val="003645C6"/>
    <w:rsid w:val="003645DD"/>
    <w:rsid w:val="00364A7C"/>
    <w:rsid w:val="00364B69"/>
    <w:rsid w:val="00364E33"/>
    <w:rsid w:val="003658C6"/>
    <w:rsid w:val="003703BB"/>
    <w:rsid w:val="003717D7"/>
    <w:rsid w:val="00372889"/>
    <w:rsid w:val="00374DD5"/>
    <w:rsid w:val="00374DE0"/>
    <w:rsid w:val="0037680E"/>
    <w:rsid w:val="00376DE8"/>
    <w:rsid w:val="00376F0E"/>
    <w:rsid w:val="00377089"/>
    <w:rsid w:val="00380092"/>
    <w:rsid w:val="00380BA7"/>
    <w:rsid w:val="0038210B"/>
    <w:rsid w:val="00382D84"/>
    <w:rsid w:val="00384E61"/>
    <w:rsid w:val="00384E94"/>
    <w:rsid w:val="00386257"/>
    <w:rsid w:val="00386D80"/>
    <w:rsid w:val="00386EBB"/>
    <w:rsid w:val="00387249"/>
    <w:rsid w:val="00391E89"/>
    <w:rsid w:val="00393025"/>
    <w:rsid w:val="003948A9"/>
    <w:rsid w:val="00395E14"/>
    <w:rsid w:val="003A062F"/>
    <w:rsid w:val="003A1321"/>
    <w:rsid w:val="003A1DF8"/>
    <w:rsid w:val="003A213E"/>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EB3"/>
    <w:rsid w:val="003B635B"/>
    <w:rsid w:val="003B6D18"/>
    <w:rsid w:val="003B7BB5"/>
    <w:rsid w:val="003C0161"/>
    <w:rsid w:val="003C09C9"/>
    <w:rsid w:val="003C187E"/>
    <w:rsid w:val="003C22D6"/>
    <w:rsid w:val="003C2FC3"/>
    <w:rsid w:val="003C48C2"/>
    <w:rsid w:val="003C50E5"/>
    <w:rsid w:val="003C553F"/>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3EE9"/>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7B2"/>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270"/>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19CC"/>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0D5"/>
    <w:rsid w:val="004F1123"/>
    <w:rsid w:val="004F121F"/>
    <w:rsid w:val="004F187A"/>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0978"/>
    <w:rsid w:val="0052168C"/>
    <w:rsid w:val="005217A6"/>
    <w:rsid w:val="0052189A"/>
    <w:rsid w:val="00521A5C"/>
    <w:rsid w:val="00521C18"/>
    <w:rsid w:val="00521F75"/>
    <w:rsid w:val="0052409B"/>
    <w:rsid w:val="00524931"/>
    <w:rsid w:val="00524A36"/>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22F"/>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503B"/>
    <w:rsid w:val="005773EB"/>
    <w:rsid w:val="00577E6C"/>
    <w:rsid w:val="005810BE"/>
    <w:rsid w:val="00582769"/>
    <w:rsid w:val="005835F3"/>
    <w:rsid w:val="00583BAE"/>
    <w:rsid w:val="00584102"/>
    <w:rsid w:val="005843DE"/>
    <w:rsid w:val="00584874"/>
    <w:rsid w:val="00586234"/>
    <w:rsid w:val="00586DEA"/>
    <w:rsid w:val="0058717F"/>
    <w:rsid w:val="00587231"/>
    <w:rsid w:val="00587962"/>
    <w:rsid w:val="00587E53"/>
    <w:rsid w:val="00591392"/>
    <w:rsid w:val="00591C71"/>
    <w:rsid w:val="005945E4"/>
    <w:rsid w:val="00594DD7"/>
    <w:rsid w:val="00594FAB"/>
    <w:rsid w:val="00595D80"/>
    <w:rsid w:val="00596330"/>
    <w:rsid w:val="005968AC"/>
    <w:rsid w:val="005A1762"/>
    <w:rsid w:val="005A1A97"/>
    <w:rsid w:val="005A3D9B"/>
    <w:rsid w:val="005A6148"/>
    <w:rsid w:val="005A6D74"/>
    <w:rsid w:val="005A7326"/>
    <w:rsid w:val="005B1344"/>
    <w:rsid w:val="005B39A9"/>
    <w:rsid w:val="005B4204"/>
    <w:rsid w:val="005B5773"/>
    <w:rsid w:val="005B6F18"/>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2CE4"/>
    <w:rsid w:val="005E3FC6"/>
    <w:rsid w:val="005E57AF"/>
    <w:rsid w:val="005E5874"/>
    <w:rsid w:val="005E60C0"/>
    <w:rsid w:val="005E6658"/>
    <w:rsid w:val="005E71EB"/>
    <w:rsid w:val="005E72A9"/>
    <w:rsid w:val="005E7414"/>
    <w:rsid w:val="005E7697"/>
    <w:rsid w:val="005E794A"/>
    <w:rsid w:val="005F0716"/>
    <w:rsid w:val="005F11EE"/>
    <w:rsid w:val="005F142D"/>
    <w:rsid w:val="005F1DF8"/>
    <w:rsid w:val="005F2C1F"/>
    <w:rsid w:val="005F49F7"/>
    <w:rsid w:val="005F4ACC"/>
    <w:rsid w:val="005F4B19"/>
    <w:rsid w:val="005F5094"/>
    <w:rsid w:val="005F6039"/>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6C7"/>
    <w:rsid w:val="00620AFA"/>
    <w:rsid w:val="00620BAD"/>
    <w:rsid w:val="00621353"/>
    <w:rsid w:val="00621962"/>
    <w:rsid w:val="0062324D"/>
    <w:rsid w:val="00623CF2"/>
    <w:rsid w:val="00624BFC"/>
    <w:rsid w:val="006253AF"/>
    <w:rsid w:val="0062572D"/>
    <w:rsid w:val="006265B2"/>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4962"/>
    <w:rsid w:val="0066544C"/>
    <w:rsid w:val="006658A3"/>
    <w:rsid w:val="00667929"/>
    <w:rsid w:val="006707E7"/>
    <w:rsid w:val="006714ED"/>
    <w:rsid w:val="0067154E"/>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97C"/>
    <w:rsid w:val="0068669D"/>
    <w:rsid w:val="006871C5"/>
    <w:rsid w:val="00687228"/>
    <w:rsid w:val="00687702"/>
    <w:rsid w:val="0068775E"/>
    <w:rsid w:val="0069020F"/>
    <w:rsid w:val="006903D9"/>
    <w:rsid w:val="006911FE"/>
    <w:rsid w:val="006912AD"/>
    <w:rsid w:val="00692514"/>
    <w:rsid w:val="0069273F"/>
    <w:rsid w:val="00692DE4"/>
    <w:rsid w:val="00693953"/>
    <w:rsid w:val="00693DD5"/>
    <w:rsid w:val="00694D62"/>
    <w:rsid w:val="00695C3A"/>
    <w:rsid w:val="00697AC9"/>
    <w:rsid w:val="006A13A2"/>
    <w:rsid w:val="006A1B0A"/>
    <w:rsid w:val="006A21F6"/>
    <w:rsid w:val="006A30E6"/>
    <w:rsid w:val="006A3328"/>
    <w:rsid w:val="006A432F"/>
    <w:rsid w:val="006A4F93"/>
    <w:rsid w:val="006A5DC3"/>
    <w:rsid w:val="006A6143"/>
    <w:rsid w:val="006A652F"/>
    <w:rsid w:val="006A7964"/>
    <w:rsid w:val="006A7DA8"/>
    <w:rsid w:val="006B090D"/>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309"/>
    <w:rsid w:val="006D06A5"/>
    <w:rsid w:val="006D09A2"/>
    <w:rsid w:val="006D12F5"/>
    <w:rsid w:val="006D3BC9"/>
    <w:rsid w:val="006D4708"/>
    <w:rsid w:val="006D519A"/>
    <w:rsid w:val="006D53D9"/>
    <w:rsid w:val="006D544F"/>
    <w:rsid w:val="006D6B4F"/>
    <w:rsid w:val="006D6E71"/>
    <w:rsid w:val="006D7940"/>
    <w:rsid w:val="006E16C6"/>
    <w:rsid w:val="006E1773"/>
    <w:rsid w:val="006E35AA"/>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6F7D3C"/>
    <w:rsid w:val="007020A4"/>
    <w:rsid w:val="00702162"/>
    <w:rsid w:val="0070250C"/>
    <w:rsid w:val="00702696"/>
    <w:rsid w:val="0070296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279A8"/>
    <w:rsid w:val="00730E08"/>
    <w:rsid w:val="007314BF"/>
    <w:rsid w:val="00731DF0"/>
    <w:rsid w:val="00732EAC"/>
    <w:rsid w:val="00733143"/>
    <w:rsid w:val="0073340F"/>
    <w:rsid w:val="00736C8E"/>
    <w:rsid w:val="007415C6"/>
    <w:rsid w:val="0074477D"/>
    <w:rsid w:val="007448CB"/>
    <w:rsid w:val="00745181"/>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013"/>
    <w:rsid w:val="007662E4"/>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653"/>
    <w:rsid w:val="00786D6B"/>
    <w:rsid w:val="00787990"/>
    <w:rsid w:val="007917EA"/>
    <w:rsid w:val="00791A17"/>
    <w:rsid w:val="00792013"/>
    <w:rsid w:val="0079365D"/>
    <w:rsid w:val="00793DFF"/>
    <w:rsid w:val="007946A7"/>
    <w:rsid w:val="00794D38"/>
    <w:rsid w:val="00795E5C"/>
    <w:rsid w:val="00796FC6"/>
    <w:rsid w:val="007A11B9"/>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5BC"/>
    <w:rsid w:val="007B665A"/>
    <w:rsid w:val="007B75F6"/>
    <w:rsid w:val="007C0162"/>
    <w:rsid w:val="007C07BC"/>
    <w:rsid w:val="007C16C7"/>
    <w:rsid w:val="007C1EAD"/>
    <w:rsid w:val="007C2D59"/>
    <w:rsid w:val="007C4642"/>
    <w:rsid w:val="007C4E6F"/>
    <w:rsid w:val="007C61B1"/>
    <w:rsid w:val="007C768C"/>
    <w:rsid w:val="007C7761"/>
    <w:rsid w:val="007D0B84"/>
    <w:rsid w:val="007D0E5F"/>
    <w:rsid w:val="007D1194"/>
    <w:rsid w:val="007D1C6E"/>
    <w:rsid w:val="007D2980"/>
    <w:rsid w:val="007D3161"/>
    <w:rsid w:val="007D3692"/>
    <w:rsid w:val="007D3F9E"/>
    <w:rsid w:val="007D4D5E"/>
    <w:rsid w:val="007D51BF"/>
    <w:rsid w:val="007D5278"/>
    <w:rsid w:val="007D5550"/>
    <w:rsid w:val="007D59FA"/>
    <w:rsid w:val="007D6151"/>
    <w:rsid w:val="007E1607"/>
    <w:rsid w:val="007E1DC7"/>
    <w:rsid w:val="007E361F"/>
    <w:rsid w:val="007E43FA"/>
    <w:rsid w:val="007E4D03"/>
    <w:rsid w:val="007E61A6"/>
    <w:rsid w:val="007E64D2"/>
    <w:rsid w:val="007E7D3D"/>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228"/>
    <w:rsid w:val="008047BB"/>
    <w:rsid w:val="008055BC"/>
    <w:rsid w:val="00806180"/>
    <w:rsid w:val="008118D0"/>
    <w:rsid w:val="0081194C"/>
    <w:rsid w:val="00811A62"/>
    <w:rsid w:val="00813229"/>
    <w:rsid w:val="008132AB"/>
    <w:rsid w:val="00815B78"/>
    <w:rsid w:val="00815BA4"/>
    <w:rsid w:val="008170F9"/>
    <w:rsid w:val="0081763E"/>
    <w:rsid w:val="0082308E"/>
    <w:rsid w:val="00823946"/>
    <w:rsid w:val="008250D2"/>
    <w:rsid w:val="00826007"/>
    <w:rsid w:val="008300B7"/>
    <w:rsid w:val="00830B44"/>
    <w:rsid w:val="00830E5B"/>
    <w:rsid w:val="00831935"/>
    <w:rsid w:val="00831A01"/>
    <w:rsid w:val="008332D0"/>
    <w:rsid w:val="00833FE2"/>
    <w:rsid w:val="00834202"/>
    <w:rsid w:val="00834C72"/>
    <w:rsid w:val="0083538D"/>
    <w:rsid w:val="0083571C"/>
    <w:rsid w:val="00837CA8"/>
    <w:rsid w:val="008418F5"/>
    <w:rsid w:val="008419A9"/>
    <w:rsid w:val="00843664"/>
    <w:rsid w:val="00843824"/>
    <w:rsid w:val="00844F4A"/>
    <w:rsid w:val="00845EF4"/>
    <w:rsid w:val="00846F8E"/>
    <w:rsid w:val="0085179C"/>
    <w:rsid w:val="0085483D"/>
    <w:rsid w:val="00854A69"/>
    <w:rsid w:val="00854BAF"/>
    <w:rsid w:val="00854F1B"/>
    <w:rsid w:val="00855361"/>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16A"/>
    <w:rsid w:val="00884C2D"/>
    <w:rsid w:val="008871D9"/>
    <w:rsid w:val="00887E3E"/>
    <w:rsid w:val="00891E77"/>
    <w:rsid w:val="00892521"/>
    <w:rsid w:val="00893DB2"/>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5302"/>
    <w:rsid w:val="008A64B7"/>
    <w:rsid w:val="008A6EB4"/>
    <w:rsid w:val="008B0B08"/>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559"/>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C75"/>
    <w:rsid w:val="008F6F6F"/>
    <w:rsid w:val="008F7919"/>
    <w:rsid w:val="0090196B"/>
    <w:rsid w:val="00901A3C"/>
    <w:rsid w:val="009023FA"/>
    <w:rsid w:val="009049B0"/>
    <w:rsid w:val="009055A7"/>
    <w:rsid w:val="00907DE1"/>
    <w:rsid w:val="00910626"/>
    <w:rsid w:val="009128AE"/>
    <w:rsid w:val="009128FD"/>
    <w:rsid w:val="00913AB2"/>
    <w:rsid w:val="00914146"/>
    <w:rsid w:val="0091436A"/>
    <w:rsid w:val="00914565"/>
    <w:rsid w:val="00914A6F"/>
    <w:rsid w:val="00915499"/>
    <w:rsid w:val="00915F8F"/>
    <w:rsid w:val="0091644D"/>
    <w:rsid w:val="00916930"/>
    <w:rsid w:val="009204DB"/>
    <w:rsid w:val="009218EE"/>
    <w:rsid w:val="00922358"/>
    <w:rsid w:val="00922E45"/>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0C13"/>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6CE8"/>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368"/>
    <w:rsid w:val="009C147A"/>
    <w:rsid w:val="009C156D"/>
    <w:rsid w:val="009C1C30"/>
    <w:rsid w:val="009C2792"/>
    <w:rsid w:val="009C2A40"/>
    <w:rsid w:val="009C2C19"/>
    <w:rsid w:val="009C33A0"/>
    <w:rsid w:val="009C3BE4"/>
    <w:rsid w:val="009C44CB"/>
    <w:rsid w:val="009C45AD"/>
    <w:rsid w:val="009C5D08"/>
    <w:rsid w:val="009C61E2"/>
    <w:rsid w:val="009C627F"/>
    <w:rsid w:val="009C723C"/>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502D"/>
    <w:rsid w:val="009F6134"/>
    <w:rsid w:val="00A0061F"/>
    <w:rsid w:val="00A007A2"/>
    <w:rsid w:val="00A01466"/>
    <w:rsid w:val="00A024E8"/>
    <w:rsid w:val="00A02BAC"/>
    <w:rsid w:val="00A040E8"/>
    <w:rsid w:val="00A042F0"/>
    <w:rsid w:val="00A04465"/>
    <w:rsid w:val="00A046F3"/>
    <w:rsid w:val="00A07064"/>
    <w:rsid w:val="00A072B9"/>
    <w:rsid w:val="00A1018E"/>
    <w:rsid w:val="00A10E5D"/>
    <w:rsid w:val="00A12112"/>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253"/>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60"/>
    <w:rsid w:val="00A630EA"/>
    <w:rsid w:val="00A64D36"/>
    <w:rsid w:val="00A65086"/>
    <w:rsid w:val="00A670C6"/>
    <w:rsid w:val="00A701BA"/>
    <w:rsid w:val="00A7040E"/>
    <w:rsid w:val="00A7100C"/>
    <w:rsid w:val="00A72E27"/>
    <w:rsid w:val="00A73C0E"/>
    <w:rsid w:val="00A73DC2"/>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1F08"/>
    <w:rsid w:val="00AB209B"/>
    <w:rsid w:val="00AB24C3"/>
    <w:rsid w:val="00AB2537"/>
    <w:rsid w:val="00AB3245"/>
    <w:rsid w:val="00AB34E8"/>
    <w:rsid w:val="00AB3734"/>
    <w:rsid w:val="00AC0248"/>
    <w:rsid w:val="00AC0719"/>
    <w:rsid w:val="00AC07A1"/>
    <w:rsid w:val="00AC169D"/>
    <w:rsid w:val="00AC18D6"/>
    <w:rsid w:val="00AC1953"/>
    <w:rsid w:val="00AC2705"/>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17DCC"/>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2BFD"/>
    <w:rsid w:val="00B4360C"/>
    <w:rsid w:val="00B44ED3"/>
    <w:rsid w:val="00B44EE0"/>
    <w:rsid w:val="00B45999"/>
    <w:rsid w:val="00B47EC7"/>
    <w:rsid w:val="00B51686"/>
    <w:rsid w:val="00B52780"/>
    <w:rsid w:val="00B539C5"/>
    <w:rsid w:val="00B54BCD"/>
    <w:rsid w:val="00B55B49"/>
    <w:rsid w:val="00B55D25"/>
    <w:rsid w:val="00B57C3F"/>
    <w:rsid w:val="00B618A6"/>
    <w:rsid w:val="00B62926"/>
    <w:rsid w:val="00B635F7"/>
    <w:rsid w:val="00B636D5"/>
    <w:rsid w:val="00B63760"/>
    <w:rsid w:val="00B6590D"/>
    <w:rsid w:val="00B66088"/>
    <w:rsid w:val="00B71183"/>
    <w:rsid w:val="00B7417D"/>
    <w:rsid w:val="00B74DCC"/>
    <w:rsid w:val="00B74F88"/>
    <w:rsid w:val="00B7726A"/>
    <w:rsid w:val="00B80584"/>
    <w:rsid w:val="00B82E9A"/>
    <w:rsid w:val="00B83CB6"/>
    <w:rsid w:val="00B83E1D"/>
    <w:rsid w:val="00B8485B"/>
    <w:rsid w:val="00B849D0"/>
    <w:rsid w:val="00B905A8"/>
    <w:rsid w:val="00B90912"/>
    <w:rsid w:val="00B912AB"/>
    <w:rsid w:val="00B9176F"/>
    <w:rsid w:val="00B9255D"/>
    <w:rsid w:val="00B92E35"/>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2BE8"/>
    <w:rsid w:val="00BB4294"/>
    <w:rsid w:val="00BB4E30"/>
    <w:rsid w:val="00BB6861"/>
    <w:rsid w:val="00BC0116"/>
    <w:rsid w:val="00BC0188"/>
    <w:rsid w:val="00BC021A"/>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6D6"/>
    <w:rsid w:val="00BE3C30"/>
    <w:rsid w:val="00BE4488"/>
    <w:rsid w:val="00BE4862"/>
    <w:rsid w:val="00BE4C37"/>
    <w:rsid w:val="00BE5347"/>
    <w:rsid w:val="00BE6385"/>
    <w:rsid w:val="00BE63A6"/>
    <w:rsid w:val="00BF081D"/>
    <w:rsid w:val="00BF1BAA"/>
    <w:rsid w:val="00BF20FA"/>
    <w:rsid w:val="00BF2432"/>
    <w:rsid w:val="00BF497F"/>
    <w:rsid w:val="00BF53DD"/>
    <w:rsid w:val="00BF5C01"/>
    <w:rsid w:val="00C0101B"/>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53F6"/>
    <w:rsid w:val="00C567B5"/>
    <w:rsid w:val="00C57128"/>
    <w:rsid w:val="00C573C9"/>
    <w:rsid w:val="00C574A8"/>
    <w:rsid w:val="00C61553"/>
    <w:rsid w:val="00C61C16"/>
    <w:rsid w:val="00C63D12"/>
    <w:rsid w:val="00C643E6"/>
    <w:rsid w:val="00C65A35"/>
    <w:rsid w:val="00C65ED4"/>
    <w:rsid w:val="00C673BA"/>
    <w:rsid w:val="00C67F80"/>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C5D4D"/>
    <w:rsid w:val="00CD0B6D"/>
    <w:rsid w:val="00CD0C50"/>
    <w:rsid w:val="00CD1DAB"/>
    <w:rsid w:val="00CD43C0"/>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4BF"/>
    <w:rsid w:val="00CF5D29"/>
    <w:rsid w:val="00CF6D0C"/>
    <w:rsid w:val="00CF7300"/>
    <w:rsid w:val="00CF7891"/>
    <w:rsid w:val="00CF7D5A"/>
    <w:rsid w:val="00D01391"/>
    <w:rsid w:val="00D01513"/>
    <w:rsid w:val="00D02FCD"/>
    <w:rsid w:val="00D03DFA"/>
    <w:rsid w:val="00D04B66"/>
    <w:rsid w:val="00D0638C"/>
    <w:rsid w:val="00D06DF6"/>
    <w:rsid w:val="00D06E19"/>
    <w:rsid w:val="00D076B8"/>
    <w:rsid w:val="00D07D6E"/>
    <w:rsid w:val="00D10D34"/>
    <w:rsid w:val="00D1221C"/>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8FC"/>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814"/>
    <w:rsid w:val="00D7290C"/>
    <w:rsid w:val="00D7296A"/>
    <w:rsid w:val="00D72B39"/>
    <w:rsid w:val="00D730E0"/>
    <w:rsid w:val="00D73ACF"/>
    <w:rsid w:val="00D73BC9"/>
    <w:rsid w:val="00D744B0"/>
    <w:rsid w:val="00D75C67"/>
    <w:rsid w:val="00D76E10"/>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2BEF"/>
    <w:rsid w:val="00D938C0"/>
    <w:rsid w:val="00D94660"/>
    <w:rsid w:val="00D94D38"/>
    <w:rsid w:val="00D955CB"/>
    <w:rsid w:val="00D97F00"/>
    <w:rsid w:val="00DA012A"/>
    <w:rsid w:val="00DA059E"/>
    <w:rsid w:val="00DA2917"/>
    <w:rsid w:val="00DA39A7"/>
    <w:rsid w:val="00DA455D"/>
    <w:rsid w:val="00DA4D28"/>
    <w:rsid w:val="00DA6118"/>
    <w:rsid w:val="00DA66B1"/>
    <w:rsid w:val="00DA70F1"/>
    <w:rsid w:val="00DA7D6C"/>
    <w:rsid w:val="00DB1FD2"/>
    <w:rsid w:val="00DB22D5"/>
    <w:rsid w:val="00DB3544"/>
    <w:rsid w:val="00DB3E63"/>
    <w:rsid w:val="00DB525A"/>
    <w:rsid w:val="00DB5719"/>
    <w:rsid w:val="00DB5960"/>
    <w:rsid w:val="00DB59EA"/>
    <w:rsid w:val="00DB5D02"/>
    <w:rsid w:val="00DB5E2F"/>
    <w:rsid w:val="00DB6331"/>
    <w:rsid w:val="00DB7288"/>
    <w:rsid w:val="00DC0037"/>
    <w:rsid w:val="00DC0179"/>
    <w:rsid w:val="00DC0C1D"/>
    <w:rsid w:val="00DC12DC"/>
    <w:rsid w:val="00DC1C7E"/>
    <w:rsid w:val="00DC2007"/>
    <w:rsid w:val="00DC37C6"/>
    <w:rsid w:val="00DC4293"/>
    <w:rsid w:val="00DC6F8F"/>
    <w:rsid w:val="00DC7A92"/>
    <w:rsid w:val="00DC7B82"/>
    <w:rsid w:val="00DD031C"/>
    <w:rsid w:val="00DD067A"/>
    <w:rsid w:val="00DD06B7"/>
    <w:rsid w:val="00DD0C1D"/>
    <w:rsid w:val="00DD0D71"/>
    <w:rsid w:val="00DD12A7"/>
    <w:rsid w:val="00DD2F83"/>
    <w:rsid w:val="00DD34FB"/>
    <w:rsid w:val="00DD3885"/>
    <w:rsid w:val="00DD3E08"/>
    <w:rsid w:val="00DD56A5"/>
    <w:rsid w:val="00DD5A62"/>
    <w:rsid w:val="00DD64D2"/>
    <w:rsid w:val="00DE0CCC"/>
    <w:rsid w:val="00DE1929"/>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D63"/>
    <w:rsid w:val="00E23E0D"/>
    <w:rsid w:val="00E24F4D"/>
    <w:rsid w:val="00E255CE"/>
    <w:rsid w:val="00E2614A"/>
    <w:rsid w:val="00E263B7"/>
    <w:rsid w:val="00E267D2"/>
    <w:rsid w:val="00E27594"/>
    <w:rsid w:val="00E3033E"/>
    <w:rsid w:val="00E30D6F"/>
    <w:rsid w:val="00E32107"/>
    <w:rsid w:val="00E32AEB"/>
    <w:rsid w:val="00E3489C"/>
    <w:rsid w:val="00E357B1"/>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5F5C"/>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775B4"/>
    <w:rsid w:val="00E803A6"/>
    <w:rsid w:val="00E806DA"/>
    <w:rsid w:val="00E82A68"/>
    <w:rsid w:val="00E83E6E"/>
    <w:rsid w:val="00E867AA"/>
    <w:rsid w:val="00E87F7D"/>
    <w:rsid w:val="00E90F60"/>
    <w:rsid w:val="00E91174"/>
    <w:rsid w:val="00E92463"/>
    <w:rsid w:val="00E9269B"/>
    <w:rsid w:val="00E93BBA"/>
    <w:rsid w:val="00E94407"/>
    <w:rsid w:val="00E965D1"/>
    <w:rsid w:val="00EA0B25"/>
    <w:rsid w:val="00EA19AE"/>
    <w:rsid w:val="00EA4F5A"/>
    <w:rsid w:val="00EA582A"/>
    <w:rsid w:val="00EA5D7C"/>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5A8D"/>
    <w:rsid w:val="00ED5EAB"/>
    <w:rsid w:val="00ED7197"/>
    <w:rsid w:val="00ED7C8A"/>
    <w:rsid w:val="00EE11AB"/>
    <w:rsid w:val="00EE1834"/>
    <w:rsid w:val="00EE1AB4"/>
    <w:rsid w:val="00EE4CE8"/>
    <w:rsid w:val="00EE4FA5"/>
    <w:rsid w:val="00EE573C"/>
    <w:rsid w:val="00EF207F"/>
    <w:rsid w:val="00EF277F"/>
    <w:rsid w:val="00EF2C8D"/>
    <w:rsid w:val="00EF2D40"/>
    <w:rsid w:val="00EF3ABC"/>
    <w:rsid w:val="00EF55CB"/>
    <w:rsid w:val="00EF684B"/>
    <w:rsid w:val="00EF7667"/>
    <w:rsid w:val="00F00119"/>
    <w:rsid w:val="00F002B4"/>
    <w:rsid w:val="00F0065C"/>
    <w:rsid w:val="00F00AC1"/>
    <w:rsid w:val="00F01815"/>
    <w:rsid w:val="00F01CE7"/>
    <w:rsid w:val="00F02647"/>
    <w:rsid w:val="00F030F1"/>
    <w:rsid w:val="00F03BAD"/>
    <w:rsid w:val="00F07D3E"/>
    <w:rsid w:val="00F07E52"/>
    <w:rsid w:val="00F10579"/>
    <w:rsid w:val="00F11560"/>
    <w:rsid w:val="00F115EF"/>
    <w:rsid w:val="00F1184B"/>
    <w:rsid w:val="00F12266"/>
    <w:rsid w:val="00F125E9"/>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A1A"/>
    <w:rsid w:val="00F40F2B"/>
    <w:rsid w:val="00F41A64"/>
    <w:rsid w:val="00F41D4C"/>
    <w:rsid w:val="00F426FB"/>
    <w:rsid w:val="00F4498B"/>
    <w:rsid w:val="00F44B08"/>
    <w:rsid w:val="00F47BB6"/>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01"/>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145D"/>
    <w:rsid w:val="00FC7ADE"/>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5B4"/>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28712908">
      <w:bodyDiv w:val="1"/>
      <w:marLeft w:val="0"/>
      <w:marRight w:val="0"/>
      <w:marTop w:val="0"/>
      <w:marBottom w:val="0"/>
      <w:divBdr>
        <w:top w:val="none" w:sz="0" w:space="0" w:color="auto"/>
        <w:left w:val="none" w:sz="0" w:space="0" w:color="auto"/>
        <w:bottom w:val="none" w:sz="0" w:space="0" w:color="auto"/>
        <w:right w:val="none" w:sz="0" w:space="0" w:color="auto"/>
      </w:divBdr>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5153088">
      <w:bodyDiv w:val="1"/>
      <w:marLeft w:val="0"/>
      <w:marRight w:val="0"/>
      <w:marTop w:val="0"/>
      <w:marBottom w:val="0"/>
      <w:divBdr>
        <w:top w:val="none" w:sz="0" w:space="0" w:color="auto"/>
        <w:left w:val="none" w:sz="0" w:space="0" w:color="auto"/>
        <w:bottom w:val="none" w:sz="0" w:space="0" w:color="auto"/>
        <w:right w:val="none" w:sz="0" w:space="0" w:color="auto"/>
      </w:divBdr>
      <w:divsChild>
        <w:div w:id="1475564462">
          <w:marLeft w:val="0"/>
          <w:marRight w:val="0"/>
          <w:marTop w:val="0"/>
          <w:marBottom w:val="0"/>
          <w:divBdr>
            <w:top w:val="none" w:sz="0" w:space="0" w:color="auto"/>
            <w:left w:val="none" w:sz="0" w:space="0" w:color="auto"/>
            <w:bottom w:val="none" w:sz="0" w:space="0" w:color="auto"/>
            <w:right w:val="none" w:sz="0" w:space="0" w:color="auto"/>
          </w:divBdr>
        </w:div>
        <w:div w:id="1655059724">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172350">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
        <w:div w:id="1069890317">
          <w:marLeft w:val="0"/>
          <w:marRight w:val="0"/>
          <w:marTop w:val="0"/>
          <w:marBottom w:val="0"/>
          <w:divBdr>
            <w:top w:val="none" w:sz="0" w:space="0" w:color="auto"/>
            <w:left w:val="none" w:sz="0" w:space="0" w:color="auto"/>
            <w:bottom w:val="none" w:sz="0" w:space="0" w:color="auto"/>
            <w:right w:val="none" w:sz="0" w:space="0" w:color="auto"/>
          </w:divBdr>
        </w:div>
        <w:div w:id="234634633">
          <w:marLeft w:val="0"/>
          <w:marRight w:val="0"/>
          <w:marTop w:val="0"/>
          <w:marBottom w:val="0"/>
          <w:divBdr>
            <w:top w:val="none" w:sz="0" w:space="0" w:color="auto"/>
            <w:left w:val="none" w:sz="0" w:space="0" w:color="auto"/>
            <w:bottom w:val="none" w:sz="0" w:space="0" w:color="auto"/>
            <w:right w:val="none" w:sz="0" w:space="0" w:color="auto"/>
          </w:divBdr>
        </w:div>
        <w:div w:id="979652840">
          <w:marLeft w:val="0"/>
          <w:marRight w:val="0"/>
          <w:marTop w:val="0"/>
          <w:marBottom w:val="0"/>
          <w:divBdr>
            <w:top w:val="none" w:sz="0" w:space="0" w:color="auto"/>
            <w:left w:val="none" w:sz="0" w:space="0" w:color="auto"/>
            <w:bottom w:val="none" w:sz="0" w:space="0" w:color="auto"/>
            <w:right w:val="none" w:sz="0" w:space="0" w:color="auto"/>
          </w:divBdr>
        </w:div>
        <w:div w:id="2093358157">
          <w:marLeft w:val="0"/>
          <w:marRight w:val="0"/>
          <w:marTop w:val="0"/>
          <w:marBottom w:val="0"/>
          <w:divBdr>
            <w:top w:val="none" w:sz="0" w:space="0" w:color="auto"/>
            <w:left w:val="none" w:sz="0" w:space="0" w:color="auto"/>
            <w:bottom w:val="none" w:sz="0" w:space="0" w:color="auto"/>
            <w:right w:val="none" w:sz="0" w:space="0" w:color="auto"/>
          </w:divBdr>
        </w:div>
        <w:div w:id="1384527776">
          <w:marLeft w:val="0"/>
          <w:marRight w:val="0"/>
          <w:marTop w:val="0"/>
          <w:marBottom w:val="0"/>
          <w:divBdr>
            <w:top w:val="none" w:sz="0" w:space="0" w:color="auto"/>
            <w:left w:val="none" w:sz="0" w:space="0" w:color="auto"/>
            <w:bottom w:val="none" w:sz="0" w:space="0" w:color="auto"/>
            <w:right w:val="none" w:sz="0" w:space="0" w:color="auto"/>
          </w:divBdr>
        </w:div>
        <w:div w:id="2126651061">
          <w:marLeft w:val="0"/>
          <w:marRight w:val="0"/>
          <w:marTop w:val="0"/>
          <w:marBottom w:val="0"/>
          <w:divBdr>
            <w:top w:val="none" w:sz="0" w:space="0" w:color="auto"/>
            <w:left w:val="none" w:sz="0" w:space="0" w:color="auto"/>
            <w:bottom w:val="none" w:sz="0" w:space="0" w:color="auto"/>
            <w:right w:val="none" w:sz="0" w:space="0" w:color="auto"/>
          </w:divBdr>
        </w:div>
        <w:div w:id="636110713">
          <w:marLeft w:val="0"/>
          <w:marRight w:val="0"/>
          <w:marTop w:val="0"/>
          <w:marBottom w:val="0"/>
          <w:divBdr>
            <w:top w:val="none" w:sz="0" w:space="0" w:color="auto"/>
            <w:left w:val="none" w:sz="0" w:space="0" w:color="auto"/>
            <w:bottom w:val="none" w:sz="0" w:space="0" w:color="auto"/>
            <w:right w:val="none" w:sz="0" w:space="0" w:color="auto"/>
          </w:divBdr>
        </w:div>
        <w:div w:id="200477730">
          <w:marLeft w:val="0"/>
          <w:marRight w:val="0"/>
          <w:marTop w:val="0"/>
          <w:marBottom w:val="0"/>
          <w:divBdr>
            <w:top w:val="none" w:sz="0" w:space="0" w:color="auto"/>
            <w:left w:val="none" w:sz="0" w:space="0" w:color="auto"/>
            <w:bottom w:val="none" w:sz="0" w:space="0" w:color="auto"/>
            <w:right w:val="none" w:sz="0" w:space="0" w:color="auto"/>
          </w:divBdr>
        </w:div>
        <w:div w:id="2072803432">
          <w:marLeft w:val="0"/>
          <w:marRight w:val="0"/>
          <w:marTop w:val="0"/>
          <w:marBottom w:val="0"/>
          <w:divBdr>
            <w:top w:val="none" w:sz="0" w:space="0" w:color="auto"/>
            <w:left w:val="none" w:sz="0" w:space="0" w:color="auto"/>
            <w:bottom w:val="none" w:sz="0" w:space="0" w:color="auto"/>
            <w:right w:val="none" w:sz="0" w:space="0" w:color="auto"/>
          </w:divBdr>
        </w:div>
        <w:div w:id="12413286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0627058">
      <w:bodyDiv w:val="1"/>
      <w:marLeft w:val="0"/>
      <w:marRight w:val="0"/>
      <w:marTop w:val="0"/>
      <w:marBottom w:val="0"/>
      <w:divBdr>
        <w:top w:val="none" w:sz="0" w:space="0" w:color="auto"/>
        <w:left w:val="none" w:sz="0" w:space="0" w:color="auto"/>
        <w:bottom w:val="none" w:sz="0" w:space="0" w:color="auto"/>
        <w:right w:val="none" w:sz="0" w:space="0" w:color="auto"/>
      </w:divBdr>
      <w:divsChild>
        <w:div w:id="588200388">
          <w:marLeft w:val="0"/>
          <w:marRight w:val="0"/>
          <w:marTop w:val="0"/>
          <w:marBottom w:val="0"/>
          <w:divBdr>
            <w:top w:val="none" w:sz="0" w:space="0" w:color="auto"/>
            <w:left w:val="none" w:sz="0" w:space="0" w:color="auto"/>
            <w:bottom w:val="none" w:sz="0" w:space="0" w:color="auto"/>
            <w:right w:val="none" w:sz="0" w:space="0" w:color="auto"/>
          </w:divBdr>
        </w:div>
        <w:div w:id="905997767">
          <w:marLeft w:val="0"/>
          <w:marRight w:val="0"/>
          <w:marTop w:val="0"/>
          <w:marBottom w:val="0"/>
          <w:divBdr>
            <w:top w:val="none" w:sz="0" w:space="0" w:color="auto"/>
            <w:left w:val="none" w:sz="0" w:space="0" w:color="auto"/>
            <w:bottom w:val="none" w:sz="0" w:space="0" w:color="auto"/>
            <w:right w:val="none" w:sz="0" w:space="0" w:color="auto"/>
          </w:divBdr>
        </w:div>
        <w:div w:id="233047336">
          <w:marLeft w:val="0"/>
          <w:marRight w:val="0"/>
          <w:marTop w:val="0"/>
          <w:marBottom w:val="0"/>
          <w:divBdr>
            <w:top w:val="none" w:sz="0" w:space="0" w:color="auto"/>
            <w:left w:val="none" w:sz="0" w:space="0" w:color="auto"/>
            <w:bottom w:val="none" w:sz="0" w:space="0" w:color="auto"/>
            <w:right w:val="none" w:sz="0" w:space="0" w:color="auto"/>
          </w:divBdr>
        </w:div>
        <w:div w:id="1278296303">
          <w:marLeft w:val="0"/>
          <w:marRight w:val="0"/>
          <w:marTop w:val="0"/>
          <w:marBottom w:val="0"/>
          <w:divBdr>
            <w:top w:val="none" w:sz="0" w:space="0" w:color="auto"/>
            <w:left w:val="none" w:sz="0" w:space="0" w:color="auto"/>
            <w:bottom w:val="none" w:sz="0" w:space="0" w:color="auto"/>
            <w:right w:val="none" w:sz="0" w:space="0" w:color="auto"/>
          </w:divBdr>
        </w:div>
        <w:div w:id="882908900">
          <w:marLeft w:val="0"/>
          <w:marRight w:val="0"/>
          <w:marTop w:val="0"/>
          <w:marBottom w:val="0"/>
          <w:divBdr>
            <w:top w:val="none" w:sz="0" w:space="0" w:color="auto"/>
            <w:left w:val="none" w:sz="0" w:space="0" w:color="auto"/>
            <w:bottom w:val="none" w:sz="0" w:space="0" w:color="auto"/>
            <w:right w:val="none" w:sz="0" w:space="0" w:color="auto"/>
          </w:divBdr>
        </w:div>
        <w:div w:id="775751996">
          <w:marLeft w:val="0"/>
          <w:marRight w:val="0"/>
          <w:marTop w:val="0"/>
          <w:marBottom w:val="0"/>
          <w:divBdr>
            <w:top w:val="none" w:sz="0" w:space="0" w:color="auto"/>
            <w:left w:val="none" w:sz="0" w:space="0" w:color="auto"/>
            <w:bottom w:val="none" w:sz="0" w:space="0" w:color="auto"/>
            <w:right w:val="none" w:sz="0" w:space="0" w:color="auto"/>
          </w:divBdr>
        </w:div>
        <w:div w:id="1147085039">
          <w:marLeft w:val="0"/>
          <w:marRight w:val="0"/>
          <w:marTop w:val="0"/>
          <w:marBottom w:val="0"/>
          <w:divBdr>
            <w:top w:val="none" w:sz="0" w:space="0" w:color="auto"/>
            <w:left w:val="none" w:sz="0" w:space="0" w:color="auto"/>
            <w:bottom w:val="none" w:sz="0" w:space="0" w:color="auto"/>
            <w:right w:val="none" w:sz="0" w:space="0" w:color="auto"/>
          </w:divBdr>
        </w:div>
        <w:div w:id="2004163675">
          <w:marLeft w:val="0"/>
          <w:marRight w:val="0"/>
          <w:marTop w:val="0"/>
          <w:marBottom w:val="0"/>
          <w:divBdr>
            <w:top w:val="none" w:sz="0" w:space="0" w:color="auto"/>
            <w:left w:val="none" w:sz="0" w:space="0" w:color="auto"/>
            <w:bottom w:val="none" w:sz="0" w:space="0" w:color="auto"/>
            <w:right w:val="none" w:sz="0" w:space="0" w:color="auto"/>
          </w:divBdr>
        </w:div>
        <w:div w:id="1287850800">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0052900">
      <w:bodyDiv w:val="1"/>
      <w:marLeft w:val="0"/>
      <w:marRight w:val="0"/>
      <w:marTop w:val="0"/>
      <w:marBottom w:val="0"/>
      <w:divBdr>
        <w:top w:val="none" w:sz="0" w:space="0" w:color="auto"/>
        <w:left w:val="none" w:sz="0" w:space="0" w:color="auto"/>
        <w:bottom w:val="none" w:sz="0" w:space="0" w:color="auto"/>
        <w:right w:val="none" w:sz="0" w:space="0" w:color="auto"/>
      </w:divBdr>
      <w:divsChild>
        <w:div w:id="1669747176">
          <w:marLeft w:val="0"/>
          <w:marRight w:val="0"/>
          <w:marTop w:val="0"/>
          <w:marBottom w:val="0"/>
          <w:divBdr>
            <w:top w:val="none" w:sz="0" w:space="0" w:color="auto"/>
            <w:left w:val="none" w:sz="0" w:space="0" w:color="auto"/>
            <w:bottom w:val="none" w:sz="0" w:space="0" w:color="auto"/>
            <w:right w:val="none" w:sz="0" w:space="0" w:color="auto"/>
          </w:divBdr>
        </w:div>
        <w:div w:id="1200513893">
          <w:marLeft w:val="0"/>
          <w:marRight w:val="0"/>
          <w:marTop w:val="0"/>
          <w:marBottom w:val="0"/>
          <w:divBdr>
            <w:top w:val="none" w:sz="0" w:space="0" w:color="auto"/>
            <w:left w:val="none" w:sz="0" w:space="0" w:color="auto"/>
            <w:bottom w:val="none" w:sz="0" w:space="0" w:color="auto"/>
            <w:right w:val="none" w:sz="0" w:space="0" w:color="auto"/>
          </w:divBdr>
        </w:div>
        <w:div w:id="1342702551">
          <w:marLeft w:val="0"/>
          <w:marRight w:val="0"/>
          <w:marTop w:val="0"/>
          <w:marBottom w:val="0"/>
          <w:divBdr>
            <w:top w:val="none" w:sz="0" w:space="0" w:color="auto"/>
            <w:left w:val="none" w:sz="0" w:space="0" w:color="auto"/>
            <w:bottom w:val="none" w:sz="0" w:space="0" w:color="auto"/>
            <w:right w:val="none" w:sz="0" w:space="0" w:color="auto"/>
          </w:divBdr>
        </w:div>
        <w:div w:id="1446463791">
          <w:marLeft w:val="0"/>
          <w:marRight w:val="0"/>
          <w:marTop w:val="0"/>
          <w:marBottom w:val="0"/>
          <w:divBdr>
            <w:top w:val="none" w:sz="0" w:space="0" w:color="auto"/>
            <w:left w:val="none" w:sz="0" w:space="0" w:color="auto"/>
            <w:bottom w:val="none" w:sz="0" w:space="0" w:color="auto"/>
            <w:right w:val="none" w:sz="0" w:space="0" w:color="auto"/>
          </w:divBdr>
        </w:div>
        <w:div w:id="522473596">
          <w:marLeft w:val="0"/>
          <w:marRight w:val="0"/>
          <w:marTop w:val="0"/>
          <w:marBottom w:val="0"/>
          <w:divBdr>
            <w:top w:val="none" w:sz="0" w:space="0" w:color="auto"/>
            <w:left w:val="none" w:sz="0" w:space="0" w:color="auto"/>
            <w:bottom w:val="none" w:sz="0" w:space="0" w:color="auto"/>
            <w:right w:val="none" w:sz="0" w:space="0" w:color="auto"/>
          </w:divBdr>
        </w:div>
        <w:div w:id="123019041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304769">
      <w:bodyDiv w:val="1"/>
      <w:marLeft w:val="0"/>
      <w:marRight w:val="0"/>
      <w:marTop w:val="0"/>
      <w:marBottom w:val="0"/>
      <w:divBdr>
        <w:top w:val="none" w:sz="0" w:space="0" w:color="auto"/>
        <w:left w:val="none" w:sz="0" w:space="0" w:color="auto"/>
        <w:bottom w:val="none" w:sz="0" w:space="0" w:color="auto"/>
        <w:right w:val="none" w:sz="0" w:space="0" w:color="auto"/>
      </w:divBdr>
      <w:divsChild>
        <w:div w:id="1434590214">
          <w:marLeft w:val="0"/>
          <w:marRight w:val="0"/>
          <w:marTop w:val="0"/>
          <w:marBottom w:val="0"/>
          <w:divBdr>
            <w:top w:val="none" w:sz="0" w:space="0" w:color="auto"/>
            <w:left w:val="none" w:sz="0" w:space="0" w:color="auto"/>
            <w:bottom w:val="none" w:sz="0" w:space="0" w:color="auto"/>
            <w:right w:val="none" w:sz="0" w:space="0" w:color="auto"/>
          </w:divBdr>
        </w:div>
        <w:div w:id="432013661">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3049177">
      <w:bodyDiv w:val="1"/>
      <w:marLeft w:val="0"/>
      <w:marRight w:val="0"/>
      <w:marTop w:val="0"/>
      <w:marBottom w:val="0"/>
      <w:divBdr>
        <w:top w:val="none" w:sz="0" w:space="0" w:color="auto"/>
        <w:left w:val="none" w:sz="0" w:space="0" w:color="auto"/>
        <w:bottom w:val="none" w:sz="0" w:space="0" w:color="auto"/>
        <w:right w:val="none" w:sz="0" w:space="0" w:color="auto"/>
      </w:divBdr>
      <w:divsChild>
        <w:div w:id="340815210">
          <w:marLeft w:val="0"/>
          <w:marRight w:val="0"/>
          <w:marTop w:val="0"/>
          <w:marBottom w:val="0"/>
          <w:divBdr>
            <w:top w:val="none" w:sz="0" w:space="0" w:color="auto"/>
            <w:left w:val="none" w:sz="0" w:space="0" w:color="auto"/>
            <w:bottom w:val="none" w:sz="0" w:space="0" w:color="auto"/>
            <w:right w:val="none" w:sz="0" w:space="0" w:color="auto"/>
          </w:divBdr>
        </w:div>
        <w:div w:id="702754093">
          <w:marLeft w:val="0"/>
          <w:marRight w:val="0"/>
          <w:marTop w:val="0"/>
          <w:marBottom w:val="0"/>
          <w:divBdr>
            <w:top w:val="none" w:sz="0" w:space="0" w:color="auto"/>
            <w:left w:val="none" w:sz="0" w:space="0" w:color="auto"/>
            <w:bottom w:val="none" w:sz="0" w:space="0" w:color="auto"/>
            <w:right w:val="none" w:sz="0" w:space="0" w:color="auto"/>
          </w:divBdr>
        </w:div>
        <w:div w:id="802819259">
          <w:marLeft w:val="0"/>
          <w:marRight w:val="0"/>
          <w:marTop w:val="0"/>
          <w:marBottom w:val="0"/>
          <w:divBdr>
            <w:top w:val="none" w:sz="0" w:space="0" w:color="auto"/>
            <w:left w:val="none" w:sz="0" w:space="0" w:color="auto"/>
            <w:bottom w:val="none" w:sz="0" w:space="0" w:color="auto"/>
            <w:right w:val="none" w:sz="0" w:space="0" w:color="auto"/>
          </w:divBdr>
        </w:div>
        <w:div w:id="1949121623">
          <w:marLeft w:val="0"/>
          <w:marRight w:val="0"/>
          <w:marTop w:val="0"/>
          <w:marBottom w:val="0"/>
          <w:divBdr>
            <w:top w:val="none" w:sz="0" w:space="0" w:color="auto"/>
            <w:left w:val="none" w:sz="0" w:space="0" w:color="auto"/>
            <w:bottom w:val="none" w:sz="0" w:space="0" w:color="auto"/>
            <w:right w:val="none" w:sz="0" w:space="0" w:color="auto"/>
          </w:divBdr>
        </w:div>
        <w:div w:id="1745563870">
          <w:marLeft w:val="0"/>
          <w:marRight w:val="0"/>
          <w:marTop w:val="0"/>
          <w:marBottom w:val="0"/>
          <w:divBdr>
            <w:top w:val="none" w:sz="0" w:space="0" w:color="auto"/>
            <w:left w:val="none" w:sz="0" w:space="0" w:color="auto"/>
            <w:bottom w:val="none" w:sz="0" w:space="0" w:color="auto"/>
            <w:right w:val="none" w:sz="0" w:space="0" w:color="auto"/>
          </w:divBdr>
        </w:div>
        <w:div w:id="1427841702">
          <w:marLeft w:val="0"/>
          <w:marRight w:val="0"/>
          <w:marTop w:val="0"/>
          <w:marBottom w:val="0"/>
          <w:divBdr>
            <w:top w:val="none" w:sz="0" w:space="0" w:color="auto"/>
            <w:left w:val="none" w:sz="0" w:space="0" w:color="auto"/>
            <w:bottom w:val="none" w:sz="0" w:space="0" w:color="auto"/>
            <w:right w:val="none" w:sz="0" w:space="0" w:color="auto"/>
          </w:divBdr>
        </w:div>
        <w:div w:id="1354839700">
          <w:marLeft w:val="0"/>
          <w:marRight w:val="0"/>
          <w:marTop w:val="0"/>
          <w:marBottom w:val="0"/>
          <w:divBdr>
            <w:top w:val="none" w:sz="0" w:space="0" w:color="auto"/>
            <w:left w:val="none" w:sz="0" w:space="0" w:color="auto"/>
            <w:bottom w:val="none" w:sz="0" w:space="0" w:color="auto"/>
            <w:right w:val="none" w:sz="0" w:space="0" w:color="auto"/>
          </w:divBdr>
        </w:div>
        <w:div w:id="199652109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07045-C110-4AD2-93B1-62C721BD7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2018</Words>
  <Characters>11508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2020-12-09T11:29:00Z</dcterms:created>
  <dcterms:modified xsi:type="dcterms:W3CDTF">2020-12-09T11:29:00Z</dcterms:modified>
</cp:coreProperties>
</file>