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2F213C" w:rsidRPr="002F213C" w:rsidRDefault="002F213C" w:rsidP="002F213C">
      <w:pPr>
        <w:autoSpaceDE w:val="0"/>
        <w:autoSpaceDN w:val="0"/>
        <w:adjustRightInd w:val="0"/>
        <w:spacing w:after="0" w:line="240" w:lineRule="auto"/>
        <w:jc w:val="center"/>
        <w:rPr>
          <w:rFonts w:ascii="Times New Roman" w:hAnsi="Times New Roman" w:cs="Times New Roman"/>
          <w:b/>
          <w:bCs/>
          <w:sz w:val="44"/>
          <w:szCs w:val="44"/>
          <w:lang w:val="en-US"/>
        </w:rPr>
      </w:pPr>
      <w:r w:rsidRPr="002F213C">
        <w:rPr>
          <w:rFonts w:ascii="Times New Roman" w:hAnsi="Times New Roman" w:cs="Times New Roman"/>
          <w:b/>
          <w:bCs/>
          <w:sz w:val="44"/>
          <w:szCs w:val="44"/>
          <w:lang w:val="en-US"/>
        </w:rPr>
        <w:t>ETHYL BENZOATE 99%</w:t>
      </w:r>
    </w:p>
    <w:p w:rsidR="002F213C" w:rsidRPr="002F213C" w:rsidRDefault="002F213C" w:rsidP="002F213C">
      <w:pPr>
        <w:autoSpaceDE w:val="0"/>
        <w:autoSpaceDN w:val="0"/>
        <w:adjustRightInd w:val="0"/>
        <w:spacing w:after="0" w:line="240" w:lineRule="auto"/>
        <w:jc w:val="center"/>
        <w:rPr>
          <w:rFonts w:ascii="Times New Roman" w:hAnsi="Times New Roman" w:cs="Times New Roman"/>
          <w:b/>
          <w:bCs/>
          <w:sz w:val="36"/>
          <w:szCs w:val="44"/>
          <w:lang w:val="en-US"/>
        </w:rPr>
      </w:pPr>
      <w:r w:rsidRPr="002F213C">
        <w:rPr>
          <w:rFonts w:ascii="Times New Roman" w:hAnsi="Times New Roman" w:cs="Times New Roman"/>
          <w:b/>
          <w:bCs/>
          <w:sz w:val="36"/>
          <w:szCs w:val="44"/>
          <w:lang w:val="en-US"/>
        </w:rPr>
        <w:t>(For Synthesis)</w:t>
      </w:r>
    </w:p>
    <w:p w:rsidR="002F213C" w:rsidRPr="002F213C" w:rsidRDefault="002F213C" w:rsidP="002F213C">
      <w:pPr>
        <w:autoSpaceDE w:val="0"/>
        <w:autoSpaceDN w:val="0"/>
        <w:adjustRightInd w:val="0"/>
        <w:spacing w:after="0" w:line="240" w:lineRule="auto"/>
        <w:jc w:val="center"/>
        <w:rPr>
          <w:rFonts w:ascii="Times New Roman" w:hAnsi="Times New Roman" w:cs="Times New Roman"/>
          <w:b/>
          <w:sz w:val="36"/>
          <w:szCs w:val="44"/>
          <w:lang w:val="en-US"/>
        </w:rPr>
      </w:pPr>
      <w:r w:rsidRPr="002F213C">
        <w:rPr>
          <w:rFonts w:ascii="Times New Roman" w:hAnsi="Times New Roman" w:cs="Times New Roman"/>
          <w:b/>
          <w:sz w:val="36"/>
          <w:szCs w:val="44"/>
          <w:lang w:val="en-US"/>
        </w:rPr>
        <w:t>(Benzoic Acid Ethyl Ester)</w:t>
      </w:r>
    </w:p>
    <w:p w:rsidR="00EC03C5" w:rsidRPr="00053B0C" w:rsidRDefault="00587231" w:rsidP="00053B0C">
      <w:pPr>
        <w:autoSpaceDE w:val="0"/>
        <w:autoSpaceDN w:val="0"/>
        <w:adjustRightInd w:val="0"/>
        <w:spacing w:after="0" w:line="240" w:lineRule="auto"/>
        <w:jc w:val="center"/>
        <w:rPr>
          <w:rFonts w:ascii="Times New Roman" w:hAnsi="Times New Roman" w:cs="Times New Roman"/>
          <w:b/>
          <w:sz w:val="36"/>
          <w:szCs w:val="36"/>
          <w:lang w:val="en-US"/>
        </w:rPr>
      </w:pPr>
      <w:r w:rsidRPr="00053B0C">
        <w:rPr>
          <w:rFonts w:ascii="Times New Roman" w:hAnsi="Times New Roman" w:cs="Times New Roman"/>
          <w:b/>
          <w:sz w:val="36"/>
          <w:szCs w:val="36"/>
        </w:rPr>
        <w:t xml:space="preserve">MSDS CAS: </w:t>
      </w:r>
      <w:r w:rsidR="002F213C">
        <w:rPr>
          <w:rFonts w:ascii="Times New Roman" w:hAnsi="Times New Roman" w:cs="Times New Roman"/>
          <w:b/>
          <w:sz w:val="36"/>
          <w:szCs w:val="36"/>
          <w:lang w:val="en-US"/>
        </w:rPr>
        <w:t>93-89-0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2F213C" w:rsidRPr="002F213C">
        <w:rPr>
          <w:rFonts w:ascii="Times New Roman" w:hAnsi="Times New Roman" w:cs="Times New Roman"/>
          <w:b/>
          <w:bCs/>
          <w:sz w:val="24"/>
          <w:szCs w:val="16"/>
          <w:lang w:val="en-US"/>
        </w:rPr>
        <w:t>ETHYL BENZOATE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2F213C">
        <w:rPr>
          <w:rFonts w:ascii="Times New Roman" w:hAnsi="Times New Roman" w:cs="Times New Roman"/>
          <w:b/>
          <w:sz w:val="24"/>
          <w:szCs w:val="36"/>
          <w:lang w:val="en-US"/>
        </w:rPr>
        <w:t>93-89-0</w:t>
      </w:r>
    </w:p>
    <w:p w:rsidR="00B17DCC" w:rsidRPr="00053B0C" w:rsidRDefault="00421339" w:rsidP="00B17DCC">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2F213C" w:rsidRPr="002F213C">
        <w:rPr>
          <w:rFonts w:ascii="Times New Roman" w:hAnsi="Times New Roman" w:cs="Times New Roman"/>
          <w:b/>
          <w:sz w:val="24"/>
          <w:szCs w:val="16"/>
          <w:lang w:val="en-US"/>
        </w:rPr>
        <w:t>Benzoic Acid Ethyl Ester</w:t>
      </w:r>
    </w:p>
    <w:p w:rsidR="00B635F7" w:rsidRPr="00B635F7" w:rsidRDefault="00B635F7" w:rsidP="00B17DCC">
      <w:pPr>
        <w:autoSpaceDE w:val="0"/>
        <w:autoSpaceDN w:val="0"/>
        <w:adjustRightInd w:val="0"/>
        <w:spacing w:after="0" w:line="240" w:lineRule="auto"/>
        <w:rPr>
          <w:rFonts w:ascii="Times New Roman" w:hAnsi="Times New Roman" w:cs="Times New Roman"/>
          <w:b/>
          <w:sz w:val="28"/>
          <w:szCs w:val="20"/>
          <w:lang w:val="en-US"/>
        </w:rPr>
      </w:pPr>
      <w:r w:rsidRPr="00B635F7">
        <w:rPr>
          <w:rFonts w:ascii="Times New Roman" w:hAnsi="Times New Roman" w:cs="Times New Roman"/>
          <w:b/>
          <w:bCs/>
          <w:sz w:val="28"/>
          <w:szCs w:val="20"/>
          <w:lang w:val="en-US"/>
        </w:rPr>
        <w:t xml:space="preserve">Chemical Name: </w:t>
      </w:r>
      <w:r w:rsidR="002F213C" w:rsidRPr="002F213C">
        <w:rPr>
          <w:rFonts w:ascii="Times New Roman" w:hAnsi="Times New Roman" w:cs="Times New Roman"/>
          <w:b/>
          <w:bCs/>
          <w:sz w:val="24"/>
          <w:szCs w:val="16"/>
          <w:lang w:val="en-US"/>
        </w:rPr>
        <w:t>Ethyl Benzoate</w:t>
      </w:r>
    </w:p>
    <w:p w:rsidR="00B17DCC" w:rsidRDefault="00421339" w:rsidP="00B17DCC">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2F213C" w:rsidRPr="002F213C">
        <w:rPr>
          <w:rFonts w:ascii="Times New Roman" w:hAnsi="Times New Roman" w:cs="Times New Roman"/>
          <w:b/>
          <w:sz w:val="24"/>
          <w:szCs w:val="20"/>
          <w:lang w:val="en-US"/>
        </w:rPr>
        <w:t>C</w:t>
      </w:r>
      <w:r w:rsidR="002F213C" w:rsidRPr="002F213C">
        <w:rPr>
          <w:rFonts w:ascii="Times New Roman" w:hAnsi="Times New Roman" w:cs="Times New Roman"/>
          <w:b/>
          <w:sz w:val="24"/>
          <w:szCs w:val="20"/>
          <w:vertAlign w:val="subscript"/>
          <w:lang w:val="en-US"/>
        </w:rPr>
        <w:t>9</w:t>
      </w:r>
      <w:r w:rsidR="002F213C" w:rsidRPr="002F213C">
        <w:rPr>
          <w:rFonts w:ascii="Times New Roman" w:hAnsi="Times New Roman" w:cs="Times New Roman"/>
          <w:b/>
          <w:sz w:val="24"/>
          <w:szCs w:val="20"/>
          <w:lang w:val="en-US"/>
        </w:rPr>
        <w:t>H</w:t>
      </w:r>
      <w:r w:rsidR="002F213C" w:rsidRPr="002F213C">
        <w:rPr>
          <w:rFonts w:ascii="Times New Roman" w:hAnsi="Times New Roman" w:cs="Times New Roman"/>
          <w:b/>
          <w:sz w:val="24"/>
          <w:szCs w:val="20"/>
          <w:vertAlign w:val="subscript"/>
          <w:lang w:val="en-US"/>
        </w:rPr>
        <w:t>10</w:t>
      </w:r>
      <w:r w:rsidR="002F213C" w:rsidRPr="002F213C">
        <w:rPr>
          <w:rFonts w:ascii="Times New Roman" w:hAnsi="Times New Roman" w:cs="Times New Roman"/>
          <w:b/>
          <w:sz w:val="24"/>
          <w:szCs w:val="20"/>
          <w:lang w:val="en-US"/>
        </w:rPr>
        <w:t>O</w:t>
      </w:r>
      <w:r w:rsidR="002F213C" w:rsidRPr="002F213C">
        <w:rPr>
          <w:rFonts w:ascii="Times New Roman" w:hAnsi="Times New Roman" w:cs="Times New Roman"/>
          <w:b/>
          <w:sz w:val="24"/>
          <w:szCs w:val="20"/>
          <w:vertAlign w:val="subscript"/>
          <w:lang w:val="en-US"/>
        </w:rPr>
        <w:t>2</w:t>
      </w:r>
    </w:p>
    <w:p w:rsidR="008F3333" w:rsidRDefault="008F3333" w:rsidP="00B17DCC">
      <w:pPr>
        <w:autoSpaceDE w:val="0"/>
        <w:autoSpaceDN w:val="0"/>
        <w:adjustRightInd w:val="0"/>
        <w:spacing w:after="0" w:line="240" w:lineRule="auto"/>
        <w:rPr>
          <w:lang w:val="en-US"/>
        </w:rPr>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4457A3" w:rsidRPr="003D1E16" w:rsidRDefault="004457A3" w:rsidP="004457A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4457A3" w:rsidRPr="003D1E16" w:rsidRDefault="004457A3" w:rsidP="004457A3">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FF0E6C">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4457A3" w:rsidRPr="003D1E16" w:rsidRDefault="00FF0E6C" w:rsidP="004457A3">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4457A3" w:rsidRPr="003D1E16">
        <w:rPr>
          <w:rFonts w:ascii="Times New Roman" w:hAnsi="Times New Roman" w:cs="Times New Roman"/>
          <w:b/>
          <w:bCs/>
          <w:sz w:val="28"/>
          <w:szCs w:val="28"/>
        </w:rPr>
        <w:t>Navghar</w:t>
      </w:r>
      <w:proofErr w:type="spellEnd"/>
      <w:r w:rsidR="004457A3" w:rsidRPr="003D1E16">
        <w:rPr>
          <w:rFonts w:ascii="Times New Roman" w:hAnsi="Times New Roman" w:cs="Times New Roman"/>
          <w:b/>
          <w:bCs/>
          <w:sz w:val="28"/>
          <w:szCs w:val="28"/>
        </w:rPr>
        <w:t xml:space="preserve">, </w:t>
      </w:r>
      <w:proofErr w:type="spellStart"/>
      <w:r w:rsidR="004457A3" w:rsidRPr="003D1E16">
        <w:rPr>
          <w:rFonts w:ascii="Times New Roman" w:hAnsi="Times New Roman" w:cs="Times New Roman"/>
          <w:b/>
          <w:bCs/>
          <w:sz w:val="28"/>
          <w:szCs w:val="28"/>
        </w:rPr>
        <w:t>Vasai</w:t>
      </w:r>
      <w:proofErr w:type="spellEnd"/>
      <w:r w:rsidR="004457A3" w:rsidRPr="003D1E16">
        <w:rPr>
          <w:rFonts w:ascii="Times New Roman" w:hAnsi="Times New Roman" w:cs="Times New Roman"/>
          <w:b/>
          <w:bCs/>
          <w:sz w:val="28"/>
          <w:szCs w:val="28"/>
        </w:rPr>
        <w:t xml:space="preserve"> (East).</w:t>
      </w:r>
      <w:proofErr w:type="gramEnd"/>
      <w:r w:rsidR="004457A3" w:rsidRPr="003D1E16">
        <w:rPr>
          <w:rFonts w:ascii="Times New Roman" w:hAnsi="Times New Roman" w:cs="Times New Roman"/>
          <w:b/>
          <w:bCs/>
          <w:sz w:val="28"/>
          <w:szCs w:val="28"/>
        </w:rPr>
        <w:t xml:space="preserve"> </w:t>
      </w:r>
      <w:proofErr w:type="spellStart"/>
      <w:r w:rsidR="004457A3">
        <w:rPr>
          <w:rFonts w:ascii="Times New Roman" w:hAnsi="Times New Roman" w:cs="Times New Roman"/>
          <w:b/>
          <w:bCs/>
          <w:sz w:val="28"/>
          <w:szCs w:val="28"/>
        </w:rPr>
        <w:t>Palghar</w:t>
      </w:r>
      <w:proofErr w:type="spellEnd"/>
      <w:r w:rsidR="004457A3" w:rsidRPr="003D1E16">
        <w:rPr>
          <w:rFonts w:ascii="Times New Roman" w:hAnsi="Times New Roman" w:cs="Times New Roman"/>
          <w:b/>
          <w:bCs/>
          <w:sz w:val="28"/>
          <w:szCs w:val="28"/>
        </w:rPr>
        <w:t> - 401 210.</w:t>
      </w:r>
    </w:p>
    <w:p w:rsidR="004457A3" w:rsidRDefault="004457A3" w:rsidP="004457A3">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shd w:val="clear" w:color="auto" w:fill="FFFFFF"/>
        </w:rPr>
        <w:t>Mumbai, Maharashtra, INDIA.</w:t>
      </w:r>
    </w:p>
    <w:p w:rsidR="004457A3" w:rsidRDefault="00FF0E6C" w:rsidP="004457A3">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4457A3">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rPr>
        <w:t xml:space="preserve">         </w:t>
      </w:r>
      <w:r w:rsidR="004457A3">
        <w:rPr>
          <w:rFonts w:ascii="Times New Roman" w:hAnsi="Times New Roman" w:cs="Times New Roman"/>
          <w:b/>
          <w:bCs/>
          <w:sz w:val="28"/>
          <w:szCs w:val="28"/>
          <w:shd w:val="clear" w:color="auto" w:fill="FFFFFF"/>
        </w:rPr>
        <w:t>Tel: 91-250-2390989</w:t>
      </w:r>
      <w:r w:rsidR="004457A3">
        <w:rPr>
          <w:rFonts w:ascii="Times New Roman" w:hAnsi="Times New Roman" w:cs="Times New Roman"/>
          <w:b/>
          <w:bCs/>
          <w:sz w:val="28"/>
          <w:szCs w:val="28"/>
          <w:shd w:val="clear" w:color="auto" w:fill="FFFFFF"/>
        </w:rPr>
        <w:tab/>
      </w:r>
    </w:p>
    <w:p w:rsidR="004457A3" w:rsidRPr="003D1E16" w:rsidRDefault="00FF0E6C" w:rsidP="004457A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4457A3">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AC169D">
        <w:trPr>
          <w:trHeight w:val="285"/>
        </w:trPr>
        <w:tc>
          <w:tcPr>
            <w:tcW w:w="3577" w:type="dxa"/>
          </w:tcPr>
          <w:p w:rsidR="00A0061F" w:rsidRPr="00A0061F" w:rsidRDefault="002F213C" w:rsidP="00D17BAB">
            <w:pPr>
              <w:autoSpaceDE w:val="0"/>
              <w:autoSpaceDN w:val="0"/>
              <w:adjustRightInd w:val="0"/>
              <w:rPr>
                <w:rFonts w:ascii="Times New Roman" w:hAnsi="Times New Roman" w:cs="Times New Roman"/>
                <w:b/>
                <w:sz w:val="24"/>
                <w:szCs w:val="20"/>
                <w:lang w:val="en-US"/>
              </w:rPr>
            </w:pPr>
            <w:r w:rsidRPr="002F213C">
              <w:rPr>
                <w:rFonts w:ascii="Times New Roman" w:hAnsi="Times New Roman" w:cs="Times New Roman"/>
                <w:b/>
                <w:bCs/>
                <w:sz w:val="24"/>
                <w:szCs w:val="16"/>
                <w:lang w:val="en-US"/>
              </w:rPr>
              <w:t>Ethyl Benzoate</w:t>
            </w:r>
          </w:p>
        </w:tc>
        <w:tc>
          <w:tcPr>
            <w:tcW w:w="3690" w:type="dxa"/>
          </w:tcPr>
          <w:p w:rsidR="00A0061F" w:rsidRPr="00A0061F" w:rsidRDefault="002F213C" w:rsidP="00A0061F">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36"/>
                <w:lang w:val="en-US"/>
              </w:rPr>
              <w:t>93-89-0</w:t>
            </w:r>
          </w:p>
        </w:tc>
        <w:tc>
          <w:tcPr>
            <w:tcW w:w="3700" w:type="dxa"/>
          </w:tcPr>
          <w:p w:rsidR="00A0061F" w:rsidRPr="00A0061F" w:rsidRDefault="0020598B" w:rsidP="00A0061F">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20"/>
                <w:lang w:val="en-US"/>
              </w:rPr>
              <w:t>99%</w:t>
            </w:r>
          </w:p>
        </w:tc>
      </w:tr>
    </w:tbl>
    <w:p w:rsidR="00BC3D71" w:rsidRPr="00C476FF" w:rsidRDefault="00BC3D71" w:rsidP="00C476FF">
      <w:pPr>
        <w:pStyle w:val="NoSpacing"/>
      </w:pPr>
    </w:p>
    <w:p w:rsidR="00EA0B25" w:rsidRPr="002F213C" w:rsidRDefault="00BC3D71" w:rsidP="004F10D5">
      <w:pPr>
        <w:autoSpaceDE w:val="0"/>
        <w:autoSpaceDN w:val="0"/>
        <w:adjustRightInd w:val="0"/>
        <w:spacing w:after="0" w:line="240" w:lineRule="auto"/>
        <w:rPr>
          <w:rFonts w:ascii="Times New Roman" w:hAnsi="Times New Roman" w:cs="Times New Roman"/>
          <w:b/>
          <w:sz w:val="24"/>
          <w:szCs w:val="20"/>
          <w:lang w:val="en-US"/>
        </w:rPr>
      </w:pPr>
      <w:r w:rsidRPr="00F37AF7">
        <w:rPr>
          <w:rFonts w:ascii="Times New Roman" w:hAnsi="Times New Roman" w:cs="Times New Roman"/>
          <w:b/>
          <w:sz w:val="28"/>
          <w:szCs w:val="24"/>
          <w:u w:val="single"/>
          <w:shd w:val="clear" w:color="auto" w:fill="FFFFFF"/>
        </w:rPr>
        <w:t>Toxicological Data on Ingredients:</w:t>
      </w:r>
      <w:r w:rsidR="002F213C" w:rsidRPr="002F213C">
        <w:rPr>
          <w:rFonts w:ascii="Times New Roman" w:hAnsi="Times New Roman" w:cs="Times New Roman"/>
          <w:b/>
          <w:sz w:val="24"/>
          <w:szCs w:val="20"/>
          <w:lang w:val="en-US"/>
        </w:rPr>
        <w:t>Ethyl benzoate: ORAL (LD50): Acute: 2100 mg/kg [Rat]. 2630 mg/kg [Rabbit].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5B1344">
              <w:rPr>
                <w:color w:val="auto"/>
                <w:sz w:val="44"/>
              </w:rPr>
              <w:lastRenderedPageBreak/>
              <w:t>Section 3: Hazards Identification</w:t>
            </w:r>
          </w:p>
        </w:tc>
      </w:tr>
    </w:tbl>
    <w:p w:rsidR="00EA0B25" w:rsidRPr="002F213C" w:rsidRDefault="00EA0B25" w:rsidP="002F213C">
      <w:pPr>
        <w:pStyle w:val="NoSpacing"/>
      </w:pPr>
    </w:p>
    <w:p w:rsidR="007C61B1" w:rsidRPr="002F213C" w:rsidRDefault="007C61B1" w:rsidP="002F213C">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2F213C" w:rsidRPr="002F213C" w:rsidRDefault="002F213C" w:rsidP="002F213C">
      <w:pPr>
        <w:autoSpaceDE w:val="0"/>
        <w:autoSpaceDN w:val="0"/>
        <w:adjustRightInd w:val="0"/>
        <w:spacing w:after="0" w:line="240" w:lineRule="auto"/>
        <w:rPr>
          <w:rFonts w:ascii="Times New Roman" w:hAnsi="Times New Roman" w:cs="Times New Roman"/>
          <w:b/>
          <w:sz w:val="24"/>
          <w:szCs w:val="20"/>
          <w:lang w:val="en-US"/>
        </w:rPr>
      </w:pPr>
      <w:r w:rsidRPr="002F213C">
        <w:rPr>
          <w:rFonts w:ascii="Times New Roman" w:hAnsi="Times New Roman" w:cs="Times New Roman"/>
          <w:b/>
          <w:sz w:val="24"/>
          <w:szCs w:val="20"/>
          <w:lang w:val="en-US"/>
        </w:rPr>
        <w:t>Very hazardous in case of ingestion. Hazardous in case of skin contact (irritant), of eye contact (irritant), of inhalation.</w:t>
      </w:r>
    </w:p>
    <w:p w:rsidR="00986CE8" w:rsidRPr="002F213C" w:rsidRDefault="00986CE8" w:rsidP="002F213C">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2F213C" w:rsidRPr="002F213C" w:rsidRDefault="002F213C" w:rsidP="002F213C">
      <w:pPr>
        <w:autoSpaceDE w:val="0"/>
        <w:autoSpaceDN w:val="0"/>
        <w:adjustRightInd w:val="0"/>
        <w:spacing w:after="0" w:line="240" w:lineRule="auto"/>
        <w:rPr>
          <w:rFonts w:ascii="Times New Roman" w:hAnsi="Times New Roman" w:cs="Times New Roman"/>
          <w:b/>
          <w:sz w:val="24"/>
          <w:szCs w:val="20"/>
          <w:lang w:val="en-US"/>
        </w:rPr>
      </w:pPr>
      <w:r w:rsidRPr="002F213C">
        <w:rPr>
          <w:rFonts w:ascii="Times New Roman" w:hAnsi="Times New Roman" w:cs="Times New Roman"/>
          <w:b/>
          <w:sz w:val="24"/>
          <w:szCs w:val="20"/>
          <w:lang w:val="en-US"/>
        </w:rPr>
        <w:t>Very hazardous in case of ingestion. Hazardous in case of skin contact (irritant), of eye con</w:t>
      </w:r>
      <w:r>
        <w:rPr>
          <w:rFonts w:ascii="Times New Roman" w:hAnsi="Times New Roman" w:cs="Times New Roman"/>
          <w:b/>
          <w:sz w:val="24"/>
          <w:szCs w:val="20"/>
          <w:lang w:val="en-US"/>
        </w:rPr>
        <w:t xml:space="preserve">tact (irritant), of inhalation. </w:t>
      </w:r>
      <w:r w:rsidRPr="002F213C">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2F213C">
        <w:rPr>
          <w:rFonts w:ascii="Times New Roman" w:hAnsi="Times New Roman" w:cs="Times New Roman"/>
          <w:b/>
          <w:sz w:val="24"/>
          <w:szCs w:val="20"/>
          <w:lang w:val="en-US"/>
        </w:rPr>
        <w:t>DEVELOPMENTAL TOXICITY: Not available.</w:t>
      </w:r>
    </w:p>
    <w:p w:rsidR="008D2895" w:rsidRPr="002F213C" w:rsidRDefault="008D2895" w:rsidP="002F213C">
      <w:pPr>
        <w:pStyle w:val="NoSpacing"/>
      </w:pPr>
    </w:p>
    <w:p w:rsidR="007C61B1" w:rsidRPr="002F213C" w:rsidRDefault="007C61B1" w:rsidP="002F213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35CA4">
              <w:rPr>
                <w:color w:val="auto"/>
                <w:sz w:val="44"/>
              </w:rPr>
              <w:t>Section 4: First Aid Measures</w:t>
            </w:r>
          </w:p>
        </w:tc>
      </w:tr>
    </w:tbl>
    <w:p w:rsidR="00796FC6" w:rsidRDefault="00796FC6" w:rsidP="007279A8">
      <w:pPr>
        <w:pStyle w:val="NoSpacing"/>
      </w:pPr>
    </w:p>
    <w:p w:rsidR="001D4999" w:rsidRDefault="001D4999" w:rsidP="007279A8">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043708" w:rsidRPr="00043708" w:rsidRDefault="00043708" w:rsidP="00043708">
      <w:pPr>
        <w:autoSpaceDE w:val="0"/>
        <w:autoSpaceDN w:val="0"/>
        <w:adjustRightInd w:val="0"/>
        <w:spacing w:after="0" w:line="240" w:lineRule="auto"/>
        <w:rPr>
          <w:rFonts w:ascii="Times New Roman" w:hAnsi="Times New Roman" w:cs="Times New Roman"/>
          <w:b/>
          <w:sz w:val="24"/>
          <w:szCs w:val="20"/>
          <w:lang w:val="en-US"/>
        </w:rPr>
      </w:pPr>
      <w:r w:rsidRPr="00043708">
        <w:rPr>
          <w:rFonts w:ascii="Times New Roman" w:hAnsi="Times New Roman" w:cs="Times New Roman"/>
          <w:b/>
          <w:sz w:val="24"/>
          <w:szCs w:val="20"/>
          <w:lang w:val="en-US"/>
        </w:rPr>
        <w:t>Check for and remove any contact lenses. Do not use an eye ointment. Seek medical attention.</w:t>
      </w:r>
    </w:p>
    <w:p w:rsidR="003217F6" w:rsidRPr="00043708" w:rsidRDefault="003217F6" w:rsidP="00043708">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043708" w:rsidRPr="00043708" w:rsidRDefault="00043708" w:rsidP="00043708">
      <w:pPr>
        <w:autoSpaceDE w:val="0"/>
        <w:autoSpaceDN w:val="0"/>
        <w:adjustRightInd w:val="0"/>
        <w:spacing w:after="0" w:line="240" w:lineRule="auto"/>
        <w:rPr>
          <w:rFonts w:ascii="Times New Roman" w:hAnsi="Times New Roman" w:cs="Times New Roman"/>
          <w:b/>
          <w:sz w:val="24"/>
          <w:szCs w:val="20"/>
          <w:lang w:val="en-US"/>
        </w:rPr>
      </w:pPr>
      <w:r w:rsidRPr="00043708">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7C61B1" w:rsidRPr="00043708" w:rsidRDefault="007C61B1" w:rsidP="00043708">
      <w:pPr>
        <w:pStyle w:val="NoSpacing"/>
      </w:pPr>
    </w:p>
    <w:p w:rsidR="00043708" w:rsidRDefault="00C53953" w:rsidP="00043708">
      <w:pPr>
        <w:autoSpaceDE w:val="0"/>
        <w:autoSpaceDN w:val="0"/>
        <w:adjustRightInd w:val="0"/>
        <w:spacing w:after="0" w:line="240" w:lineRule="auto"/>
        <w:rPr>
          <w:rFonts w:ascii="Times New Roman" w:hAnsi="Times New Roman" w:cs="Times New Roman"/>
          <w:b/>
          <w:sz w:val="24"/>
          <w:szCs w:val="24"/>
        </w:rPr>
      </w:pPr>
      <w:r w:rsidRPr="003217F6">
        <w:rPr>
          <w:rFonts w:ascii="Times New Roman" w:hAnsi="Times New Roman" w:cs="Times New Roman"/>
          <w:b/>
          <w:sz w:val="28"/>
          <w:szCs w:val="24"/>
          <w:u w:val="single"/>
        </w:rPr>
        <w:t>Serious Skin Contact:</w:t>
      </w:r>
    </w:p>
    <w:p w:rsidR="00043708" w:rsidRPr="00043708" w:rsidRDefault="00043708" w:rsidP="00043708">
      <w:pPr>
        <w:autoSpaceDE w:val="0"/>
        <w:autoSpaceDN w:val="0"/>
        <w:adjustRightInd w:val="0"/>
        <w:spacing w:after="0" w:line="240" w:lineRule="auto"/>
        <w:rPr>
          <w:rFonts w:ascii="Times New Roman" w:hAnsi="Times New Roman" w:cs="Times New Roman"/>
          <w:b/>
          <w:sz w:val="24"/>
          <w:szCs w:val="20"/>
          <w:lang w:val="en-US"/>
        </w:rPr>
      </w:pPr>
      <w:r w:rsidRPr="00043708">
        <w:rPr>
          <w:rFonts w:ascii="Times New Roman" w:hAnsi="Times New Roman" w:cs="Times New Roman"/>
          <w:b/>
          <w:sz w:val="24"/>
          <w:szCs w:val="20"/>
          <w:lang w:val="en-US"/>
        </w:rPr>
        <w:t>Wash with a disinfectant soap and cover the contaminated skin with an anti-bacterial cream. Seek medical attention.</w:t>
      </w:r>
    </w:p>
    <w:p w:rsidR="00F57FE0" w:rsidRPr="00043708" w:rsidRDefault="00F57FE0" w:rsidP="00043708">
      <w:pPr>
        <w:pStyle w:val="NoSpacing"/>
      </w:pPr>
    </w:p>
    <w:p w:rsidR="00986CE8" w:rsidRDefault="00F841D9" w:rsidP="00F57FE0">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043708" w:rsidRPr="00043708" w:rsidRDefault="00043708" w:rsidP="00043708">
      <w:pPr>
        <w:autoSpaceDE w:val="0"/>
        <w:autoSpaceDN w:val="0"/>
        <w:adjustRightInd w:val="0"/>
        <w:spacing w:after="0" w:line="240" w:lineRule="auto"/>
        <w:rPr>
          <w:rFonts w:ascii="Times New Roman" w:hAnsi="Times New Roman" w:cs="Times New Roman"/>
          <w:b/>
          <w:sz w:val="24"/>
          <w:szCs w:val="20"/>
          <w:lang w:val="en-US"/>
        </w:rPr>
      </w:pPr>
      <w:r w:rsidRPr="00043708">
        <w:rPr>
          <w:rFonts w:ascii="Times New Roman" w:hAnsi="Times New Roman" w:cs="Times New Roman"/>
          <w:b/>
          <w:sz w:val="24"/>
          <w:szCs w:val="20"/>
          <w:lang w:val="en-US"/>
        </w:rPr>
        <w:t>Allow the victim to rest in a well ventilated area. Seek immediate medical attention.</w:t>
      </w:r>
    </w:p>
    <w:p w:rsidR="00D1221C" w:rsidRPr="00043708" w:rsidRDefault="00D1221C" w:rsidP="00043708">
      <w:pPr>
        <w:pStyle w:val="NoSpacing"/>
      </w:pPr>
    </w:p>
    <w:p w:rsidR="004F252C" w:rsidRPr="004F252C" w:rsidRDefault="007C61B1" w:rsidP="00043708">
      <w:pPr>
        <w:autoSpaceDE w:val="0"/>
        <w:autoSpaceDN w:val="0"/>
        <w:adjustRightInd w:val="0"/>
        <w:spacing w:after="0" w:line="240" w:lineRule="auto"/>
        <w:rPr>
          <w:rFonts w:ascii="Times New Roman" w:hAnsi="Times New Roman" w:cs="Times New Roman"/>
          <w:b/>
          <w:sz w:val="24"/>
          <w:szCs w:val="20"/>
          <w:lang w:val="en-US"/>
        </w:rPr>
      </w:pPr>
      <w:r w:rsidRPr="00C05B1A">
        <w:rPr>
          <w:rFonts w:ascii="Times New Roman" w:hAnsi="Times New Roman" w:cs="Times New Roman"/>
          <w:b/>
          <w:sz w:val="28"/>
          <w:szCs w:val="24"/>
          <w:u w:val="single"/>
        </w:rPr>
        <w:t>Serious Inhalation:</w:t>
      </w:r>
      <w:r w:rsidR="00043708">
        <w:rPr>
          <w:rFonts w:ascii="Times New Roman" w:hAnsi="Times New Roman" w:cs="Times New Roman"/>
          <w:b/>
          <w:sz w:val="24"/>
          <w:szCs w:val="24"/>
        </w:rPr>
        <w:t>Not Available.</w:t>
      </w:r>
    </w:p>
    <w:p w:rsidR="004F252C" w:rsidRDefault="004F252C" w:rsidP="0067154E">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043708" w:rsidRPr="00043708" w:rsidRDefault="00043708" w:rsidP="00043708">
      <w:pPr>
        <w:autoSpaceDE w:val="0"/>
        <w:autoSpaceDN w:val="0"/>
        <w:adjustRightInd w:val="0"/>
        <w:spacing w:after="0" w:line="240" w:lineRule="auto"/>
        <w:rPr>
          <w:rFonts w:ascii="Times New Roman" w:hAnsi="Times New Roman" w:cs="Times New Roman"/>
          <w:b/>
          <w:sz w:val="24"/>
          <w:szCs w:val="20"/>
          <w:lang w:val="en-US"/>
        </w:rPr>
      </w:pPr>
      <w:r w:rsidRPr="00043708">
        <w:rPr>
          <w:rFonts w:ascii="Times New Roman" w:hAnsi="Times New Roman" w:cs="Times New Roman"/>
          <w:b/>
          <w:sz w:val="24"/>
          <w:szCs w:val="20"/>
          <w:lang w:val="en-US"/>
        </w:rPr>
        <w:t>Do not induce vomiting. Loosen tight clothing such as a collar, tie, belt or waistband. If the victim is not breathing, perform mouth-to-mouth resuscitation. Seek immediate medical attention.</w:t>
      </w:r>
    </w:p>
    <w:p w:rsidR="00D830D4" w:rsidRPr="004F252C" w:rsidRDefault="00D830D4" w:rsidP="004F252C">
      <w:pPr>
        <w:pStyle w:val="NoSpacing"/>
      </w:pPr>
    </w:p>
    <w:p w:rsidR="007C61B1" w:rsidRDefault="00C53953" w:rsidP="002329A4">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1D4999" w:rsidRPr="00664962" w:rsidRDefault="001D4999" w:rsidP="002329A4">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lastRenderedPageBreak/>
              <w:t>Section 5: Fire and Explosion Data</w:t>
            </w:r>
          </w:p>
        </w:tc>
      </w:tr>
    </w:tbl>
    <w:p w:rsidR="006265B2" w:rsidRDefault="006265B2" w:rsidP="006265B2">
      <w:pPr>
        <w:pStyle w:val="NoSpacing"/>
      </w:pPr>
    </w:p>
    <w:p w:rsidR="004146E6" w:rsidRPr="006265B2" w:rsidRDefault="004146E6" w:rsidP="006265B2">
      <w:pPr>
        <w:pStyle w:val="NoSpacing"/>
      </w:pPr>
    </w:p>
    <w:p w:rsidR="003A213E" w:rsidRPr="00286BD7" w:rsidRDefault="00C53953" w:rsidP="00286BD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4146E6" w:rsidRPr="004146E6">
        <w:rPr>
          <w:rFonts w:ascii="Times New Roman" w:hAnsi="Times New Roman" w:cs="Times New Roman"/>
          <w:b/>
          <w:sz w:val="24"/>
          <w:szCs w:val="20"/>
          <w:lang w:val="en-US"/>
        </w:rPr>
        <w:t>Combustible.</w:t>
      </w:r>
    </w:p>
    <w:p w:rsidR="006871C5" w:rsidRPr="004146E6" w:rsidRDefault="006871C5" w:rsidP="004146E6">
      <w:pPr>
        <w:pStyle w:val="NoSpacing"/>
      </w:pPr>
    </w:p>
    <w:p w:rsidR="00256F74" w:rsidRPr="004146E6" w:rsidRDefault="00C53953" w:rsidP="00815B78">
      <w:pPr>
        <w:autoSpaceDE w:val="0"/>
        <w:autoSpaceDN w:val="0"/>
        <w:adjustRightInd w:val="0"/>
        <w:spacing w:after="0" w:line="240" w:lineRule="auto"/>
        <w:rPr>
          <w:rFonts w:ascii="Times New Roman" w:hAnsi="Times New Roman" w:cs="Times New Roman"/>
          <w:b/>
          <w:sz w:val="24"/>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4146E6" w:rsidRPr="004146E6">
        <w:rPr>
          <w:rFonts w:ascii="Times New Roman" w:hAnsi="Times New Roman" w:cs="Times New Roman"/>
          <w:b/>
          <w:sz w:val="24"/>
          <w:szCs w:val="20"/>
          <w:lang w:val="en-US"/>
        </w:rPr>
        <w:t>490°C (914°F)</w:t>
      </w:r>
    </w:p>
    <w:p w:rsidR="00641D96" w:rsidRPr="004146E6" w:rsidRDefault="00641D96" w:rsidP="004146E6">
      <w:pPr>
        <w:pStyle w:val="NoSpacing"/>
      </w:pPr>
    </w:p>
    <w:p w:rsidR="004146E6" w:rsidRDefault="00C53953" w:rsidP="004146E6">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4146E6" w:rsidRPr="004146E6">
        <w:rPr>
          <w:rFonts w:ascii="Times New Roman" w:hAnsi="Times New Roman" w:cs="Times New Roman"/>
          <w:b/>
          <w:sz w:val="24"/>
          <w:szCs w:val="20"/>
          <w:lang w:val="en-US"/>
        </w:rPr>
        <w:t>CLOSED CUP: 88°C (190.4°F).</w:t>
      </w:r>
    </w:p>
    <w:p w:rsidR="006B2E41" w:rsidRPr="00B83E1D" w:rsidRDefault="006B2E41" w:rsidP="004146E6">
      <w:pPr>
        <w:pStyle w:val="NoSpacing"/>
        <w:rPr>
          <w:lang w:val="en-US"/>
        </w:rPr>
      </w:pPr>
    </w:p>
    <w:p w:rsidR="00815B78" w:rsidRDefault="0031643A" w:rsidP="00815B7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4146E6" w:rsidRPr="004F252C">
        <w:rPr>
          <w:rFonts w:ascii="Times New Roman" w:hAnsi="Times New Roman" w:cs="Times New Roman"/>
          <w:b/>
          <w:sz w:val="24"/>
          <w:szCs w:val="20"/>
          <w:lang w:val="en-US"/>
        </w:rPr>
        <w:t>Not available.</w:t>
      </w:r>
    </w:p>
    <w:p w:rsidR="00DD56A5" w:rsidRPr="00350A6C" w:rsidRDefault="00DD56A5" w:rsidP="00350A6C">
      <w:pPr>
        <w:pStyle w:val="NoSpacing"/>
      </w:pPr>
    </w:p>
    <w:p w:rsidR="002A0906" w:rsidRPr="00395E14" w:rsidRDefault="00C53953" w:rsidP="007C61B1">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B83E1D" w:rsidRPr="00B83E1D">
        <w:rPr>
          <w:rFonts w:ascii="Times New Roman" w:hAnsi="Times New Roman" w:cs="Times New Roman"/>
          <w:b/>
          <w:sz w:val="24"/>
          <w:szCs w:val="20"/>
          <w:lang w:val="en-US"/>
        </w:rPr>
        <w:t>These products are carbon oxides (CO, CO2).</w:t>
      </w:r>
    </w:p>
    <w:p w:rsidR="007C61B1" w:rsidRPr="00DD34FB" w:rsidRDefault="007C61B1" w:rsidP="00DD34FB">
      <w:pPr>
        <w:pStyle w:val="NoSpacing"/>
      </w:pPr>
    </w:p>
    <w:p w:rsidR="00286BD7" w:rsidRDefault="00C53953" w:rsidP="004146E6">
      <w:pPr>
        <w:autoSpaceDE w:val="0"/>
        <w:autoSpaceDN w:val="0"/>
        <w:adjustRightInd w:val="0"/>
        <w:spacing w:after="0" w:line="240" w:lineRule="auto"/>
        <w:rPr>
          <w:rFonts w:ascii="Times New Roman" w:hAnsi="Times New Roman" w:cs="Times New Roman"/>
          <w:b/>
          <w:sz w:val="24"/>
          <w:szCs w:val="20"/>
          <w:lang w:val="en-US"/>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4146E6" w:rsidRPr="004F252C">
        <w:rPr>
          <w:rFonts w:ascii="Times New Roman" w:hAnsi="Times New Roman" w:cs="Times New Roman"/>
          <w:b/>
          <w:sz w:val="24"/>
          <w:szCs w:val="20"/>
          <w:lang w:val="en-US"/>
        </w:rPr>
        <w:t>Not available.</w:t>
      </w:r>
    </w:p>
    <w:p w:rsidR="004146E6" w:rsidRPr="001D4999" w:rsidRDefault="004146E6" w:rsidP="004146E6">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4146E6" w:rsidRPr="004146E6" w:rsidRDefault="004146E6" w:rsidP="004146E6">
      <w:pPr>
        <w:autoSpaceDE w:val="0"/>
        <w:autoSpaceDN w:val="0"/>
        <w:adjustRightInd w:val="0"/>
        <w:spacing w:after="0" w:line="240" w:lineRule="auto"/>
        <w:rPr>
          <w:rFonts w:ascii="Times New Roman" w:hAnsi="Times New Roman" w:cs="Times New Roman"/>
          <w:b/>
          <w:sz w:val="24"/>
          <w:szCs w:val="20"/>
          <w:lang w:val="en-US"/>
        </w:rPr>
      </w:pPr>
      <w:r w:rsidRPr="004146E6">
        <w:rPr>
          <w:rFonts w:ascii="Times New Roman" w:hAnsi="Times New Roman" w:cs="Times New Roman"/>
          <w:b/>
          <w:sz w:val="24"/>
          <w:szCs w:val="20"/>
          <w:lang w:val="en-US"/>
        </w:rPr>
        <w:t xml:space="preserve">Risks of explosion of the product in presence of mechanical impact: Not available. </w:t>
      </w:r>
    </w:p>
    <w:p w:rsidR="004146E6" w:rsidRPr="004146E6" w:rsidRDefault="004146E6" w:rsidP="004146E6">
      <w:pPr>
        <w:autoSpaceDE w:val="0"/>
        <w:autoSpaceDN w:val="0"/>
        <w:adjustRightInd w:val="0"/>
        <w:spacing w:after="0" w:line="240" w:lineRule="auto"/>
        <w:rPr>
          <w:rFonts w:ascii="Times New Roman" w:hAnsi="Times New Roman" w:cs="Times New Roman"/>
          <w:b/>
          <w:sz w:val="24"/>
          <w:szCs w:val="20"/>
          <w:lang w:val="en-US"/>
        </w:rPr>
      </w:pPr>
      <w:r w:rsidRPr="004146E6">
        <w:rPr>
          <w:rFonts w:ascii="Times New Roman" w:hAnsi="Times New Roman" w:cs="Times New Roman"/>
          <w:b/>
          <w:sz w:val="24"/>
          <w:szCs w:val="20"/>
          <w:lang w:val="en-US"/>
        </w:rPr>
        <w:t>Risks of explosion of the product in presence of static discharge: Not available.</w:t>
      </w:r>
    </w:p>
    <w:p w:rsidR="000751E3" w:rsidRPr="004146E6" w:rsidRDefault="000751E3" w:rsidP="004146E6">
      <w:pPr>
        <w:pStyle w:val="NoSpacing"/>
      </w:pPr>
    </w:p>
    <w:p w:rsidR="00DD34FB" w:rsidRDefault="00C53953" w:rsidP="00DD34FB">
      <w:pPr>
        <w:autoSpaceDE w:val="0"/>
        <w:autoSpaceDN w:val="0"/>
        <w:adjustRightInd w:val="0"/>
        <w:spacing w:after="0" w:line="240" w:lineRule="auto"/>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4146E6" w:rsidRDefault="004146E6" w:rsidP="004146E6">
      <w:pPr>
        <w:autoSpaceDE w:val="0"/>
        <w:autoSpaceDN w:val="0"/>
        <w:adjustRightInd w:val="0"/>
        <w:spacing w:after="0" w:line="240" w:lineRule="auto"/>
        <w:rPr>
          <w:rFonts w:ascii="Times New Roman" w:hAnsi="Times New Roman" w:cs="Times New Roman"/>
          <w:b/>
          <w:sz w:val="24"/>
          <w:szCs w:val="20"/>
          <w:lang w:val="en-US"/>
        </w:rPr>
      </w:pPr>
      <w:r w:rsidRPr="004146E6">
        <w:rPr>
          <w:rFonts w:ascii="Times New Roman" w:hAnsi="Times New Roman" w:cs="Times New Roman"/>
          <w:b/>
          <w:sz w:val="24"/>
          <w:szCs w:val="20"/>
          <w:lang w:val="en-US"/>
        </w:rPr>
        <w:t xml:space="preserve">SMALL FIRE: Use DRY chemical powder. </w:t>
      </w:r>
    </w:p>
    <w:p w:rsidR="004146E6" w:rsidRPr="004146E6" w:rsidRDefault="004146E6" w:rsidP="004146E6">
      <w:pPr>
        <w:autoSpaceDE w:val="0"/>
        <w:autoSpaceDN w:val="0"/>
        <w:adjustRightInd w:val="0"/>
        <w:spacing w:after="0" w:line="240" w:lineRule="auto"/>
        <w:rPr>
          <w:rFonts w:ascii="Times New Roman" w:hAnsi="Times New Roman" w:cs="Times New Roman"/>
          <w:b/>
          <w:sz w:val="24"/>
          <w:szCs w:val="20"/>
          <w:lang w:val="en-US"/>
        </w:rPr>
      </w:pPr>
      <w:r w:rsidRPr="004146E6">
        <w:rPr>
          <w:rFonts w:ascii="Times New Roman" w:hAnsi="Times New Roman" w:cs="Times New Roman"/>
          <w:b/>
          <w:sz w:val="24"/>
          <w:szCs w:val="20"/>
          <w:lang w:val="en-US"/>
        </w:rPr>
        <w:t>LARGE FIRE: Use water spray, fog or foam. Do not use water jet.</w:t>
      </w:r>
    </w:p>
    <w:p w:rsidR="007C61B1" w:rsidRPr="004146E6" w:rsidRDefault="007C61B1" w:rsidP="004146E6">
      <w:pPr>
        <w:pStyle w:val="NoSpacing"/>
      </w:pPr>
    </w:p>
    <w:p w:rsidR="00350A6C" w:rsidRDefault="00C53953" w:rsidP="004146E6">
      <w:pPr>
        <w:autoSpaceDE w:val="0"/>
        <w:autoSpaceDN w:val="0"/>
        <w:adjustRightInd w:val="0"/>
        <w:spacing w:after="0" w:line="240" w:lineRule="auto"/>
        <w:rPr>
          <w:rFonts w:ascii="Times New Roman" w:hAnsi="Times New Roman" w:cs="Times New Roman"/>
          <w:b/>
          <w:sz w:val="24"/>
          <w:szCs w:val="20"/>
          <w:lang w:val="en-US"/>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4146E6" w:rsidRPr="004146E6">
        <w:rPr>
          <w:rFonts w:ascii="Times New Roman" w:hAnsi="Times New Roman" w:cs="Times New Roman"/>
          <w:b/>
          <w:sz w:val="24"/>
          <w:szCs w:val="20"/>
          <w:lang w:val="en-US"/>
        </w:rPr>
        <w:t>Not available.</w:t>
      </w:r>
    </w:p>
    <w:p w:rsidR="004146E6" w:rsidRPr="004F252C" w:rsidRDefault="004146E6" w:rsidP="004146E6">
      <w:pPr>
        <w:pStyle w:val="NoSpacing"/>
      </w:pPr>
    </w:p>
    <w:p w:rsidR="004F252C" w:rsidRDefault="00C53953" w:rsidP="004F252C">
      <w:pPr>
        <w:autoSpaceDE w:val="0"/>
        <w:autoSpaceDN w:val="0"/>
        <w:adjustRightInd w:val="0"/>
        <w:spacing w:after="0" w:line="240" w:lineRule="auto"/>
        <w:rPr>
          <w:rFonts w:ascii="Times New Roman" w:hAnsi="Times New Roman" w:cs="Times New Roman"/>
          <w:b/>
          <w:sz w:val="24"/>
          <w:szCs w:val="20"/>
          <w:lang w:val="en-US"/>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4146E6" w:rsidRPr="004146E6">
        <w:rPr>
          <w:rFonts w:ascii="Times New Roman" w:hAnsi="Times New Roman" w:cs="Times New Roman"/>
          <w:b/>
          <w:sz w:val="24"/>
          <w:szCs w:val="20"/>
          <w:lang w:val="en-US"/>
        </w:rPr>
        <w:t>Not available.</w:t>
      </w:r>
    </w:p>
    <w:p w:rsidR="004146E6" w:rsidRDefault="004146E6" w:rsidP="004146E6">
      <w:pPr>
        <w:pStyle w:val="NoSpacing"/>
        <w:rPr>
          <w:lang w:val="en-US"/>
        </w:rPr>
      </w:pPr>
    </w:p>
    <w:p w:rsidR="004146E6" w:rsidRDefault="004146E6" w:rsidP="004146E6">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Default="00E94407" w:rsidP="006A1B0A">
      <w:pPr>
        <w:pStyle w:val="NoSpacing"/>
      </w:pPr>
    </w:p>
    <w:p w:rsidR="004146E6" w:rsidRPr="006A1B0A" w:rsidRDefault="004146E6" w:rsidP="006A1B0A">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853BFE" w:rsidRPr="00853BFE" w:rsidRDefault="00853BFE" w:rsidP="00853BFE">
      <w:pPr>
        <w:autoSpaceDE w:val="0"/>
        <w:autoSpaceDN w:val="0"/>
        <w:adjustRightInd w:val="0"/>
        <w:spacing w:after="0" w:line="240" w:lineRule="auto"/>
        <w:rPr>
          <w:rFonts w:ascii="Times New Roman" w:hAnsi="Times New Roman" w:cs="Times New Roman"/>
          <w:b/>
          <w:sz w:val="24"/>
          <w:szCs w:val="20"/>
          <w:lang w:val="en-US"/>
        </w:rPr>
      </w:pPr>
      <w:r w:rsidRPr="00853BFE">
        <w:rPr>
          <w:rFonts w:ascii="Times New Roman" w:hAnsi="Times New Roman" w:cs="Times New Roman"/>
          <w:b/>
          <w:sz w:val="24"/>
          <w:szCs w:val="20"/>
          <w:lang w:val="en-US"/>
        </w:rPr>
        <w:t>Absorb with an inert material and put the spilled material in an appropriate waste disposal.</w:t>
      </w:r>
    </w:p>
    <w:p w:rsidR="006265B2" w:rsidRPr="00853BFE" w:rsidRDefault="006265B2" w:rsidP="00853BFE">
      <w:pPr>
        <w:pStyle w:val="NoSpacing"/>
      </w:pPr>
    </w:p>
    <w:p w:rsidR="006265B2" w:rsidRPr="00542E3A" w:rsidRDefault="006265B2" w:rsidP="006265B2">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4146E6" w:rsidRPr="004146E6" w:rsidRDefault="004146E6" w:rsidP="004146E6">
      <w:pPr>
        <w:autoSpaceDE w:val="0"/>
        <w:autoSpaceDN w:val="0"/>
        <w:adjustRightInd w:val="0"/>
        <w:spacing w:after="0" w:line="240" w:lineRule="auto"/>
        <w:rPr>
          <w:rFonts w:ascii="Times New Roman" w:hAnsi="Times New Roman" w:cs="Times New Roman"/>
          <w:b/>
          <w:sz w:val="24"/>
          <w:szCs w:val="20"/>
          <w:lang w:val="en-US"/>
        </w:rPr>
      </w:pPr>
      <w:r w:rsidRPr="004146E6">
        <w:rPr>
          <w:rFonts w:ascii="Times New Roman" w:hAnsi="Times New Roman" w:cs="Times New Roman"/>
          <w:b/>
          <w:sz w:val="24"/>
          <w:szCs w:val="20"/>
          <w:lang w:val="en-US"/>
        </w:rPr>
        <w:t>Combustible material. Keep away from heat. Keep away from sources of ignition. Stop leak if without risk. Finish cleaning by spreading water on the contaminated surface and allow to evacuate through the sanitary system.</w:t>
      </w:r>
    </w:p>
    <w:p w:rsidR="00045E4B" w:rsidRDefault="00045E4B" w:rsidP="00045E4B">
      <w:pPr>
        <w:pStyle w:val="NoSpacing"/>
      </w:pPr>
    </w:p>
    <w:p w:rsidR="004146E6" w:rsidRDefault="004146E6" w:rsidP="00045E4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E94407" w:rsidRPr="00AC4EE9" w:rsidRDefault="00E94407" w:rsidP="00AC4EE9">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AC4EE9" w:rsidRPr="00AC4EE9" w:rsidRDefault="00AC4EE9" w:rsidP="00AC4EE9">
      <w:pPr>
        <w:autoSpaceDE w:val="0"/>
        <w:autoSpaceDN w:val="0"/>
        <w:adjustRightInd w:val="0"/>
        <w:spacing w:after="0" w:line="240" w:lineRule="auto"/>
        <w:rPr>
          <w:rFonts w:ascii="Times New Roman" w:hAnsi="Times New Roman" w:cs="Times New Roman"/>
          <w:b/>
          <w:sz w:val="24"/>
          <w:szCs w:val="20"/>
          <w:lang w:val="en-US"/>
        </w:rPr>
      </w:pPr>
      <w:r w:rsidRPr="00AC4EE9">
        <w:rPr>
          <w:rFonts w:ascii="Times New Roman" w:hAnsi="Times New Roman" w:cs="Times New Roman"/>
          <w:b/>
          <w:sz w:val="24"/>
          <w:szCs w:val="20"/>
          <w:lang w:val="en-US"/>
        </w:rPr>
        <w:t xml:space="preserve">Keep away from heat. Keep away from sources of ignition. Ground all equipment containing material. Do not ingest. Do not breathe gas/fumes/ </w:t>
      </w:r>
      <w:proofErr w:type="spellStart"/>
      <w:r w:rsidRPr="00AC4EE9">
        <w:rPr>
          <w:rFonts w:ascii="Times New Roman" w:hAnsi="Times New Roman" w:cs="Times New Roman"/>
          <w:b/>
          <w:sz w:val="24"/>
          <w:szCs w:val="20"/>
          <w:lang w:val="en-US"/>
        </w:rPr>
        <w:t>vapour</w:t>
      </w:r>
      <w:proofErr w:type="spellEnd"/>
      <w:r w:rsidRPr="00AC4EE9">
        <w:rPr>
          <w:rFonts w:ascii="Times New Roman" w:hAnsi="Times New Roman" w:cs="Times New Roman"/>
          <w:b/>
          <w:sz w:val="24"/>
          <w:szCs w:val="20"/>
          <w:lang w:val="en-US"/>
        </w:rPr>
        <w:t xml:space="preserve">/spray. Wear suitable protective clothing In case of insufficient ventilation, wear suitable respiratory equipment </w:t>
      </w:r>
      <w:proofErr w:type="gramStart"/>
      <w:r w:rsidRPr="00AC4EE9">
        <w:rPr>
          <w:rFonts w:ascii="Times New Roman" w:hAnsi="Times New Roman" w:cs="Times New Roman"/>
          <w:b/>
          <w:sz w:val="24"/>
          <w:szCs w:val="20"/>
          <w:lang w:val="en-US"/>
        </w:rPr>
        <w:t>If</w:t>
      </w:r>
      <w:proofErr w:type="gramEnd"/>
      <w:r w:rsidRPr="00AC4EE9">
        <w:rPr>
          <w:rFonts w:ascii="Times New Roman" w:hAnsi="Times New Roman" w:cs="Times New Roman"/>
          <w:b/>
          <w:sz w:val="24"/>
          <w:szCs w:val="20"/>
          <w:lang w:val="en-US"/>
        </w:rPr>
        <w:t xml:space="preserve"> ingested, seek medical advice immediately and show the container or the label. Avoid contact with skin and eyes.</w:t>
      </w:r>
    </w:p>
    <w:p w:rsidR="004105DF" w:rsidRPr="00AC4EE9" w:rsidRDefault="004105DF" w:rsidP="00AC4EE9">
      <w:pPr>
        <w:pStyle w:val="NoSpacing"/>
      </w:pPr>
    </w:p>
    <w:p w:rsidR="002A2A7B" w:rsidRDefault="00563E0D" w:rsidP="002A2A7B">
      <w:pPr>
        <w:autoSpaceDE w:val="0"/>
        <w:autoSpaceDN w:val="0"/>
        <w:adjustRightInd w:val="0"/>
        <w:spacing w:after="0" w:line="240" w:lineRule="auto"/>
        <w:rPr>
          <w:rFonts w:ascii="Times New Roman" w:hAnsi="Times New Roman" w:cs="Times New Roman"/>
          <w:b/>
          <w:sz w:val="28"/>
          <w:szCs w:val="24"/>
          <w:u w:val="single"/>
        </w:rPr>
      </w:pPr>
      <w:r w:rsidRPr="00563E0D">
        <w:rPr>
          <w:rFonts w:ascii="Times New Roman" w:hAnsi="Times New Roman" w:cs="Times New Roman"/>
          <w:b/>
          <w:sz w:val="28"/>
          <w:szCs w:val="24"/>
          <w:u w:val="single"/>
        </w:rPr>
        <w:t>Storage:</w:t>
      </w:r>
    </w:p>
    <w:p w:rsidR="00AC4EE9" w:rsidRPr="00AC4EE9" w:rsidRDefault="00AC4EE9" w:rsidP="00AC4EE9">
      <w:pPr>
        <w:autoSpaceDE w:val="0"/>
        <w:autoSpaceDN w:val="0"/>
        <w:adjustRightInd w:val="0"/>
        <w:spacing w:after="0" w:line="240" w:lineRule="auto"/>
        <w:rPr>
          <w:rFonts w:ascii="Times New Roman" w:hAnsi="Times New Roman" w:cs="Times New Roman"/>
          <w:b/>
          <w:sz w:val="24"/>
          <w:szCs w:val="20"/>
          <w:lang w:val="en-US"/>
        </w:rPr>
      </w:pPr>
      <w:r w:rsidRPr="00AC4EE9">
        <w:rPr>
          <w:rFonts w:ascii="Times New Roman" w:hAnsi="Times New Roman" w:cs="Times New Roman"/>
          <w:b/>
          <w:sz w:val="24"/>
          <w:szCs w:val="20"/>
          <w:lang w:val="en-US"/>
        </w:rPr>
        <w:t>Flammable materials should be stored in a separate safety storage cabinet or room. Keep away from heat. Keep away from sources of ignition. Keep container tightly closed. Keep in a cool, well-ventilated place. Ground all equipment containing material. Keep container dry. Keep in a cool place.</w:t>
      </w:r>
    </w:p>
    <w:p w:rsidR="0029089D" w:rsidRPr="00AC4EE9" w:rsidRDefault="0029089D" w:rsidP="00AC4EE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206C7" w:rsidRDefault="0091644D" w:rsidP="00AB34E8">
            <w:pPr>
              <w:rPr>
                <w:color w:val="auto"/>
                <w:highlight w:val="yellow"/>
              </w:rPr>
            </w:pPr>
            <w:r w:rsidRPr="001A551B">
              <w:rPr>
                <w:color w:val="auto"/>
                <w:sz w:val="44"/>
              </w:rPr>
              <w:t>Section 8: Exposure Controls/Personal Protection</w:t>
            </w:r>
          </w:p>
        </w:tc>
      </w:tr>
    </w:tbl>
    <w:p w:rsidR="00E94407" w:rsidRPr="00FF36B2" w:rsidRDefault="00E94407" w:rsidP="00FF36B2">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6265B2" w:rsidRPr="006265B2" w:rsidRDefault="006265B2" w:rsidP="006265B2">
      <w:pPr>
        <w:autoSpaceDE w:val="0"/>
        <w:autoSpaceDN w:val="0"/>
        <w:adjustRightInd w:val="0"/>
        <w:spacing w:after="0" w:line="240" w:lineRule="auto"/>
        <w:rPr>
          <w:rFonts w:ascii="Times New Roman" w:hAnsi="Times New Roman" w:cs="Times New Roman"/>
          <w:b/>
          <w:sz w:val="24"/>
          <w:szCs w:val="20"/>
          <w:lang w:val="en-US"/>
        </w:rPr>
      </w:pPr>
      <w:r w:rsidRPr="006265B2">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FF36B2" w:rsidRDefault="00AF0B76" w:rsidP="00FF36B2">
      <w:pPr>
        <w:pStyle w:val="NoSpacing"/>
      </w:pPr>
    </w:p>
    <w:p w:rsidR="005E794A" w:rsidRDefault="00563E0D" w:rsidP="005E794A">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u w:val="single"/>
        </w:rPr>
        <w:t>Personal Protection:</w:t>
      </w:r>
    </w:p>
    <w:p w:rsidR="006265B2" w:rsidRPr="006265B2" w:rsidRDefault="006265B2" w:rsidP="006265B2">
      <w:pPr>
        <w:autoSpaceDE w:val="0"/>
        <w:autoSpaceDN w:val="0"/>
        <w:adjustRightInd w:val="0"/>
        <w:spacing w:after="0" w:line="240" w:lineRule="auto"/>
        <w:rPr>
          <w:rFonts w:ascii="Times New Roman" w:hAnsi="Times New Roman" w:cs="Times New Roman"/>
          <w:b/>
          <w:sz w:val="24"/>
          <w:szCs w:val="20"/>
          <w:lang w:val="en-US"/>
        </w:rPr>
      </w:pPr>
      <w:r w:rsidRPr="006265B2">
        <w:rPr>
          <w:rFonts w:ascii="Times New Roman" w:hAnsi="Times New Roman" w:cs="Times New Roman"/>
          <w:b/>
          <w:sz w:val="24"/>
          <w:szCs w:val="20"/>
          <w:lang w:val="en-US"/>
        </w:rPr>
        <w:t>Safety glasses. Lab coat. Vapor respirator. Be sure to use an approved/certified respirator or equivalent. Gloves.</w:t>
      </w:r>
    </w:p>
    <w:p w:rsidR="006A1B0A" w:rsidRPr="00FF36B2" w:rsidRDefault="006A1B0A" w:rsidP="00FF36B2">
      <w:pPr>
        <w:pStyle w:val="NoSpacing"/>
      </w:pPr>
    </w:p>
    <w:p w:rsidR="0029089D" w:rsidRDefault="0029089D" w:rsidP="0029089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29089D" w:rsidRPr="0030123E" w:rsidRDefault="0029089D" w:rsidP="0029089D">
      <w:pPr>
        <w:autoSpaceDE w:val="0"/>
        <w:autoSpaceDN w:val="0"/>
        <w:adjustRightInd w:val="0"/>
        <w:spacing w:after="0" w:line="240" w:lineRule="auto"/>
        <w:rPr>
          <w:rFonts w:ascii="Times New Roman" w:hAnsi="Times New Roman" w:cs="Times New Roman"/>
          <w:b/>
          <w:sz w:val="24"/>
          <w:szCs w:val="20"/>
          <w:lang w:val="en-US"/>
        </w:rPr>
      </w:pPr>
      <w:r w:rsidRPr="0030123E">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6265B2" w:rsidRPr="00FF36B2" w:rsidRDefault="006265B2" w:rsidP="00FF36B2">
      <w:pPr>
        <w:pStyle w:val="NoSpacing"/>
      </w:pPr>
    </w:p>
    <w:p w:rsidR="006A1B0A" w:rsidRDefault="00EF207F" w:rsidP="006A1B0A">
      <w:pPr>
        <w:autoSpaceDE w:val="0"/>
        <w:autoSpaceDN w:val="0"/>
        <w:adjustRightInd w:val="0"/>
        <w:spacing w:after="0" w:line="240" w:lineRule="auto"/>
        <w:rPr>
          <w:rFonts w:ascii="Times New Roman" w:hAnsi="Times New Roman" w:cs="Times New Roman"/>
          <w:b/>
          <w:sz w:val="28"/>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FF36B2" w:rsidRPr="00FF36B2">
        <w:rPr>
          <w:rFonts w:ascii="Times New Roman" w:hAnsi="Times New Roman" w:cs="Times New Roman"/>
          <w:b/>
          <w:sz w:val="24"/>
          <w:szCs w:val="24"/>
        </w:rPr>
        <w:t>Not Available.</w:t>
      </w:r>
      <w:r w:rsidR="00FF36B2">
        <w:rPr>
          <w:rFonts w:ascii="Times New Roman" w:hAnsi="Times New Roman" w:cs="Times New Roman"/>
          <w:b/>
          <w:sz w:val="28"/>
          <w:szCs w:val="24"/>
        </w:rPr>
        <w:b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Pr="0029089D" w:rsidRDefault="004B06D9" w:rsidP="0029089D">
      <w:pPr>
        <w:pStyle w:val="NoSpacing"/>
      </w:pP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353DFE">
        <w:rPr>
          <w:rFonts w:ascii="Times New Roman" w:hAnsi="Times New Roman" w:cs="Times New Roman"/>
          <w:b/>
          <w:bCs/>
          <w:sz w:val="28"/>
          <w:szCs w:val="20"/>
          <w:lang w:val="en-US"/>
        </w:rPr>
        <w:t xml:space="preserve">Physical state and appearance: </w:t>
      </w:r>
      <w:r w:rsidRPr="00353DFE">
        <w:rPr>
          <w:rFonts w:ascii="Times New Roman" w:hAnsi="Times New Roman" w:cs="Times New Roman"/>
          <w:b/>
          <w:sz w:val="24"/>
          <w:szCs w:val="20"/>
          <w:lang w:val="en-US"/>
        </w:rPr>
        <w:t>Liquid.</w:t>
      </w:r>
    </w:p>
    <w:p w:rsidR="00353DFE" w:rsidRPr="00DE1929" w:rsidRDefault="00353DFE" w:rsidP="00353DFE">
      <w:pPr>
        <w:autoSpaceDE w:val="0"/>
        <w:autoSpaceDN w:val="0"/>
        <w:adjustRightInd w:val="0"/>
        <w:spacing w:after="0" w:line="240" w:lineRule="auto"/>
        <w:rPr>
          <w:rFonts w:ascii="Arial" w:hAnsi="Arial" w:cs="Arial"/>
          <w:sz w:val="20"/>
          <w:szCs w:val="20"/>
          <w:lang w:val="en-US"/>
        </w:rPr>
      </w:pPr>
      <w:r w:rsidRPr="00353DFE">
        <w:rPr>
          <w:rFonts w:ascii="Times New Roman" w:hAnsi="Times New Roman" w:cs="Times New Roman"/>
          <w:b/>
          <w:bCs/>
          <w:sz w:val="28"/>
          <w:szCs w:val="20"/>
          <w:lang w:val="en-US"/>
        </w:rPr>
        <w:t>Odor</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00FF36B2" w:rsidRPr="00FF36B2">
        <w:rPr>
          <w:rFonts w:ascii="Times New Roman" w:hAnsi="Times New Roman" w:cs="Times New Roman"/>
          <w:b/>
          <w:sz w:val="24"/>
          <w:szCs w:val="24"/>
        </w:rPr>
        <w:t>Not Available.</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353DFE">
        <w:rPr>
          <w:rFonts w:ascii="Times New Roman" w:hAnsi="Times New Roman" w:cs="Times New Roman"/>
          <w:b/>
          <w:bCs/>
          <w:sz w:val="28"/>
          <w:szCs w:val="20"/>
          <w:lang w:val="en-US"/>
        </w:rPr>
        <w:t>Taste</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00B8485B" w:rsidRPr="00353DFE">
        <w:rPr>
          <w:rFonts w:ascii="Times New Roman" w:hAnsi="Times New Roman" w:cs="Times New Roman"/>
          <w:b/>
          <w:sz w:val="24"/>
          <w:szCs w:val="20"/>
          <w:lang w:val="en-US"/>
        </w:rPr>
        <w:t>Not available.</w:t>
      </w:r>
    </w:p>
    <w:p w:rsidR="00353DFE" w:rsidRPr="00853BFE" w:rsidRDefault="00353DFE" w:rsidP="00353DFE">
      <w:pPr>
        <w:autoSpaceDE w:val="0"/>
        <w:autoSpaceDN w:val="0"/>
        <w:adjustRightInd w:val="0"/>
        <w:spacing w:after="0" w:line="240" w:lineRule="auto"/>
        <w:rPr>
          <w:rFonts w:ascii="Arial" w:hAnsi="Arial" w:cs="Arial"/>
          <w:sz w:val="20"/>
          <w:szCs w:val="20"/>
          <w:lang w:val="en-US"/>
        </w:rPr>
      </w:pPr>
      <w:r w:rsidRPr="00353DFE">
        <w:rPr>
          <w:rFonts w:ascii="Times New Roman" w:hAnsi="Times New Roman" w:cs="Times New Roman"/>
          <w:b/>
          <w:bCs/>
          <w:sz w:val="28"/>
          <w:szCs w:val="20"/>
          <w:lang w:val="en-US"/>
        </w:rPr>
        <w:t>Molecular Weight</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00FF36B2">
        <w:rPr>
          <w:rFonts w:ascii="Times New Roman" w:hAnsi="Times New Roman" w:cs="Times New Roman"/>
          <w:b/>
          <w:sz w:val="24"/>
          <w:szCs w:val="20"/>
          <w:lang w:val="en-US"/>
        </w:rPr>
        <w:t xml:space="preserve">150.19 </w:t>
      </w:r>
      <w:r w:rsidR="00853BFE" w:rsidRPr="00853BFE">
        <w:rPr>
          <w:rFonts w:ascii="Times New Roman" w:hAnsi="Times New Roman" w:cs="Times New Roman"/>
          <w:b/>
          <w:sz w:val="24"/>
          <w:szCs w:val="20"/>
          <w:lang w:val="en-US"/>
        </w:rPr>
        <w:t>g/mole</w:t>
      </w:r>
    </w:p>
    <w:p w:rsidR="00DE1929" w:rsidRDefault="00353DFE" w:rsidP="00DE1929">
      <w:pPr>
        <w:autoSpaceDE w:val="0"/>
        <w:autoSpaceDN w:val="0"/>
        <w:adjustRightInd w:val="0"/>
        <w:spacing w:after="0" w:line="240" w:lineRule="auto"/>
        <w:rPr>
          <w:rFonts w:ascii="Arial" w:hAnsi="Arial" w:cs="Arial"/>
          <w:sz w:val="20"/>
          <w:szCs w:val="20"/>
          <w:lang w:val="en-US"/>
        </w:rPr>
      </w:pPr>
      <w:r w:rsidRPr="00353DFE">
        <w:rPr>
          <w:rFonts w:ascii="Times New Roman" w:hAnsi="Times New Roman" w:cs="Times New Roman"/>
          <w:b/>
          <w:bCs/>
          <w:sz w:val="28"/>
          <w:szCs w:val="20"/>
          <w:lang w:val="en-US"/>
        </w:rPr>
        <w:t>Color</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00FF36B2" w:rsidRPr="00FF36B2">
        <w:rPr>
          <w:rFonts w:ascii="Times New Roman" w:hAnsi="Times New Roman" w:cs="Times New Roman"/>
          <w:b/>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F36B2" w:rsidTr="00406D26">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F36B2" w:rsidRPr="00BD2E4F" w:rsidRDefault="00FF36B2" w:rsidP="00406D26">
            <w:pPr>
              <w:rPr>
                <w:color w:val="auto"/>
              </w:rPr>
            </w:pPr>
            <w:r w:rsidRPr="002D6DA5">
              <w:rPr>
                <w:color w:val="auto"/>
                <w:sz w:val="44"/>
              </w:rPr>
              <w:lastRenderedPageBreak/>
              <w:t>Section 9: Physical and Chemical Properties</w:t>
            </w:r>
            <w:r>
              <w:rPr>
                <w:color w:val="auto"/>
                <w:sz w:val="44"/>
              </w:rPr>
              <w:t xml:space="preserve"> (Continued)</w:t>
            </w:r>
          </w:p>
        </w:tc>
      </w:tr>
    </w:tbl>
    <w:p w:rsidR="00FF36B2" w:rsidRDefault="00FF36B2" w:rsidP="00FF36B2">
      <w:pPr>
        <w:pStyle w:val="NoSpacing"/>
        <w:rPr>
          <w:lang w:val="en-US"/>
        </w:rPr>
      </w:pPr>
    </w:p>
    <w:p w:rsidR="00FF36B2" w:rsidRPr="00FF36B2" w:rsidRDefault="00FF36B2" w:rsidP="00FF36B2">
      <w:pPr>
        <w:pStyle w:val="NoSpacing"/>
      </w:pP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proofErr w:type="gramStart"/>
      <w:r w:rsidRPr="00353DFE">
        <w:rPr>
          <w:rFonts w:ascii="Times New Roman" w:hAnsi="Times New Roman" w:cs="Times New Roman"/>
          <w:b/>
          <w:bCs/>
          <w:sz w:val="28"/>
          <w:szCs w:val="20"/>
          <w:lang w:val="en-US"/>
        </w:rPr>
        <w:t>pH</w:t>
      </w:r>
      <w:proofErr w:type="gramEnd"/>
      <w:r w:rsidRPr="00353DFE">
        <w:rPr>
          <w:rFonts w:ascii="Times New Roman" w:hAnsi="Times New Roman" w:cs="Times New Roman"/>
          <w:b/>
          <w:bCs/>
          <w:sz w:val="28"/>
          <w:szCs w:val="20"/>
          <w:lang w:val="en-US"/>
        </w:rPr>
        <w:t xml:space="preserve"> (1% </w:t>
      </w:r>
      <w:proofErr w:type="spellStart"/>
      <w:r w:rsidRPr="00353DFE">
        <w:rPr>
          <w:rFonts w:ascii="Times New Roman" w:hAnsi="Times New Roman" w:cs="Times New Roman"/>
          <w:b/>
          <w:bCs/>
          <w:sz w:val="28"/>
          <w:szCs w:val="20"/>
          <w:lang w:val="en-US"/>
        </w:rPr>
        <w:t>soln</w:t>
      </w:r>
      <w:proofErr w:type="spellEnd"/>
      <w:r w:rsidRPr="00353DFE">
        <w:rPr>
          <w:rFonts w:ascii="Times New Roman" w:hAnsi="Times New Roman" w:cs="Times New Roman"/>
          <w:b/>
          <w:bCs/>
          <w:sz w:val="28"/>
          <w:szCs w:val="20"/>
          <w:lang w:val="en-US"/>
        </w:rPr>
        <w:t>/water)</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Not available.</w:t>
      </w:r>
    </w:p>
    <w:p w:rsidR="00353DFE" w:rsidRPr="00B8485B" w:rsidRDefault="00353DFE" w:rsidP="00353DFE">
      <w:pPr>
        <w:autoSpaceDE w:val="0"/>
        <w:autoSpaceDN w:val="0"/>
        <w:adjustRightInd w:val="0"/>
        <w:spacing w:after="0" w:line="240" w:lineRule="auto"/>
        <w:rPr>
          <w:rFonts w:ascii="Arial" w:hAnsi="Arial" w:cs="Arial"/>
          <w:sz w:val="20"/>
          <w:szCs w:val="20"/>
          <w:lang w:val="en-US"/>
        </w:rPr>
      </w:pPr>
      <w:r w:rsidRPr="00353DFE">
        <w:rPr>
          <w:rFonts w:ascii="Times New Roman" w:hAnsi="Times New Roman" w:cs="Times New Roman"/>
          <w:b/>
          <w:bCs/>
          <w:sz w:val="28"/>
          <w:szCs w:val="20"/>
          <w:lang w:val="en-US"/>
        </w:rPr>
        <w:t>Boiling Point</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00FF36B2" w:rsidRPr="00FF36B2">
        <w:rPr>
          <w:rFonts w:ascii="Times New Roman" w:hAnsi="Times New Roman" w:cs="Times New Roman"/>
          <w:b/>
          <w:sz w:val="24"/>
          <w:szCs w:val="20"/>
          <w:lang w:val="en-US"/>
        </w:rPr>
        <w:t>213°C (415.4°F)</w:t>
      </w:r>
    </w:p>
    <w:p w:rsidR="00353DFE" w:rsidRPr="00853BFE" w:rsidRDefault="00353DFE" w:rsidP="00353DFE">
      <w:pPr>
        <w:autoSpaceDE w:val="0"/>
        <w:autoSpaceDN w:val="0"/>
        <w:adjustRightInd w:val="0"/>
        <w:spacing w:after="0" w:line="240" w:lineRule="auto"/>
        <w:rPr>
          <w:rFonts w:ascii="Arial" w:hAnsi="Arial" w:cs="Arial"/>
          <w:sz w:val="20"/>
          <w:szCs w:val="20"/>
          <w:lang w:val="en-US"/>
        </w:rPr>
      </w:pPr>
      <w:r w:rsidRPr="00353DFE">
        <w:rPr>
          <w:rFonts w:ascii="Times New Roman" w:hAnsi="Times New Roman" w:cs="Times New Roman"/>
          <w:b/>
          <w:bCs/>
          <w:sz w:val="28"/>
          <w:szCs w:val="20"/>
          <w:lang w:val="en-US"/>
        </w:rPr>
        <w:t>Melting Point</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00FF36B2" w:rsidRPr="00FF36B2">
        <w:rPr>
          <w:rFonts w:ascii="Times New Roman" w:hAnsi="Times New Roman" w:cs="Times New Roman"/>
          <w:b/>
          <w:sz w:val="24"/>
          <w:szCs w:val="20"/>
          <w:lang w:val="en-US"/>
        </w:rPr>
        <w:t>-34.6°C (-30.3°F)</w:t>
      </w:r>
    </w:p>
    <w:p w:rsidR="00353DFE" w:rsidRPr="00B8485B" w:rsidRDefault="00353DFE" w:rsidP="00353DFE">
      <w:pPr>
        <w:autoSpaceDE w:val="0"/>
        <w:autoSpaceDN w:val="0"/>
        <w:adjustRightInd w:val="0"/>
        <w:spacing w:after="0" w:line="240" w:lineRule="auto"/>
        <w:rPr>
          <w:rFonts w:ascii="Arial" w:hAnsi="Arial" w:cs="Arial"/>
          <w:sz w:val="20"/>
          <w:szCs w:val="20"/>
          <w:lang w:val="en-US"/>
        </w:rPr>
      </w:pPr>
      <w:r w:rsidRPr="00353DFE">
        <w:rPr>
          <w:rFonts w:ascii="Times New Roman" w:hAnsi="Times New Roman" w:cs="Times New Roman"/>
          <w:b/>
          <w:bCs/>
          <w:sz w:val="28"/>
          <w:szCs w:val="20"/>
          <w:lang w:val="en-US"/>
        </w:rPr>
        <w:t>Critical Temperature</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00FF36B2" w:rsidRPr="00353DFE">
        <w:rPr>
          <w:rFonts w:ascii="Times New Roman" w:hAnsi="Times New Roman" w:cs="Times New Roman"/>
          <w:b/>
          <w:sz w:val="24"/>
          <w:szCs w:val="20"/>
          <w:lang w:val="en-US"/>
        </w:rPr>
        <w:t>Not available.</w:t>
      </w:r>
    </w:p>
    <w:p w:rsidR="00353DFE" w:rsidRPr="00B8485B" w:rsidRDefault="00353DFE" w:rsidP="00353DFE">
      <w:pPr>
        <w:autoSpaceDE w:val="0"/>
        <w:autoSpaceDN w:val="0"/>
        <w:adjustRightInd w:val="0"/>
        <w:spacing w:after="0" w:line="240" w:lineRule="auto"/>
        <w:rPr>
          <w:rFonts w:ascii="Arial" w:hAnsi="Arial" w:cs="Arial"/>
          <w:sz w:val="20"/>
          <w:szCs w:val="20"/>
          <w:lang w:val="en-US"/>
        </w:rPr>
      </w:pPr>
      <w:r w:rsidRPr="00353DFE">
        <w:rPr>
          <w:rFonts w:ascii="Times New Roman" w:hAnsi="Times New Roman" w:cs="Times New Roman"/>
          <w:b/>
          <w:bCs/>
          <w:sz w:val="28"/>
          <w:szCs w:val="20"/>
          <w:lang w:val="en-US"/>
        </w:rPr>
        <w:t>Specific Gravity</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00FF36B2">
        <w:rPr>
          <w:rFonts w:ascii="Times New Roman" w:hAnsi="Times New Roman" w:cs="Times New Roman"/>
          <w:b/>
          <w:sz w:val="24"/>
          <w:szCs w:val="20"/>
          <w:lang w:val="en-US"/>
        </w:rPr>
        <w:t>1.048</w:t>
      </w:r>
      <w:r w:rsidR="00931545" w:rsidRPr="00931545">
        <w:rPr>
          <w:rFonts w:ascii="Times New Roman" w:hAnsi="Times New Roman" w:cs="Times New Roman"/>
          <w:b/>
          <w:sz w:val="24"/>
          <w:szCs w:val="20"/>
          <w:lang w:val="en-US"/>
        </w:rPr>
        <w:t xml:space="preserve"> (Water = 1)</w:t>
      </w:r>
    </w:p>
    <w:p w:rsidR="00353DFE" w:rsidRPr="00B8485B" w:rsidRDefault="00353DFE" w:rsidP="00353DFE">
      <w:pPr>
        <w:autoSpaceDE w:val="0"/>
        <w:autoSpaceDN w:val="0"/>
        <w:adjustRightInd w:val="0"/>
        <w:spacing w:after="0" w:line="240" w:lineRule="auto"/>
        <w:rPr>
          <w:rFonts w:ascii="Arial" w:hAnsi="Arial" w:cs="Arial"/>
          <w:sz w:val="20"/>
          <w:szCs w:val="20"/>
          <w:lang w:val="en-US"/>
        </w:rPr>
      </w:pPr>
      <w:r w:rsidRPr="0029089D">
        <w:rPr>
          <w:rFonts w:ascii="Times New Roman" w:hAnsi="Times New Roman" w:cs="Times New Roman"/>
          <w:b/>
          <w:bCs/>
          <w:sz w:val="28"/>
          <w:szCs w:val="20"/>
          <w:lang w:val="en-US"/>
        </w:rPr>
        <w:t>Vapor Pressure</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29089D">
        <w:rPr>
          <w:rFonts w:ascii="Times New Roman" w:hAnsi="Times New Roman" w:cs="Times New Roman"/>
          <w:b/>
          <w:bCs/>
          <w:sz w:val="28"/>
          <w:szCs w:val="20"/>
          <w:lang w:val="en-US"/>
        </w:rPr>
        <w:t xml:space="preserve">: </w:t>
      </w:r>
      <w:r w:rsidR="00FF36B2" w:rsidRPr="00353DFE">
        <w:rPr>
          <w:rFonts w:ascii="Times New Roman" w:hAnsi="Times New Roman" w:cs="Times New Roman"/>
          <w:b/>
          <w:sz w:val="24"/>
          <w:szCs w:val="20"/>
          <w:lang w:val="en-US"/>
        </w:rPr>
        <w:t>Not available.</w:t>
      </w:r>
    </w:p>
    <w:p w:rsidR="00353DFE" w:rsidRPr="00931545"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29089D">
        <w:rPr>
          <w:rFonts w:ascii="Times New Roman" w:hAnsi="Times New Roman" w:cs="Times New Roman"/>
          <w:b/>
          <w:bCs/>
          <w:sz w:val="28"/>
          <w:szCs w:val="20"/>
          <w:lang w:val="en-US"/>
        </w:rPr>
        <w:t>Vapor Density</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29089D">
        <w:rPr>
          <w:rFonts w:ascii="Times New Roman" w:hAnsi="Times New Roman" w:cs="Times New Roman"/>
          <w:b/>
          <w:bCs/>
          <w:sz w:val="28"/>
          <w:szCs w:val="20"/>
          <w:lang w:val="en-US"/>
        </w:rPr>
        <w:t xml:space="preserve">: </w:t>
      </w:r>
      <w:r w:rsidR="00FF36B2">
        <w:rPr>
          <w:rFonts w:ascii="Times New Roman" w:hAnsi="Times New Roman" w:cs="Times New Roman"/>
          <w:b/>
          <w:sz w:val="24"/>
          <w:szCs w:val="20"/>
          <w:lang w:val="en-US"/>
        </w:rPr>
        <w:t>5.17</w:t>
      </w:r>
      <w:r w:rsidR="00931545" w:rsidRPr="00931545">
        <w:rPr>
          <w:rFonts w:ascii="Times New Roman" w:hAnsi="Times New Roman" w:cs="Times New Roman"/>
          <w:b/>
          <w:sz w:val="24"/>
          <w:szCs w:val="20"/>
          <w:lang w:val="en-US"/>
        </w:rPr>
        <w:t xml:space="preserve"> (Air = 1)</w:t>
      </w:r>
    </w:p>
    <w:p w:rsidR="00353DFE" w:rsidRPr="00931545" w:rsidRDefault="00353DFE" w:rsidP="00353DFE">
      <w:pPr>
        <w:autoSpaceDE w:val="0"/>
        <w:autoSpaceDN w:val="0"/>
        <w:adjustRightInd w:val="0"/>
        <w:spacing w:after="0" w:line="240" w:lineRule="auto"/>
        <w:rPr>
          <w:rFonts w:ascii="Arial" w:hAnsi="Arial" w:cs="Arial"/>
          <w:sz w:val="20"/>
          <w:szCs w:val="20"/>
          <w:lang w:val="en-US"/>
        </w:rPr>
      </w:pPr>
      <w:r w:rsidRPr="0029089D">
        <w:rPr>
          <w:rFonts w:ascii="Times New Roman" w:hAnsi="Times New Roman" w:cs="Times New Roman"/>
          <w:b/>
          <w:bCs/>
          <w:sz w:val="28"/>
          <w:szCs w:val="20"/>
          <w:lang w:val="en-US"/>
        </w:rPr>
        <w:t>Volatility</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29089D">
        <w:rPr>
          <w:rFonts w:ascii="Times New Roman" w:hAnsi="Times New Roman" w:cs="Times New Roman"/>
          <w:b/>
          <w:bCs/>
          <w:sz w:val="28"/>
          <w:szCs w:val="20"/>
          <w:lang w:val="en-US"/>
        </w:rPr>
        <w:t xml:space="preserve">: </w:t>
      </w:r>
      <w:r w:rsidR="00FF36B2" w:rsidRPr="00353DFE">
        <w:rPr>
          <w:rFonts w:ascii="Times New Roman" w:hAnsi="Times New Roman" w:cs="Times New Roman"/>
          <w:b/>
          <w:sz w:val="24"/>
          <w:szCs w:val="20"/>
          <w:lang w:val="en-US"/>
        </w:rPr>
        <w:t>Not available.</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29089D">
        <w:rPr>
          <w:rFonts w:ascii="Times New Roman" w:hAnsi="Times New Roman" w:cs="Times New Roman"/>
          <w:b/>
          <w:bCs/>
          <w:sz w:val="28"/>
          <w:szCs w:val="20"/>
          <w:lang w:val="en-US"/>
        </w:rPr>
        <w:t>Odor Threshold</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29089D">
        <w:rPr>
          <w:rFonts w:ascii="Times New Roman" w:hAnsi="Times New Roman" w:cs="Times New Roman"/>
          <w:b/>
          <w:bCs/>
          <w:sz w:val="28"/>
          <w:szCs w:val="20"/>
          <w:lang w:val="en-US"/>
        </w:rPr>
        <w:t xml:space="preserve">: </w:t>
      </w:r>
      <w:r w:rsidR="00FF36B2">
        <w:rPr>
          <w:rFonts w:ascii="Times New Roman" w:hAnsi="Times New Roman" w:cs="Times New Roman"/>
          <w:b/>
          <w:sz w:val="24"/>
          <w:szCs w:val="20"/>
          <w:lang w:val="en-US"/>
        </w:rPr>
        <w:t>0.6</w:t>
      </w:r>
      <w:r w:rsidR="00931545">
        <w:rPr>
          <w:rFonts w:ascii="Times New Roman" w:hAnsi="Times New Roman" w:cs="Times New Roman"/>
          <w:b/>
          <w:sz w:val="24"/>
          <w:szCs w:val="20"/>
          <w:lang w:val="en-US"/>
        </w:rPr>
        <w:t xml:space="preserve"> ppm.</w:t>
      </w:r>
    </w:p>
    <w:p w:rsidR="00353DFE" w:rsidRPr="00B8485B" w:rsidRDefault="00353DFE" w:rsidP="00353DFE">
      <w:pPr>
        <w:autoSpaceDE w:val="0"/>
        <w:autoSpaceDN w:val="0"/>
        <w:adjustRightInd w:val="0"/>
        <w:spacing w:after="0" w:line="240" w:lineRule="auto"/>
        <w:rPr>
          <w:rFonts w:ascii="Arial" w:hAnsi="Arial" w:cs="Arial"/>
          <w:sz w:val="20"/>
          <w:szCs w:val="20"/>
          <w:lang w:val="en-US"/>
        </w:rPr>
      </w:pPr>
      <w:r w:rsidRPr="0029089D">
        <w:rPr>
          <w:rFonts w:ascii="Times New Roman" w:hAnsi="Times New Roman" w:cs="Times New Roman"/>
          <w:b/>
          <w:bCs/>
          <w:sz w:val="28"/>
          <w:szCs w:val="20"/>
          <w:lang w:val="en-US"/>
        </w:rPr>
        <w:t xml:space="preserve">Water/Oil Dist. </w:t>
      </w:r>
      <w:proofErr w:type="spellStart"/>
      <w:r w:rsidRPr="0029089D">
        <w:rPr>
          <w:rFonts w:ascii="Times New Roman" w:hAnsi="Times New Roman" w:cs="Times New Roman"/>
          <w:b/>
          <w:bCs/>
          <w:sz w:val="28"/>
          <w:szCs w:val="20"/>
          <w:lang w:val="en-US"/>
        </w:rPr>
        <w:t>Coeff</w:t>
      </w:r>
      <w:proofErr w:type="spellEnd"/>
      <w:r w:rsidRPr="0029089D">
        <w:rPr>
          <w:rFonts w:ascii="Times New Roman" w:hAnsi="Times New Roman" w:cs="Times New Roman"/>
          <w:b/>
          <w:bCs/>
          <w:sz w:val="28"/>
          <w:szCs w:val="20"/>
          <w:lang w:val="en-US"/>
        </w:rPr>
        <w:t>.</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29089D">
        <w:rPr>
          <w:rFonts w:ascii="Times New Roman" w:hAnsi="Times New Roman" w:cs="Times New Roman"/>
          <w:b/>
          <w:bCs/>
          <w:sz w:val="28"/>
          <w:szCs w:val="20"/>
          <w:lang w:val="en-US"/>
        </w:rPr>
        <w:t xml:space="preserve">: </w:t>
      </w:r>
      <w:r w:rsidR="00FF36B2" w:rsidRPr="00353DFE">
        <w:rPr>
          <w:rFonts w:ascii="Times New Roman" w:hAnsi="Times New Roman" w:cs="Times New Roman"/>
          <w:b/>
          <w:sz w:val="24"/>
          <w:szCs w:val="20"/>
          <w:lang w:val="en-US"/>
        </w:rPr>
        <w:t>Not available.</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proofErr w:type="spellStart"/>
      <w:r w:rsidRPr="0029089D">
        <w:rPr>
          <w:rFonts w:ascii="Times New Roman" w:hAnsi="Times New Roman" w:cs="Times New Roman"/>
          <w:b/>
          <w:bCs/>
          <w:sz w:val="28"/>
          <w:szCs w:val="20"/>
          <w:lang w:val="en-US"/>
        </w:rPr>
        <w:t>Ionicity</w:t>
      </w:r>
      <w:proofErr w:type="spellEnd"/>
      <w:r w:rsidRPr="0029089D">
        <w:rPr>
          <w:rFonts w:ascii="Times New Roman" w:hAnsi="Times New Roman" w:cs="Times New Roman"/>
          <w:b/>
          <w:bCs/>
          <w:sz w:val="28"/>
          <w:szCs w:val="20"/>
          <w:lang w:val="en-US"/>
        </w:rPr>
        <w:t xml:space="preserve"> (in Water)</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29089D">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Not available.</w:t>
      </w:r>
    </w:p>
    <w:p w:rsidR="00FF36B2" w:rsidRDefault="00353DFE" w:rsidP="00FF36B2">
      <w:pPr>
        <w:autoSpaceDE w:val="0"/>
        <w:autoSpaceDN w:val="0"/>
        <w:adjustRightInd w:val="0"/>
        <w:spacing w:after="0" w:line="240" w:lineRule="auto"/>
        <w:rPr>
          <w:rFonts w:ascii="Arial" w:hAnsi="Arial" w:cs="Arial"/>
          <w:sz w:val="20"/>
          <w:szCs w:val="20"/>
          <w:lang w:val="en-US"/>
        </w:rPr>
      </w:pPr>
      <w:r w:rsidRPr="0029089D">
        <w:rPr>
          <w:rFonts w:ascii="Times New Roman" w:hAnsi="Times New Roman" w:cs="Times New Roman"/>
          <w:b/>
          <w:bCs/>
          <w:sz w:val="28"/>
          <w:szCs w:val="20"/>
          <w:lang w:val="en-US"/>
        </w:rPr>
        <w:t>Dispersion Properties</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29089D">
        <w:rPr>
          <w:rFonts w:ascii="Times New Roman" w:hAnsi="Times New Roman" w:cs="Times New Roman"/>
          <w:b/>
          <w:bCs/>
          <w:sz w:val="28"/>
          <w:szCs w:val="20"/>
          <w:lang w:val="en-US"/>
        </w:rPr>
        <w:t xml:space="preserve">: </w:t>
      </w:r>
      <w:r w:rsidR="00FF36B2" w:rsidRPr="00FF36B2">
        <w:rPr>
          <w:rFonts w:ascii="Times New Roman" w:hAnsi="Times New Roman" w:cs="Times New Roman"/>
          <w:b/>
          <w:sz w:val="24"/>
          <w:szCs w:val="20"/>
          <w:lang w:val="en-US"/>
        </w:rPr>
        <w:t>See solubility in water, methanol, and diethyl ether.</w:t>
      </w:r>
    </w:p>
    <w:p w:rsidR="00FF36B2" w:rsidRDefault="00353DFE" w:rsidP="00FF36B2">
      <w:pPr>
        <w:autoSpaceDE w:val="0"/>
        <w:autoSpaceDN w:val="0"/>
        <w:adjustRightInd w:val="0"/>
        <w:spacing w:after="0" w:line="240" w:lineRule="auto"/>
        <w:rPr>
          <w:rFonts w:ascii="Arial" w:hAnsi="Arial" w:cs="Arial"/>
          <w:sz w:val="20"/>
          <w:szCs w:val="20"/>
          <w:lang w:val="en-US"/>
        </w:rPr>
      </w:pPr>
      <w:r w:rsidRPr="0029089D">
        <w:rPr>
          <w:rFonts w:ascii="Times New Roman" w:hAnsi="Times New Roman" w:cs="Times New Roman"/>
          <w:b/>
          <w:bCs/>
          <w:sz w:val="28"/>
          <w:szCs w:val="20"/>
          <w:lang w:val="en-US"/>
        </w:rPr>
        <w:t>Solubility</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29089D">
        <w:rPr>
          <w:rFonts w:ascii="Times New Roman" w:hAnsi="Times New Roman" w:cs="Times New Roman"/>
          <w:b/>
          <w:bCs/>
          <w:sz w:val="28"/>
          <w:szCs w:val="20"/>
          <w:lang w:val="en-US"/>
        </w:rPr>
        <w:t xml:space="preserve">: </w:t>
      </w:r>
      <w:r w:rsidR="00FF36B2" w:rsidRPr="00FF36B2">
        <w:rPr>
          <w:rFonts w:ascii="Times New Roman" w:hAnsi="Times New Roman" w:cs="Times New Roman"/>
          <w:b/>
          <w:sz w:val="24"/>
          <w:szCs w:val="20"/>
          <w:lang w:val="en-US"/>
        </w:rPr>
        <w:t>Soluble in methanol, diethyl ether.</w:t>
      </w:r>
    </w:p>
    <w:p w:rsidR="00353DFE" w:rsidRPr="00B8485B" w:rsidRDefault="00353DFE" w:rsidP="00FF36B2">
      <w:pPr>
        <w:pStyle w:val="NoSpacing"/>
        <w:rPr>
          <w:lang w:val="en-US"/>
        </w:rPr>
      </w:pPr>
    </w:p>
    <w:p w:rsidR="00473270" w:rsidRPr="00FF36B2" w:rsidRDefault="00473270" w:rsidP="00FF36B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BF081D">
              <w:rPr>
                <w:color w:val="auto"/>
                <w:sz w:val="44"/>
              </w:rPr>
              <w:t>Section 10: Stability and Reactivity Data</w:t>
            </w:r>
          </w:p>
        </w:tc>
      </w:tr>
    </w:tbl>
    <w:p w:rsidR="00D72814" w:rsidRDefault="00D72814" w:rsidP="00071A18">
      <w:pPr>
        <w:pStyle w:val="NoSpacing"/>
      </w:pPr>
    </w:p>
    <w:p w:rsidR="00D5325E" w:rsidRPr="00D5325E" w:rsidRDefault="00D5325E" w:rsidP="00D5325E">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A11B9" w:rsidRPr="004E1841" w:rsidRDefault="005460EF" w:rsidP="007A11B9">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D5325E" w:rsidRPr="005460EF">
        <w:rPr>
          <w:rFonts w:ascii="Times New Roman" w:hAnsi="Times New Roman" w:cs="Times New Roman"/>
          <w:b/>
          <w:bCs/>
          <w:sz w:val="24"/>
          <w:szCs w:val="24"/>
        </w:rPr>
        <w:t>Not available.</w:t>
      </w:r>
    </w:p>
    <w:p w:rsidR="007D0E5F" w:rsidRPr="004E1841" w:rsidRDefault="007D0E5F" w:rsidP="004E1841">
      <w:pPr>
        <w:pStyle w:val="NoSpacing"/>
      </w:pPr>
    </w:p>
    <w:p w:rsidR="004E1841" w:rsidRDefault="005460EF" w:rsidP="004E1841">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D5325E" w:rsidRPr="005460EF">
        <w:rPr>
          <w:rFonts w:ascii="Times New Roman" w:hAnsi="Times New Roman" w:cs="Times New Roman"/>
          <w:b/>
          <w:bCs/>
          <w:sz w:val="24"/>
          <w:szCs w:val="24"/>
        </w:rPr>
        <w:t>Not available.</w:t>
      </w:r>
    </w:p>
    <w:p w:rsidR="009C61E2" w:rsidRPr="00D72814" w:rsidRDefault="009C61E2" w:rsidP="004E1841">
      <w:pPr>
        <w:pStyle w:val="NoSpacing"/>
      </w:pPr>
    </w:p>
    <w:p w:rsidR="00D5325E" w:rsidRDefault="005460EF" w:rsidP="00D5325E">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D5325E" w:rsidRPr="00D5325E">
        <w:rPr>
          <w:rFonts w:ascii="Times New Roman" w:hAnsi="Times New Roman" w:cs="Times New Roman"/>
          <w:b/>
          <w:sz w:val="24"/>
          <w:szCs w:val="20"/>
          <w:lang w:val="en-US"/>
        </w:rPr>
        <w:t>Non-corrosive in presence of glass.</w:t>
      </w:r>
    </w:p>
    <w:p w:rsidR="004B06D9" w:rsidRDefault="004B06D9" w:rsidP="004E1841">
      <w:pPr>
        <w:autoSpaceDE w:val="0"/>
        <w:autoSpaceDN w:val="0"/>
        <w:adjustRightInd w:val="0"/>
        <w:spacing w:after="0" w:line="240" w:lineRule="auto"/>
      </w:pPr>
    </w:p>
    <w:p w:rsidR="00D5325E" w:rsidRDefault="005460EF" w:rsidP="00D5325E">
      <w:pPr>
        <w:autoSpaceDE w:val="0"/>
        <w:autoSpaceDN w:val="0"/>
        <w:adjustRightInd w:val="0"/>
        <w:spacing w:after="0" w:line="240" w:lineRule="auto"/>
        <w:rPr>
          <w:rFonts w:ascii="Arial" w:hAnsi="Arial" w:cs="Arial"/>
          <w:sz w:val="20"/>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D5325E" w:rsidRPr="005460EF">
        <w:rPr>
          <w:rFonts w:ascii="Times New Roman" w:hAnsi="Times New Roman" w:cs="Times New Roman"/>
          <w:b/>
          <w:bCs/>
          <w:sz w:val="24"/>
          <w:szCs w:val="24"/>
        </w:rPr>
        <w:t>Not available.</w:t>
      </w:r>
    </w:p>
    <w:p w:rsidR="00473270" w:rsidRPr="00473270" w:rsidRDefault="00473270" w:rsidP="00D5325E">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AC0248" w:rsidRDefault="00FB3771" w:rsidP="00AC0248">
      <w:pPr>
        <w:pStyle w:val="NoSpacing"/>
      </w:pPr>
    </w:p>
    <w:p w:rsidR="004E1841" w:rsidRDefault="005460EF" w:rsidP="004E1841">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D5325E">
        <w:rPr>
          <w:rFonts w:ascii="Times New Roman" w:hAnsi="Times New Roman" w:cs="Times New Roman"/>
          <w:b/>
          <w:sz w:val="24"/>
          <w:szCs w:val="20"/>
          <w:lang w:val="en-US"/>
        </w:rPr>
        <w:t>No</w:t>
      </w:r>
      <w:r w:rsidR="004E1841" w:rsidRPr="004E1841">
        <w:rPr>
          <w:rFonts w:ascii="Times New Roman" w:hAnsi="Times New Roman" w:cs="Times New Roman"/>
          <w:b/>
          <w:sz w:val="24"/>
          <w:szCs w:val="20"/>
          <w:lang w:val="en-US"/>
        </w:rPr>
        <w:t>.</w:t>
      </w:r>
    </w:p>
    <w:p w:rsidR="002A179E" w:rsidRDefault="002A179E" w:rsidP="002A179E">
      <w:pPr>
        <w:autoSpaceDE w:val="0"/>
        <w:autoSpaceDN w:val="0"/>
        <w:adjustRightInd w:val="0"/>
        <w:spacing w:after="0" w:line="240" w:lineRule="auto"/>
        <w:rPr>
          <w:rFonts w:ascii="Arial" w:hAnsi="Arial" w:cs="Arial"/>
          <w:sz w:val="20"/>
          <w:szCs w:val="20"/>
          <w:lang w:val="en-US"/>
        </w:rPr>
      </w:pPr>
    </w:p>
    <w:p w:rsidR="00D5325E" w:rsidRDefault="00D5325E" w:rsidP="002A179E">
      <w:pPr>
        <w:autoSpaceDE w:val="0"/>
        <w:autoSpaceDN w:val="0"/>
        <w:adjustRightInd w:val="0"/>
        <w:spacing w:after="0" w:line="240" w:lineRule="auto"/>
        <w:rPr>
          <w:rFonts w:ascii="Arial" w:hAnsi="Arial" w:cs="Arial"/>
          <w:sz w:val="20"/>
          <w:szCs w:val="20"/>
          <w:lang w:val="en-US"/>
        </w:rPr>
      </w:pPr>
    </w:p>
    <w:p w:rsidR="00D5325E" w:rsidRPr="00BF081D" w:rsidRDefault="00D5325E" w:rsidP="002A179E">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lastRenderedPageBreak/>
              <w:t>Section 11: Toxicological Information</w:t>
            </w:r>
          </w:p>
        </w:tc>
      </w:tr>
    </w:tbl>
    <w:p w:rsidR="00D83F62" w:rsidRDefault="00D83F62" w:rsidP="002C1498">
      <w:pPr>
        <w:pStyle w:val="NoSpacing"/>
      </w:pPr>
    </w:p>
    <w:p w:rsidR="00791A17" w:rsidRPr="002C1498" w:rsidRDefault="00791A17" w:rsidP="002C1498">
      <w:pPr>
        <w:pStyle w:val="NoSpacing"/>
      </w:pPr>
    </w:p>
    <w:p w:rsidR="00B10DDB" w:rsidRDefault="001973D0" w:rsidP="00B10DDB">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B10DDB" w:rsidRPr="00B10DDB">
        <w:rPr>
          <w:rFonts w:ascii="Times New Roman" w:hAnsi="Times New Roman" w:cs="Times New Roman"/>
          <w:b/>
          <w:sz w:val="24"/>
          <w:szCs w:val="20"/>
          <w:lang w:val="en-US"/>
        </w:rPr>
        <w:t>Eye contact. Inhalation. Ingestion.</w:t>
      </w:r>
    </w:p>
    <w:p w:rsidR="0062572D" w:rsidRPr="00B10DDB" w:rsidRDefault="0062572D" w:rsidP="00B10DDB">
      <w:pPr>
        <w:pStyle w:val="NoSpacing"/>
      </w:pPr>
    </w:p>
    <w:p w:rsidR="00B10DDB" w:rsidRDefault="001973D0" w:rsidP="00B10DDB">
      <w:pPr>
        <w:autoSpaceDE w:val="0"/>
        <w:autoSpaceDN w:val="0"/>
        <w:adjustRightInd w:val="0"/>
        <w:spacing w:after="0" w:line="240" w:lineRule="auto"/>
        <w:rPr>
          <w:rFonts w:ascii="Arial" w:hAnsi="Arial" w:cs="Arial"/>
          <w:sz w:val="20"/>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B10DDB" w:rsidRPr="00B10DDB">
        <w:rPr>
          <w:rFonts w:ascii="Times New Roman" w:hAnsi="Times New Roman" w:cs="Times New Roman"/>
          <w:b/>
          <w:sz w:val="24"/>
          <w:szCs w:val="20"/>
          <w:lang w:val="en-US"/>
        </w:rPr>
        <w:t>Acute oral toxicity (LD50): 2100 mg/kg [Rat].</w:t>
      </w:r>
    </w:p>
    <w:p w:rsidR="00AB1F08" w:rsidRPr="00B10DDB" w:rsidRDefault="00AB1F08" w:rsidP="00B10DDB">
      <w:pPr>
        <w:pStyle w:val="NoSpacing"/>
      </w:pPr>
    </w:p>
    <w:p w:rsidR="007203A7" w:rsidRPr="007203A7" w:rsidRDefault="00994BB6" w:rsidP="00B10DDB">
      <w:pPr>
        <w:autoSpaceDE w:val="0"/>
        <w:autoSpaceDN w:val="0"/>
        <w:adjustRightInd w:val="0"/>
        <w:spacing w:after="0" w:line="240" w:lineRule="auto"/>
        <w:rPr>
          <w:rFonts w:ascii="Times New Roman" w:hAnsi="Times New Roman" w:cs="Times New Roman"/>
          <w:b/>
          <w:sz w:val="24"/>
          <w:szCs w:val="20"/>
          <w:lang w:val="en-US"/>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B10DDB" w:rsidRPr="00B10DDB">
        <w:rPr>
          <w:rFonts w:ascii="Times New Roman" w:hAnsi="Times New Roman" w:cs="Times New Roman"/>
          <w:b/>
          <w:sz w:val="24"/>
          <w:szCs w:val="24"/>
        </w:rPr>
        <w:t>Not Available.</w:t>
      </w:r>
    </w:p>
    <w:p w:rsidR="00F125E9" w:rsidRPr="00B10DDB" w:rsidRDefault="00F125E9" w:rsidP="00B10DDB">
      <w:pPr>
        <w:pStyle w:val="NoSpacing"/>
      </w:pPr>
    </w:p>
    <w:p w:rsidR="00791A17" w:rsidRDefault="00791A17" w:rsidP="00791A17">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B10DDB" w:rsidRPr="00B10DDB" w:rsidRDefault="00B10DDB" w:rsidP="00B10DDB">
      <w:pPr>
        <w:autoSpaceDE w:val="0"/>
        <w:autoSpaceDN w:val="0"/>
        <w:adjustRightInd w:val="0"/>
        <w:spacing w:after="0" w:line="240" w:lineRule="auto"/>
        <w:rPr>
          <w:rFonts w:ascii="Times New Roman" w:hAnsi="Times New Roman" w:cs="Times New Roman"/>
          <w:b/>
          <w:sz w:val="24"/>
          <w:szCs w:val="20"/>
          <w:lang w:val="en-US"/>
        </w:rPr>
      </w:pPr>
      <w:r w:rsidRPr="00B10DDB">
        <w:rPr>
          <w:rFonts w:ascii="Times New Roman" w:hAnsi="Times New Roman" w:cs="Times New Roman"/>
          <w:b/>
          <w:sz w:val="24"/>
          <w:szCs w:val="20"/>
          <w:lang w:val="en-US"/>
        </w:rPr>
        <w:t>Very hazardous in case of ingestion. Hazardous in case of skin contact (irritant), of inhalation.</w:t>
      </w:r>
    </w:p>
    <w:p w:rsidR="00791A17" w:rsidRPr="00B10DDB" w:rsidRDefault="00791A17" w:rsidP="00B10DDB">
      <w:pPr>
        <w:pStyle w:val="NoSpacing"/>
      </w:pPr>
    </w:p>
    <w:p w:rsidR="00791A17" w:rsidRDefault="00791A17" w:rsidP="00B10DDB">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B10DDB" w:rsidRPr="00B10DDB">
        <w:rPr>
          <w:rFonts w:ascii="Times New Roman" w:hAnsi="Times New Roman" w:cs="Times New Roman"/>
          <w:b/>
          <w:sz w:val="24"/>
          <w:szCs w:val="24"/>
        </w:rPr>
        <w:t>Not Available.</w:t>
      </w:r>
    </w:p>
    <w:p w:rsidR="00B10DDB" w:rsidRDefault="00B10DDB" w:rsidP="00B10DDB">
      <w:pPr>
        <w:autoSpaceDE w:val="0"/>
        <w:autoSpaceDN w:val="0"/>
        <w:adjustRightInd w:val="0"/>
        <w:spacing w:after="0" w:line="240" w:lineRule="auto"/>
        <w:rPr>
          <w:lang w:val="en-US"/>
        </w:rPr>
      </w:pPr>
    </w:p>
    <w:p w:rsidR="008A072B" w:rsidRDefault="001973D0" w:rsidP="00B10DDB">
      <w:pPr>
        <w:autoSpaceDE w:val="0"/>
        <w:autoSpaceDN w:val="0"/>
        <w:adjustRightInd w:val="0"/>
        <w:spacing w:after="0" w:line="240" w:lineRule="auto"/>
        <w:rPr>
          <w:rFonts w:ascii="Times New Roman" w:hAnsi="Times New Roman" w:cs="Times New Roman"/>
          <w:b/>
          <w:sz w:val="24"/>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B10DDB" w:rsidRPr="00B10DDB">
        <w:rPr>
          <w:rFonts w:ascii="Times New Roman" w:hAnsi="Times New Roman" w:cs="Times New Roman"/>
          <w:b/>
          <w:sz w:val="24"/>
          <w:szCs w:val="24"/>
        </w:rPr>
        <w:t>Not Available.</w:t>
      </w:r>
    </w:p>
    <w:p w:rsidR="00B10DDB" w:rsidRDefault="00B10DDB" w:rsidP="00B10DDB">
      <w:pPr>
        <w:autoSpaceDE w:val="0"/>
        <w:autoSpaceDN w:val="0"/>
        <w:adjustRightInd w:val="0"/>
        <w:spacing w:after="0" w:line="240" w:lineRule="auto"/>
      </w:pPr>
    </w:p>
    <w:p w:rsidR="00D83F62" w:rsidRDefault="001973D0" w:rsidP="00B10DDB">
      <w:pPr>
        <w:autoSpaceDE w:val="0"/>
        <w:autoSpaceDN w:val="0"/>
        <w:adjustRightInd w:val="0"/>
        <w:spacing w:after="0" w:line="240" w:lineRule="auto"/>
        <w:rPr>
          <w:rFonts w:ascii="Times New Roman" w:hAnsi="Times New Roman" w:cs="Times New Roman"/>
          <w:b/>
          <w:sz w:val="24"/>
          <w:szCs w:val="24"/>
        </w:rPr>
      </w:pPr>
      <w:r w:rsidRPr="008A072B">
        <w:rPr>
          <w:rFonts w:ascii="Times New Roman" w:hAnsi="Times New Roman" w:cs="Times New Roman"/>
          <w:b/>
          <w:sz w:val="28"/>
          <w:szCs w:val="24"/>
          <w:u w:val="single"/>
        </w:rPr>
        <w:t>Special Remarks on other Toxic Effects on Humans:</w:t>
      </w:r>
      <w:r w:rsidR="00B10DDB" w:rsidRPr="00B10DDB">
        <w:rPr>
          <w:rFonts w:ascii="Times New Roman" w:hAnsi="Times New Roman" w:cs="Times New Roman"/>
          <w:b/>
          <w:sz w:val="24"/>
          <w:szCs w:val="24"/>
        </w:rPr>
        <w:t>Not Available.</w:t>
      </w:r>
    </w:p>
    <w:p w:rsidR="00B10DDB" w:rsidRDefault="00B10DDB" w:rsidP="00B10DDB">
      <w:pPr>
        <w:autoSpaceDE w:val="0"/>
        <w:autoSpaceDN w:val="0"/>
        <w:adjustRightInd w:val="0"/>
        <w:spacing w:after="0" w:line="240" w:lineRule="auto"/>
        <w:rPr>
          <w:rFonts w:ascii="Times New Roman" w:hAnsi="Times New Roman" w:cs="Times New Roman"/>
          <w:b/>
          <w:sz w:val="24"/>
          <w:szCs w:val="24"/>
        </w:rPr>
      </w:pPr>
    </w:p>
    <w:p w:rsidR="00B10DDB" w:rsidRPr="006E35AA" w:rsidRDefault="00B10DDB" w:rsidP="00B10DDB">
      <w:pPr>
        <w:autoSpaceDE w:val="0"/>
        <w:autoSpaceDN w:val="0"/>
        <w:adjustRightInd w:val="0"/>
        <w:spacing w:after="0" w:line="240" w:lineRule="auto"/>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E64D79">
      <w:pPr>
        <w:autoSpaceDE w:val="0"/>
        <w:autoSpaceDN w:val="0"/>
        <w:adjustRightInd w:val="0"/>
        <w:spacing w:after="0" w:line="240" w:lineRule="auto"/>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E64D79" w:rsidRPr="00356BC2">
        <w:rPr>
          <w:rFonts w:ascii="Times New Roman" w:hAnsi="Times New Roman" w:cs="Times New Roman"/>
          <w:b/>
          <w:bCs/>
          <w:sz w:val="24"/>
          <w:szCs w:val="28"/>
        </w:rPr>
        <w:t>Not</w:t>
      </w:r>
      <w:proofErr w:type="spellEnd"/>
      <w:r w:rsidR="00E64D79" w:rsidRPr="00356BC2">
        <w:rPr>
          <w:rFonts w:ascii="Times New Roman" w:hAnsi="Times New Roman" w:cs="Times New Roman"/>
          <w:b/>
          <w:bCs/>
          <w:sz w:val="24"/>
          <w:szCs w:val="28"/>
        </w:rPr>
        <w:t xml:space="preserve"> available.</w:t>
      </w:r>
    </w:p>
    <w:p w:rsidR="00E64D79" w:rsidRDefault="00E64D79" w:rsidP="00E64D79">
      <w:pPr>
        <w:pStyle w:val="NoSpacing"/>
      </w:pPr>
    </w:p>
    <w:p w:rsidR="001E78F4" w:rsidRDefault="00356BC2" w:rsidP="00E64D79">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1E78F4" w:rsidRPr="00E64D79" w:rsidRDefault="001E78F4" w:rsidP="00E64D79">
      <w:pPr>
        <w:pStyle w:val="NoSpacing"/>
      </w:pPr>
    </w:p>
    <w:p w:rsidR="009C61E2" w:rsidRDefault="00356BC2" w:rsidP="005B6F18">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Products of Biodegradation:</w:t>
      </w:r>
    </w:p>
    <w:p w:rsidR="00C67F80" w:rsidRPr="00C67F80" w:rsidRDefault="00C67F80" w:rsidP="00C67F80">
      <w:pPr>
        <w:autoSpaceDE w:val="0"/>
        <w:autoSpaceDN w:val="0"/>
        <w:adjustRightInd w:val="0"/>
        <w:spacing w:after="0" w:line="240" w:lineRule="auto"/>
        <w:rPr>
          <w:rFonts w:ascii="Times New Roman" w:hAnsi="Times New Roman" w:cs="Times New Roman"/>
          <w:b/>
          <w:sz w:val="24"/>
          <w:szCs w:val="20"/>
          <w:lang w:val="en-US"/>
        </w:rPr>
      </w:pPr>
      <w:r w:rsidRPr="00C67F80">
        <w:rPr>
          <w:rFonts w:ascii="Times New Roman" w:hAnsi="Times New Roman" w:cs="Times New Roman"/>
          <w:b/>
          <w:sz w:val="24"/>
          <w:szCs w:val="20"/>
          <w:lang w:val="en-US"/>
        </w:rPr>
        <w:t>Possibly hazardous short term degradation products are not likely. However, long term degradation products may arise.</w:t>
      </w:r>
    </w:p>
    <w:p w:rsidR="00461AD4" w:rsidRPr="00E64D79" w:rsidRDefault="00461AD4" w:rsidP="00E64D79">
      <w:pPr>
        <w:pStyle w:val="NoSpacing"/>
      </w:pPr>
    </w:p>
    <w:p w:rsidR="00E64D79" w:rsidRDefault="00356BC2" w:rsidP="00E64D79">
      <w:pPr>
        <w:autoSpaceDE w:val="0"/>
        <w:autoSpaceDN w:val="0"/>
        <w:adjustRightInd w:val="0"/>
        <w:spacing w:after="0" w:line="240" w:lineRule="auto"/>
        <w:rPr>
          <w:rFonts w:ascii="Arial" w:hAnsi="Arial" w:cs="Arial"/>
          <w:sz w:val="20"/>
          <w:szCs w:val="20"/>
          <w:lang w:val="en-US"/>
        </w:rPr>
      </w:pPr>
      <w:r w:rsidRPr="007B2FC3">
        <w:rPr>
          <w:rFonts w:ascii="Times New Roman" w:hAnsi="Times New Roman" w:cs="Times New Roman"/>
          <w:b/>
          <w:sz w:val="28"/>
          <w:u w:val="single"/>
        </w:rPr>
        <w:t>Toxicity of the Products of Biodegradation:</w:t>
      </w:r>
      <w:r w:rsidR="00E64D79" w:rsidRPr="00E64D79">
        <w:rPr>
          <w:rFonts w:ascii="Times New Roman" w:hAnsi="Times New Roman" w:cs="Times New Roman"/>
          <w:b/>
          <w:sz w:val="24"/>
          <w:szCs w:val="20"/>
          <w:lang w:val="en-US"/>
        </w:rPr>
        <w:t>The products of degradation are more toxic.</w:t>
      </w:r>
    </w:p>
    <w:p w:rsidR="00350A22" w:rsidRPr="001E78F4" w:rsidRDefault="00350A22" w:rsidP="00E64D79">
      <w:pPr>
        <w:autoSpaceDE w:val="0"/>
        <w:autoSpaceDN w:val="0"/>
        <w:adjustRightInd w:val="0"/>
        <w:spacing w:after="0" w:line="240" w:lineRule="auto"/>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6E35AA" w:rsidRPr="001E78F4" w:rsidRDefault="006E35AA" w:rsidP="001E78F4">
      <w:pPr>
        <w:pStyle w:val="NoSpacing"/>
      </w:pPr>
    </w:p>
    <w:p w:rsidR="006E35AA" w:rsidRPr="001E78F4" w:rsidRDefault="006E35AA" w:rsidP="001E78F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584102" w:rsidRPr="00DA059E" w:rsidRDefault="00584102" w:rsidP="00DA059E">
      <w:pPr>
        <w:pStyle w:val="NoSpacing"/>
      </w:pPr>
    </w:p>
    <w:p w:rsidR="006F037E" w:rsidRPr="00DA059E" w:rsidRDefault="006F037E" w:rsidP="00DA059E">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350A22" w:rsidRPr="00F41D4C" w:rsidRDefault="00350A22" w:rsidP="00F41D4C">
      <w:pPr>
        <w:pStyle w:val="NoSpacing"/>
      </w:pPr>
    </w:p>
    <w:p w:rsidR="00584102" w:rsidRPr="00F41D4C" w:rsidRDefault="00584102" w:rsidP="00F41D4C">
      <w:pPr>
        <w:pStyle w:val="NoSpacing"/>
      </w:pPr>
    </w:p>
    <w:p w:rsidR="00AF03E6" w:rsidRPr="00AF03E6" w:rsidRDefault="00AF03E6" w:rsidP="00AF03E6">
      <w:pPr>
        <w:spacing w:after="0" w:line="240" w:lineRule="auto"/>
        <w:rPr>
          <w:rFonts w:ascii="Times New Roman" w:eastAsia="Times New Roman" w:hAnsi="Times New Roman" w:cs="Times New Roman"/>
          <w:b/>
          <w:sz w:val="28"/>
          <w:szCs w:val="23"/>
          <w:u w:val="single"/>
          <w:lang w:val="en-US" w:eastAsia="en-US"/>
        </w:rPr>
      </w:pPr>
      <w:r w:rsidRPr="00AF03E6">
        <w:rPr>
          <w:rFonts w:ascii="Times New Roman" w:eastAsia="Times New Roman" w:hAnsi="Times New Roman" w:cs="Times New Roman"/>
          <w:b/>
          <w:sz w:val="28"/>
          <w:szCs w:val="23"/>
          <w:u w:val="single"/>
          <w:lang w:val="en-US" w:eastAsia="en-US"/>
        </w:rPr>
        <w:t>Land transport (ADR-RID)</w:t>
      </w:r>
    </w:p>
    <w:p w:rsidR="00AF03E6" w:rsidRPr="00AF03E6" w:rsidRDefault="00AF03E6" w:rsidP="00AF03E6">
      <w:pPr>
        <w:pStyle w:val="NoSpacing"/>
        <w:rPr>
          <w:rFonts w:eastAsia="Times New Roman"/>
          <w:lang w:val="en-US" w:eastAsia="en-US"/>
        </w:rPr>
      </w:pPr>
    </w:p>
    <w:p w:rsidR="00AF03E6" w:rsidRPr="00AF03E6" w:rsidRDefault="00AF03E6" w:rsidP="00AF03E6">
      <w:pPr>
        <w:spacing w:after="0" w:line="240" w:lineRule="auto"/>
        <w:rPr>
          <w:rFonts w:ascii="Times New Roman" w:eastAsia="Times New Roman" w:hAnsi="Times New Roman" w:cs="Times New Roman"/>
          <w:b/>
          <w:sz w:val="24"/>
          <w:szCs w:val="23"/>
          <w:lang w:val="en-US" w:eastAsia="en-US"/>
        </w:rPr>
      </w:pPr>
      <w:r w:rsidRPr="00AF03E6">
        <w:rPr>
          <w:rFonts w:ascii="Times New Roman" w:eastAsia="Times New Roman" w:hAnsi="Times New Roman" w:cs="Times New Roman"/>
          <w:b/>
          <w:sz w:val="28"/>
          <w:szCs w:val="23"/>
          <w:lang w:val="en-US" w:eastAsia="en-US"/>
        </w:rPr>
        <w:t xml:space="preserve">General information: </w:t>
      </w:r>
      <w:r w:rsidRPr="00AF03E6">
        <w:rPr>
          <w:rFonts w:ascii="Times New Roman" w:eastAsia="Times New Roman" w:hAnsi="Times New Roman" w:cs="Times New Roman"/>
          <w:b/>
          <w:sz w:val="24"/>
          <w:szCs w:val="23"/>
          <w:lang w:val="en-US" w:eastAsia="en-US"/>
        </w:rPr>
        <w:t>Not regulated.</w:t>
      </w:r>
    </w:p>
    <w:p w:rsidR="00AF03E6" w:rsidRPr="00AF03E6" w:rsidRDefault="00AF03E6" w:rsidP="00AF03E6">
      <w:pPr>
        <w:pStyle w:val="NoSpacing"/>
        <w:rPr>
          <w:rFonts w:eastAsia="Times New Roman"/>
          <w:lang w:val="en-US" w:eastAsia="en-US"/>
        </w:rPr>
      </w:pPr>
    </w:p>
    <w:p w:rsidR="00AF03E6" w:rsidRPr="00AF03E6" w:rsidRDefault="00AF03E6" w:rsidP="00AF03E6">
      <w:pPr>
        <w:pStyle w:val="NoSpacing"/>
        <w:rPr>
          <w:rFonts w:eastAsia="Times New Roman"/>
          <w:lang w:val="en-US" w:eastAsia="en-US"/>
        </w:rPr>
      </w:pPr>
    </w:p>
    <w:p w:rsidR="00AF03E6" w:rsidRPr="00AF03E6" w:rsidRDefault="00AF03E6" w:rsidP="00AF03E6">
      <w:pPr>
        <w:spacing w:after="0" w:line="240" w:lineRule="auto"/>
        <w:rPr>
          <w:rFonts w:ascii="Times New Roman" w:eastAsia="Times New Roman" w:hAnsi="Times New Roman" w:cs="Times New Roman"/>
          <w:b/>
          <w:sz w:val="28"/>
          <w:szCs w:val="23"/>
          <w:u w:val="single"/>
          <w:lang w:val="en-US" w:eastAsia="en-US"/>
        </w:rPr>
      </w:pPr>
      <w:r w:rsidRPr="00AF03E6">
        <w:rPr>
          <w:rFonts w:ascii="Times New Roman" w:eastAsia="Times New Roman" w:hAnsi="Times New Roman" w:cs="Times New Roman"/>
          <w:b/>
          <w:sz w:val="28"/>
          <w:szCs w:val="23"/>
          <w:u w:val="single"/>
          <w:lang w:val="en-US" w:eastAsia="en-US"/>
        </w:rPr>
        <w:t>Sea transport (IMDG) [English only]</w:t>
      </w:r>
    </w:p>
    <w:p w:rsidR="00AF03E6" w:rsidRPr="00AF03E6" w:rsidRDefault="00AF03E6" w:rsidP="00AF03E6">
      <w:pPr>
        <w:pStyle w:val="NoSpacing"/>
        <w:rPr>
          <w:rFonts w:eastAsia="Times New Roman"/>
          <w:lang w:val="en-US" w:eastAsia="en-US"/>
        </w:rPr>
      </w:pPr>
    </w:p>
    <w:p w:rsidR="00AF03E6" w:rsidRPr="00AF03E6" w:rsidRDefault="00AF03E6" w:rsidP="00AF03E6">
      <w:pPr>
        <w:spacing w:after="0" w:line="240" w:lineRule="auto"/>
        <w:rPr>
          <w:rFonts w:ascii="Times New Roman" w:eastAsia="Times New Roman" w:hAnsi="Times New Roman" w:cs="Times New Roman"/>
          <w:b/>
          <w:sz w:val="24"/>
          <w:szCs w:val="23"/>
          <w:lang w:val="en-US" w:eastAsia="en-US"/>
        </w:rPr>
      </w:pPr>
      <w:r w:rsidRPr="00AF03E6">
        <w:rPr>
          <w:rFonts w:ascii="Times New Roman" w:eastAsia="Times New Roman" w:hAnsi="Times New Roman" w:cs="Times New Roman"/>
          <w:b/>
          <w:sz w:val="28"/>
          <w:szCs w:val="23"/>
          <w:lang w:val="en-US" w:eastAsia="en-US"/>
        </w:rPr>
        <w:t xml:space="preserve">General information: </w:t>
      </w:r>
      <w:r w:rsidRPr="00AF03E6">
        <w:rPr>
          <w:rFonts w:ascii="Times New Roman" w:eastAsia="Times New Roman" w:hAnsi="Times New Roman" w:cs="Times New Roman"/>
          <w:b/>
          <w:sz w:val="24"/>
          <w:szCs w:val="23"/>
          <w:lang w:val="en-US" w:eastAsia="en-US"/>
        </w:rPr>
        <w:t>Not regulated.</w:t>
      </w:r>
    </w:p>
    <w:p w:rsidR="00AF03E6" w:rsidRPr="00AF03E6" w:rsidRDefault="00AF03E6" w:rsidP="00AF03E6">
      <w:pPr>
        <w:pStyle w:val="NoSpacing"/>
      </w:pPr>
    </w:p>
    <w:p w:rsidR="00AF03E6" w:rsidRPr="00AF03E6" w:rsidRDefault="00AF03E6" w:rsidP="00AF03E6">
      <w:pPr>
        <w:pStyle w:val="NoSpacing"/>
      </w:pPr>
    </w:p>
    <w:p w:rsidR="00AF03E6" w:rsidRPr="00AF03E6" w:rsidRDefault="00AF03E6" w:rsidP="00AF03E6">
      <w:pPr>
        <w:spacing w:after="0" w:line="240" w:lineRule="auto"/>
        <w:rPr>
          <w:rFonts w:ascii="Times New Roman" w:eastAsia="Times New Roman" w:hAnsi="Times New Roman" w:cs="Times New Roman"/>
          <w:b/>
          <w:sz w:val="28"/>
          <w:szCs w:val="23"/>
          <w:u w:val="single"/>
          <w:lang w:val="en-US" w:eastAsia="en-US"/>
        </w:rPr>
      </w:pPr>
      <w:r w:rsidRPr="00AF03E6">
        <w:rPr>
          <w:rFonts w:ascii="Times New Roman" w:eastAsia="Times New Roman" w:hAnsi="Times New Roman" w:cs="Times New Roman"/>
          <w:b/>
          <w:sz w:val="28"/>
          <w:szCs w:val="23"/>
          <w:u w:val="single"/>
          <w:lang w:val="en-US" w:eastAsia="en-US"/>
        </w:rPr>
        <w:t>Air transport (ICAO-IATA) [English only]</w:t>
      </w:r>
    </w:p>
    <w:p w:rsidR="00AF03E6" w:rsidRPr="00AF03E6" w:rsidRDefault="00AF03E6" w:rsidP="00AF03E6">
      <w:pPr>
        <w:pStyle w:val="NoSpacing"/>
        <w:rPr>
          <w:rFonts w:eastAsia="Times New Roman"/>
          <w:lang w:val="en-US" w:eastAsia="en-US"/>
        </w:rPr>
      </w:pPr>
    </w:p>
    <w:p w:rsidR="00F52E56" w:rsidRPr="00AF03E6" w:rsidRDefault="00AF03E6" w:rsidP="00AF03E6">
      <w:pPr>
        <w:spacing w:after="0" w:line="240" w:lineRule="auto"/>
        <w:rPr>
          <w:rFonts w:ascii="Times New Roman" w:eastAsia="Times New Roman" w:hAnsi="Times New Roman" w:cs="Times New Roman"/>
          <w:b/>
          <w:sz w:val="24"/>
          <w:szCs w:val="23"/>
          <w:lang w:val="en-US" w:eastAsia="en-US"/>
        </w:rPr>
      </w:pPr>
      <w:r w:rsidRPr="00AF03E6">
        <w:rPr>
          <w:rFonts w:ascii="Times New Roman" w:eastAsia="Times New Roman" w:hAnsi="Times New Roman" w:cs="Times New Roman"/>
          <w:b/>
          <w:sz w:val="28"/>
          <w:szCs w:val="23"/>
          <w:lang w:val="en-US" w:eastAsia="en-US"/>
        </w:rPr>
        <w:t xml:space="preserve">General information: </w:t>
      </w:r>
      <w:r w:rsidRPr="00AF03E6">
        <w:rPr>
          <w:rFonts w:ascii="Times New Roman" w:eastAsia="Times New Roman" w:hAnsi="Times New Roman" w:cs="Times New Roman"/>
          <w:b/>
          <w:sz w:val="24"/>
          <w:szCs w:val="23"/>
          <w:lang w:val="en-US" w:eastAsia="en-US"/>
        </w:rPr>
        <w:t>Not regulated.</w:t>
      </w:r>
    </w:p>
    <w:p w:rsidR="00F41D4C" w:rsidRDefault="00F41D4C" w:rsidP="00FC7ADE">
      <w:pPr>
        <w:pStyle w:val="NoSpacing"/>
      </w:pPr>
    </w:p>
    <w:p w:rsidR="004247B2" w:rsidRDefault="004247B2" w:rsidP="00FC7AD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8418F5" w:rsidRPr="0054222F" w:rsidRDefault="008418F5" w:rsidP="0054222F">
      <w:pPr>
        <w:pStyle w:val="NoSpacing"/>
      </w:pPr>
    </w:p>
    <w:p w:rsidR="0054222F" w:rsidRPr="0054222F" w:rsidRDefault="0054222F" w:rsidP="0054222F">
      <w:pPr>
        <w:pStyle w:val="NoSpacing"/>
      </w:pPr>
    </w:p>
    <w:p w:rsidR="00B539C5" w:rsidRDefault="00584102" w:rsidP="00B539C5">
      <w:pPr>
        <w:autoSpaceDE w:val="0"/>
        <w:autoSpaceDN w:val="0"/>
        <w:adjustRightInd w:val="0"/>
        <w:spacing w:after="0" w:line="240" w:lineRule="auto"/>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p>
    <w:p w:rsidR="008C5F6B" w:rsidRPr="008C5F6B" w:rsidRDefault="008C5F6B" w:rsidP="008C5F6B">
      <w:pPr>
        <w:autoSpaceDE w:val="0"/>
        <w:autoSpaceDN w:val="0"/>
        <w:adjustRightInd w:val="0"/>
        <w:spacing w:after="0" w:line="240" w:lineRule="auto"/>
        <w:rPr>
          <w:rFonts w:ascii="Times New Roman" w:hAnsi="Times New Roman" w:cs="Times New Roman"/>
          <w:b/>
          <w:sz w:val="24"/>
          <w:szCs w:val="20"/>
          <w:lang w:val="en-US"/>
        </w:rPr>
      </w:pPr>
      <w:r w:rsidRPr="008C5F6B">
        <w:rPr>
          <w:rFonts w:ascii="Times New Roman" w:hAnsi="Times New Roman" w:cs="Times New Roman"/>
          <w:b/>
          <w:sz w:val="24"/>
          <w:szCs w:val="20"/>
          <w:lang w:val="en-US"/>
        </w:rPr>
        <w:t>Pennsylvania RTK: Ethyl benzoate TSCA 8(b) inventory: Ethyl benzoate</w:t>
      </w:r>
    </w:p>
    <w:p w:rsidR="00E2614A" w:rsidRPr="002634DD" w:rsidRDefault="00E2614A" w:rsidP="002634DD">
      <w:pPr>
        <w:pStyle w:val="NoSpacing"/>
      </w:pPr>
    </w:p>
    <w:p w:rsidR="00B539C5" w:rsidRDefault="007314BF" w:rsidP="00B539C5">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8C5F6B" w:rsidRPr="008C5F6B" w:rsidRDefault="00B539C5" w:rsidP="008C5F6B">
      <w:pPr>
        <w:autoSpaceDE w:val="0"/>
        <w:autoSpaceDN w:val="0"/>
        <w:adjustRightInd w:val="0"/>
        <w:spacing w:after="0" w:line="240" w:lineRule="auto"/>
        <w:rPr>
          <w:rFonts w:ascii="Times New Roman" w:hAnsi="Times New Roman" w:cs="Times New Roman"/>
          <w:b/>
          <w:sz w:val="24"/>
          <w:szCs w:val="20"/>
          <w:lang w:val="en-US"/>
        </w:rPr>
      </w:pPr>
      <w:r w:rsidRPr="00B539C5">
        <w:rPr>
          <w:rFonts w:ascii="Times New Roman" w:hAnsi="Times New Roman" w:cs="Times New Roman"/>
          <w:b/>
          <w:sz w:val="28"/>
          <w:szCs w:val="20"/>
          <w:lang w:val="en-US"/>
        </w:rPr>
        <w:t xml:space="preserve">OSHA: </w:t>
      </w:r>
      <w:r w:rsidR="008C5F6B" w:rsidRPr="008C5F6B">
        <w:rPr>
          <w:rFonts w:ascii="Times New Roman" w:hAnsi="Times New Roman" w:cs="Times New Roman"/>
          <w:b/>
          <w:sz w:val="24"/>
          <w:szCs w:val="20"/>
          <w:lang w:val="en-US"/>
        </w:rPr>
        <w:t>Hazardous by definition of Hazard Communication Standard (29 CFR 1910.1200).</w:t>
      </w:r>
    </w:p>
    <w:p w:rsidR="002634DD" w:rsidRPr="002634DD" w:rsidRDefault="002634DD" w:rsidP="008C5F6B">
      <w:pPr>
        <w:pStyle w:val="NoSpacing"/>
        <w:rPr>
          <w:lang w:val="en-US"/>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5F6B" w:rsidRPr="008C5F6B" w:rsidRDefault="003C48C2" w:rsidP="008C5F6B">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sz w:val="28"/>
        </w:rPr>
        <w:t xml:space="preserve">WHMIS (Canada): </w:t>
      </w:r>
      <w:r w:rsidR="008C5F6B" w:rsidRPr="008C5F6B">
        <w:rPr>
          <w:rFonts w:ascii="Times New Roman" w:hAnsi="Times New Roman" w:cs="Times New Roman"/>
          <w:b/>
          <w:sz w:val="24"/>
          <w:szCs w:val="20"/>
          <w:lang w:val="en-US"/>
        </w:rPr>
        <w:t>CLASS B-3: Combustible liquid with a flash point between 37.8°C (100°F) and 93.3°C (200°F).</w:t>
      </w:r>
    </w:p>
    <w:p w:rsidR="008C5F6B" w:rsidRDefault="00CD5284" w:rsidP="008C5F6B">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8C5F6B" w:rsidRPr="008C5F6B">
        <w:rPr>
          <w:rFonts w:ascii="Times New Roman" w:hAnsi="Times New Roman" w:cs="Times New Roman"/>
          <w:b/>
          <w:sz w:val="24"/>
          <w:szCs w:val="20"/>
          <w:lang w:val="en-US"/>
        </w:rPr>
        <w:t>R36/38- Irritating to eyes and skin.</w:t>
      </w:r>
    </w:p>
    <w:p w:rsidR="006672ED" w:rsidRDefault="006672ED" w:rsidP="008C5F6B">
      <w:pPr>
        <w:pStyle w:val="NoSpacing"/>
        <w:rPr>
          <w:lang w:val="en-US"/>
        </w:rPr>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8C5F6B">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8C5F6B">
        <w:rPr>
          <w:rFonts w:ascii="Times New Roman" w:hAnsi="Times New Roman" w:cs="Times New Roman"/>
          <w:b/>
          <w:sz w:val="24"/>
        </w:rPr>
        <w:t>2</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6672ED">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F41D4C">
        <w:rPr>
          <w:rFonts w:ascii="Times New Roman" w:hAnsi="Times New Roman" w:cs="Times New Roman"/>
          <w:b/>
          <w:sz w:val="24"/>
        </w:rPr>
        <w:t>h</w:t>
      </w:r>
    </w:p>
    <w:p w:rsidR="008C5F6B" w:rsidRDefault="008C5F6B" w:rsidP="00855809">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672ED" w:rsidTr="00406D2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672ED" w:rsidRPr="007B71FE" w:rsidRDefault="006672ED" w:rsidP="00406D26">
            <w:pPr>
              <w:rPr>
                <w:color w:val="auto"/>
              </w:rPr>
            </w:pPr>
            <w:r w:rsidRPr="00411736">
              <w:rPr>
                <w:color w:val="auto"/>
                <w:sz w:val="44"/>
              </w:rPr>
              <w:lastRenderedPageBreak/>
              <w:t>Section 15: Other Regulatory Information</w:t>
            </w:r>
            <w:r>
              <w:rPr>
                <w:color w:val="auto"/>
                <w:sz w:val="44"/>
              </w:rPr>
              <w:t xml:space="preserve"> (Continued)</w:t>
            </w:r>
          </w:p>
        </w:tc>
      </w:tr>
    </w:tbl>
    <w:p w:rsidR="00584102" w:rsidRDefault="00584102" w:rsidP="00A12112">
      <w:pPr>
        <w:pStyle w:val="NoSpacing"/>
      </w:pPr>
    </w:p>
    <w:p w:rsidR="006672ED" w:rsidRDefault="006672ED" w:rsidP="00A12112">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8C5F6B">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8C5F6B">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6672ED">
        <w:rPr>
          <w:rFonts w:ascii="Times New Roman" w:hAnsi="Times New Roman" w:cs="Times New Roman"/>
          <w:b/>
          <w:sz w:val="24"/>
        </w:rPr>
        <w:t>0</w:t>
      </w:r>
    </w:p>
    <w:p w:rsidR="004F59A1" w:rsidRDefault="002619B1" w:rsidP="00B539C5">
      <w:pPr>
        <w:pStyle w:val="NoSpacing"/>
      </w:pPr>
      <w:r w:rsidRPr="002619B1">
        <w:rPr>
          <w:rFonts w:ascii="Times New Roman" w:hAnsi="Times New Roman" w:cs="Times New Roman"/>
          <w:b/>
          <w:sz w:val="28"/>
        </w:rPr>
        <w:t>Specific hazard:</w:t>
      </w:r>
    </w:p>
    <w:p w:rsidR="00085793" w:rsidRPr="008C5F6B" w:rsidRDefault="00085793" w:rsidP="008C5F6B">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8C5F6B" w:rsidRPr="008C5F6B" w:rsidRDefault="008C5F6B" w:rsidP="008C5F6B">
      <w:pPr>
        <w:autoSpaceDE w:val="0"/>
        <w:autoSpaceDN w:val="0"/>
        <w:adjustRightInd w:val="0"/>
        <w:spacing w:after="0" w:line="240" w:lineRule="auto"/>
        <w:rPr>
          <w:rFonts w:ascii="Times New Roman" w:hAnsi="Times New Roman" w:cs="Times New Roman"/>
          <w:b/>
          <w:sz w:val="24"/>
          <w:szCs w:val="20"/>
          <w:lang w:val="en-US"/>
        </w:rPr>
      </w:pPr>
      <w:r w:rsidRPr="008C5F6B">
        <w:rPr>
          <w:rFonts w:ascii="Times New Roman" w:hAnsi="Times New Roman" w:cs="Times New Roman"/>
          <w:b/>
          <w:sz w:val="24"/>
          <w:szCs w:val="20"/>
          <w:lang w:val="en-US"/>
        </w:rPr>
        <w:t>Gloves. Lab coat. Vapor respirator. Be sure to use an approved/certified respirator or equivalent. Wear appropriate respirator when ventilation is inadequate. Splash goggles.</w:t>
      </w:r>
    </w:p>
    <w:p w:rsidR="00461AD4" w:rsidRDefault="00461AD4" w:rsidP="0054222F">
      <w:pPr>
        <w:pStyle w:val="NoSpacing"/>
      </w:pPr>
    </w:p>
    <w:p w:rsidR="0054222F" w:rsidRPr="0054222F" w:rsidRDefault="0054222F" w:rsidP="0054222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418F5"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632243" w:rsidRPr="00211219" w:rsidRDefault="00632243" w:rsidP="0063224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632243" w:rsidRPr="00211219" w:rsidRDefault="00632243" w:rsidP="0063224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632243">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4457A3">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20BC" w:rsidRDefault="00EE20BC" w:rsidP="009C3BE4">
      <w:pPr>
        <w:spacing w:after="0" w:line="240" w:lineRule="auto"/>
      </w:pPr>
      <w:r>
        <w:separator/>
      </w:r>
    </w:p>
  </w:endnote>
  <w:endnote w:type="continuationSeparator" w:id="1">
    <w:p w:rsidR="00EE20BC" w:rsidRDefault="00EE20BC"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4457A3" w:rsidP="004457A3">
    <w:pPr>
      <w:pStyle w:val="Footer"/>
      <w:ind w:left="-737"/>
      <w:jc w:val="right"/>
    </w:pPr>
    <w:r>
      <w:rPr>
        <w:noProof/>
      </w:rPr>
      <w:drawing>
        <wp:inline distT="0" distB="0" distL="0" distR="0">
          <wp:extent cx="78581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75693"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20BC" w:rsidRDefault="00EE20BC" w:rsidP="009C3BE4">
      <w:pPr>
        <w:spacing w:after="0" w:line="240" w:lineRule="auto"/>
      </w:pPr>
      <w:r>
        <w:separator/>
      </w:r>
    </w:p>
  </w:footnote>
  <w:footnote w:type="continuationSeparator" w:id="1">
    <w:p w:rsidR="00EE20BC" w:rsidRDefault="00EE20BC"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4457A3" w:rsidP="004457A3">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5595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469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63B4"/>
    <w:rsid w:val="0003645C"/>
    <w:rsid w:val="00037262"/>
    <w:rsid w:val="000372A3"/>
    <w:rsid w:val="00037E55"/>
    <w:rsid w:val="00042065"/>
    <w:rsid w:val="00043708"/>
    <w:rsid w:val="000437E3"/>
    <w:rsid w:val="000448D8"/>
    <w:rsid w:val="00045E4B"/>
    <w:rsid w:val="00047B2E"/>
    <w:rsid w:val="00047FDE"/>
    <w:rsid w:val="00051475"/>
    <w:rsid w:val="00051796"/>
    <w:rsid w:val="00051BD7"/>
    <w:rsid w:val="00053B0C"/>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5C0"/>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94C"/>
    <w:rsid w:val="000952DC"/>
    <w:rsid w:val="00096938"/>
    <w:rsid w:val="000979B7"/>
    <w:rsid w:val="00097F71"/>
    <w:rsid w:val="000A0D21"/>
    <w:rsid w:val="000A1B34"/>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5989"/>
    <w:rsid w:val="000F6A81"/>
    <w:rsid w:val="000F7ACB"/>
    <w:rsid w:val="001003B0"/>
    <w:rsid w:val="00100A2A"/>
    <w:rsid w:val="001016A6"/>
    <w:rsid w:val="00102584"/>
    <w:rsid w:val="00103D4F"/>
    <w:rsid w:val="00105F7A"/>
    <w:rsid w:val="00106BF7"/>
    <w:rsid w:val="001074AD"/>
    <w:rsid w:val="00111C6A"/>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27E4"/>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DAB"/>
    <w:rsid w:val="00197E5D"/>
    <w:rsid w:val="001A08B0"/>
    <w:rsid w:val="001A1DA5"/>
    <w:rsid w:val="001A213A"/>
    <w:rsid w:val="001A551B"/>
    <w:rsid w:val="001A57E1"/>
    <w:rsid w:val="001A6D15"/>
    <w:rsid w:val="001A70D9"/>
    <w:rsid w:val="001A72D9"/>
    <w:rsid w:val="001A784B"/>
    <w:rsid w:val="001B01E4"/>
    <w:rsid w:val="001B0775"/>
    <w:rsid w:val="001B15F5"/>
    <w:rsid w:val="001B1BEF"/>
    <w:rsid w:val="001B4677"/>
    <w:rsid w:val="001B69ED"/>
    <w:rsid w:val="001B712D"/>
    <w:rsid w:val="001C0A1A"/>
    <w:rsid w:val="001C1EB9"/>
    <w:rsid w:val="001C2D68"/>
    <w:rsid w:val="001C5819"/>
    <w:rsid w:val="001C5E2D"/>
    <w:rsid w:val="001C5EBB"/>
    <w:rsid w:val="001C667B"/>
    <w:rsid w:val="001C7276"/>
    <w:rsid w:val="001D2606"/>
    <w:rsid w:val="001D3CF1"/>
    <w:rsid w:val="001D4999"/>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8F4"/>
    <w:rsid w:val="001E7993"/>
    <w:rsid w:val="001F044A"/>
    <w:rsid w:val="001F0B72"/>
    <w:rsid w:val="001F0F87"/>
    <w:rsid w:val="001F1A74"/>
    <w:rsid w:val="001F1E80"/>
    <w:rsid w:val="001F2041"/>
    <w:rsid w:val="001F221C"/>
    <w:rsid w:val="001F2CE4"/>
    <w:rsid w:val="001F39A4"/>
    <w:rsid w:val="001F3F9D"/>
    <w:rsid w:val="001F57FD"/>
    <w:rsid w:val="001F5B98"/>
    <w:rsid w:val="001F6074"/>
    <w:rsid w:val="002000FC"/>
    <w:rsid w:val="002014C1"/>
    <w:rsid w:val="00203839"/>
    <w:rsid w:val="002051A0"/>
    <w:rsid w:val="0020598B"/>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29A4"/>
    <w:rsid w:val="00233383"/>
    <w:rsid w:val="00234C7D"/>
    <w:rsid w:val="00234DFA"/>
    <w:rsid w:val="002369D2"/>
    <w:rsid w:val="00236AD2"/>
    <w:rsid w:val="00236EED"/>
    <w:rsid w:val="00240DF2"/>
    <w:rsid w:val="00241D9D"/>
    <w:rsid w:val="00243125"/>
    <w:rsid w:val="002458A1"/>
    <w:rsid w:val="00245FAC"/>
    <w:rsid w:val="0024655B"/>
    <w:rsid w:val="002506F8"/>
    <w:rsid w:val="00250962"/>
    <w:rsid w:val="00251422"/>
    <w:rsid w:val="00251509"/>
    <w:rsid w:val="002526E5"/>
    <w:rsid w:val="0025524F"/>
    <w:rsid w:val="0025547E"/>
    <w:rsid w:val="00256F74"/>
    <w:rsid w:val="00257B08"/>
    <w:rsid w:val="00257C45"/>
    <w:rsid w:val="002601B3"/>
    <w:rsid w:val="002607FD"/>
    <w:rsid w:val="002619B1"/>
    <w:rsid w:val="002625EC"/>
    <w:rsid w:val="002634DD"/>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08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2A7B"/>
    <w:rsid w:val="002A3466"/>
    <w:rsid w:val="002A3839"/>
    <w:rsid w:val="002A3FD6"/>
    <w:rsid w:val="002A5C14"/>
    <w:rsid w:val="002A655C"/>
    <w:rsid w:val="002A71F0"/>
    <w:rsid w:val="002A7442"/>
    <w:rsid w:val="002A75EC"/>
    <w:rsid w:val="002A7697"/>
    <w:rsid w:val="002A7E48"/>
    <w:rsid w:val="002B0287"/>
    <w:rsid w:val="002B07D1"/>
    <w:rsid w:val="002B0C23"/>
    <w:rsid w:val="002B14D6"/>
    <w:rsid w:val="002B293F"/>
    <w:rsid w:val="002B2B02"/>
    <w:rsid w:val="002B2BE7"/>
    <w:rsid w:val="002B36B7"/>
    <w:rsid w:val="002B3939"/>
    <w:rsid w:val="002B3F9E"/>
    <w:rsid w:val="002B45D5"/>
    <w:rsid w:val="002B486C"/>
    <w:rsid w:val="002B532E"/>
    <w:rsid w:val="002B7282"/>
    <w:rsid w:val="002C014D"/>
    <w:rsid w:val="002C0249"/>
    <w:rsid w:val="002C0BD4"/>
    <w:rsid w:val="002C0CA6"/>
    <w:rsid w:val="002C1463"/>
    <w:rsid w:val="002C1498"/>
    <w:rsid w:val="002C1EF8"/>
    <w:rsid w:val="002C35F7"/>
    <w:rsid w:val="002C3FCC"/>
    <w:rsid w:val="002C59EB"/>
    <w:rsid w:val="002D07CF"/>
    <w:rsid w:val="002D1089"/>
    <w:rsid w:val="002D24F5"/>
    <w:rsid w:val="002D346B"/>
    <w:rsid w:val="002D360D"/>
    <w:rsid w:val="002D45E2"/>
    <w:rsid w:val="002D4654"/>
    <w:rsid w:val="002D566F"/>
    <w:rsid w:val="002D6DA5"/>
    <w:rsid w:val="002D76F7"/>
    <w:rsid w:val="002E09F6"/>
    <w:rsid w:val="002E1391"/>
    <w:rsid w:val="002E2B9D"/>
    <w:rsid w:val="002E3135"/>
    <w:rsid w:val="002E3A53"/>
    <w:rsid w:val="002E3D88"/>
    <w:rsid w:val="002E468E"/>
    <w:rsid w:val="002E5153"/>
    <w:rsid w:val="002E5548"/>
    <w:rsid w:val="002F08EB"/>
    <w:rsid w:val="002F213C"/>
    <w:rsid w:val="002F44B3"/>
    <w:rsid w:val="002F5BDF"/>
    <w:rsid w:val="002F6489"/>
    <w:rsid w:val="002F6605"/>
    <w:rsid w:val="002F7197"/>
    <w:rsid w:val="002F7EFE"/>
    <w:rsid w:val="0030123E"/>
    <w:rsid w:val="00301DCA"/>
    <w:rsid w:val="00302EA4"/>
    <w:rsid w:val="00303991"/>
    <w:rsid w:val="003100A5"/>
    <w:rsid w:val="003102E6"/>
    <w:rsid w:val="003109AB"/>
    <w:rsid w:val="00310C5D"/>
    <w:rsid w:val="00311434"/>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0A6C"/>
    <w:rsid w:val="00351695"/>
    <w:rsid w:val="0035199E"/>
    <w:rsid w:val="0035319C"/>
    <w:rsid w:val="00353DFE"/>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DE8"/>
    <w:rsid w:val="00376F0E"/>
    <w:rsid w:val="00377089"/>
    <w:rsid w:val="00380092"/>
    <w:rsid w:val="00380BA7"/>
    <w:rsid w:val="0038210B"/>
    <w:rsid w:val="00382D84"/>
    <w:rsid w:val="00384E61"/>
    <w:rsid w:val="00384E94"/>
    <w:rsid w:val="00386257"/>
    <w:rsid w:val="00386D80"/>
    <w:rsid w:val="00386EBB"/>
    <w:rsid w:val="00387249"/>
    <w:rsid w:val="00391E89"/>
    <w:rsid w:val="00393025"/>
    <w:rsid w:val="003948A9"/>
    <w:rsid w:val="00395E14"/>
    <w:rsid w:val="003A062F"/>
    <w:rsid w:val="003A1321"/>
    <w:rsid w:val="003A1DF8"/>
    <w:rsid w:val="003A213E"/>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EB3"/>
    <w:rsid w:val="003B635B"/>
    <w:rsid w:val="003B6D18"/>
    <w:rsid w:val="003B7BB5"/>
    <w:rsid w:val="003C0161"/>
    <w:rsid w:val="003C09C9"/>
    <w:rsid w:val="003C187E"/>
    <w:rsid w:val="003C22D6"/>
    <w:rsid w:val="003C2FC3"/>
    <w:rsid w:val="003C48C2"/>
    <w:rsid w:val="003C50E5"/>
    <w:rsid w:val="003C553F"/>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3EE9"/>
    <w:rsid w:val="004079B1"/>
    <w:rsid w:val="004105DF"/>
    <w:rsid w:val="00410604"/>
    <w:rsid w:val="00410B5B"/>
    <w:rsid w:val="0041141B"/>
    <w:rsid w:val="00411736"/>
    <w:rsid w:val="0041215E"/>
    <w:rsid w:val="00412809"/>
    <w:rsid w:val="00413F44"/>
    <w:rsid w:val="004146E6"/>
    <w:rsid w:val="0041472E"/>
    <w:rsid w:val="00416889"/>
    <w:rsid w:val="00421339"/>
    <w:rsid w:val="0042158A"/>
    <w:rsid w:val="004225CC"/>
    <w:rsid w:val="0042446B"/>
    <w:rsid w:val="004247B2"/>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1893"/>
    <w:rsid w:val="0044440A"/>
    <w:rsid w:val="004457A3"/>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270"/>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841"/>
    <w:rsid w:val="004E27EE"/>
    <w:rsid w:val="004E2B9C"/>
    <w:rsid w:val="004E5BA8"/>
    <w:rsid w:val="004E633C"/>
    <w:rsid w:val="004F10D5"/>
    <w:rsid w:val="004F1123"/>
    <w:rsid w:val="004F121F"/>
    <w:rsid w:val="004F187A"/>
    <w:rsid w:val="004F252C"/>
    <w:rsid w:val="004F5089"/>
    <w:rsid w:val="004F58EA"/>
    <w:rsid w:val="004F59A1"/>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0978"/>
    <w:rsid w:val="0052168C"/>
    <w:rsid w:val="005217A6"/>
    <w:rsid w:val="0052189A"/>
    <w:rsid w:val="00521A5C"/>
    <w:rsid w:val="00521C18"/>
    <w:rsid w:val="00521F75"/>
    <w:rsid w:val="0052409B"/>
    <w:rsid w:val="00524931"/>
    <w:rsid w:val="00524A36"/>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22F"/>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3F21"/>
    <w:rsid w:val="005648FB"/>
    <w:rsid w:val="00566550"/>
    <w:rsid w:val="00567881"/>
    <w:rsid w:val="0057078D"/>
    <w:rsid w:val="00570B94"/>
    <w:rsid w:val="00573152"/>
    <w:rsid w:val="005738E3"/>
    <w:rsid w:val="00573D70"/>
    <w:rsid w:val="0057444B"/>
    <w:rsid w:val="0057503B"/>
    <w:rsid w:val="005773EB"/>
    <w:rsid w:val="00577E6C"/>
    <w:rsid w:val="005810BE"/>
    <w:rsid w:val="00582769"/>
    <w:rsid w:val="005835F3"/>
    <w:rsid w:val="00583BAE"/>
    <w:rsid w:val="00584102"/>
    <w:rsid w:val="005843DE"/>
    <w:rsid w:val="00584874"/>
    <w:rsid w:val="00586234"/>
    <w:rsid w:val="00586DEA"/>
    <w:rsid w:val="0058717F"/>
    <w:rsid w:val="00587231"/>
    <w:rsid w:val="00587962"/>
    <w:rsid w:val="00587E53"/>
    <w:rsid w:val="00591392"/>
    <w:rsid w:val="00591C71"/>
    <w:rsid w:val="005945E4"/>
    <w:rsid w:val="00594DD7"/>
    <w:rsid w:val="00594FAB"/>
    <w:rsid w:val="00595D80"/>
    <w:rsid w:val="00596330"/>
    <w:rsid w:val="005968AC"/>
    <w:rsid w:val="005A1762"/>
    <w:rsid w:val="005A1A97"/>
    <w:rsid w:val="005A3D9B"/>
    <w:rsid w:val="005A6148"/>
    <w:rsid w:val="005A6D74"/>
    <w:rsid w:val="005A7326"/>
    <w:rsid w:val="005B1344"/>
    <w:rsid w:val="005B1E0F"/>
    <w:rsid w:val="005B39A9"/>
    <w:rsid w:val="005B4204"/>
    <w:rsid w:val="005B5773"/>
    <w:rsid w:val="005B6F18"/>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2CE4"/>
    <w:rsid w:val="005E3FC6"/>
    <w:rsid w:val="005E57AF"/>
    <w:rsid w:val="005E5874"/>
    <w:rsid w:val="005E60C0"/>
    <w:rsid w:val="005E6658"/>
    <w:rsid w:val="005E71EB"/>
    <w:rsid w:val="005E72A9"/>
    <w:rsid w:val="005E7414"/>
    <w:rsid w:val="005E7697"/>
    <w:rsid w:val="005E794A"/>
    <w:rsid w:val="005F0716"/>
    <w:rsid w:val="005F11EE"/>
    <w:rsid w:val="005F142D"/>
    <w:rsid w:val="005F1DF8"/>
    <w:rsid w:val="005F2C1F"/>
    <w:rsid w:val="005F49F7"/>
    <w:rsid w:val="005F4ACC"/>
    <w:rsid w:val="005F4B19"/>
    <w:rsid w:val="005F5094"/>
    <w:rsid w:val="005F6039"/>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6C7"/>
    <w:rsid w:val="00620AFA"/>
    <w:rsid w:val="00620BAD"/>
    <w:rsid w:val="00621353"/>
    <w:rsid w:val="00621962"/>
    <w:rsid w:val="0062324D"/>
    <w:rsid w:val="00623CF2"/>
    <w:rsid w:val="00624BFC"/>
    <w:rsid w:val="006253AF"/>
    <w:rsid w:val="0062572D"/>
    <w:rsid w:val="006265B2"/>
    <w:rsid w:val="00626A69"/>
    <w:rsid w:val="00627D19"/>
    <w:rsid w:val="0063022E"/>
    <w:rsid w:val="00630B84"/>
    <w:rsid w:val="00631FE2"/>
    <w:rsid w:val="00632243"/>
    <w:rsid w:val="00633252"/>
    <w:rsid w:val="0063353C"/>
    <w:rsid w:val="00635DAB"/>
    <w:rsid w:val="00640093"/>
    <w:rsid w:val="00641A73"/>
    <w:rsid w:val="00641D96"/>
    <w:rsid w:val="00641F57"/>
    <w:rsid w:val="00642B62"/>
    <w:rsid w:val="00644574"/>
    <w:rsid w:val="0064552D"/>
    <w:rsid w:val="006461B3"/>
    <w:rsid w:val="006462BB"/>
    <w:rsid w:val="0064773C"/>
    <w:rsid w:val="00647F3F"/>
    <w:rsid w:val="00650C6A"/>
    <w:rsid w:val="00650CAB"/>
    <w:rsid w:val="0065135F"/>
    <w:rsid w:val="0065759B"/>
    <w:rsid w:val="0066000F"/>
    <w:rsid w:val="00660F8C"/>
    <w:rsid w:val="0066143A"/>
    <w:rsid w:val="00661930"/>
    <w:rsid w:val="0066236A"/>
    <w:rsid w:val="006634CB"/>
    <w:rsid w:val="00664962"/>
    <w:rsid w:val="0066544C"/>
    <w:rsid w:val="006658A3"/>
    <w:rsid w:val="006672ED"/>
    <w:rsid w:val="00667929"/>
    <w:rsid w:val="006707E7"/>
    <w:rsid w:val="006714ED"/>
    <w:rsid w:val="0067154E"/>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97C"/>
    <w:rsid w:val="0068669D"/>
    <w:rsid w:val="006871C5"/>
    <w:rsid w:val="00687228"/>
    <w:rsid w:val="00687702"/>
    <w:rsid w:val="0068775E"/>
    <w:rsid w:val="0069020F"/>
    <w:rsid w:val="006903D9"/>
    <w:rsid w:val="006911FE"/>
    <w:rsid w:val="006912AD"/>
    <w:rsid w:val="00692514"/>
    <w:rsid w:val="0069273F"/>
    <w:rsid w:val="00692DE4"/>
    <w:rsid w:val="00693953"/>
    <w:rsid w:val="00693DD5"/>
    <w:rsid w:val="00694D62"/>
    <w:rsid w:val="00695C3A"/>
    <w:rsid w:val="00697AC9"/>
    <w:rsid w:val="006A13A2"/>
    <w:rsid w:val="006A1B0A"/>
    <w:rsid w:val="006A21F6"/>
    <w:rsid w:val="006A30E6"/>
    <w:rsid w:val="006A3328"/>
    <w:rsid w:val="006A432F"/>
    <w:rsid w:val="006A4F93"/>
    <w:rsid w:val="006A5DC3"/>
    <w:rsid w:val="006A6143"/>
    <w:rsid w:val="006A652F"/>
    <w:rsid w:val="006A7964"/>
    <w:rsid w:val="006A7DA8"/>
    <w:rsid w:val="006B090D"/>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309"/>
    <w:rsid w:val="006D06A5"/>
    <w:rsid w:val="006D09A2"/>
    <w:rsid w:val="006D12F5"/>
    <w:rsid w:val="006D3BC9"/>
    <w:rsid w:val="006D4708"/>
    <w:rsid w:val="006D519A"/>
    <w:rsid w:val="006D53D9"/>
    <w:rsid w:val="006D544F"/>
    <w:rsid w:val="006D6B4F"/>
    <w:rsid w:val="006D6E71"/>
    <w:rsid w:val="006D7940"/>
    <w:rsid w:val="006E16C6"/>
    <w:rsid w:val="006E1773"/>
    <w:rsid w:val="006E35AA"/>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6F7D3C"/>
    <w:rsid w:val="007020A4"/>
    <w:rsid w:val="00702162"/>
    <w:rsid w:val="0070250C"/>
    <w:rsid w:val="00702696"/>
    <w:rsid w:val="0070296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3A7"/>
    <w:rsid w:val="0072086F"/>
    <w:rsid w:val="007223BE"/>
    <w:rsid w:val="00722E0A"/>
    <w:rsid w:val="00724CB7"/>
    <w:rsid w:val="007279A8"/>
    <w:rsid w:val="00730E08"/>
    <w:rsid w:val="007314BF"/>
    <w:rsid w:val="00731DF0"/>
    <w:rsid w:val="00732EAC"/>
    <w:rsid w:val="00733143"/>
    <w:rsid w:val="0073340F"/>
    <w:rsid w:val="00736C8E"/>
    <w:rsid w:val="007415C6"/>
    <w:rsid w:val="0074477D"/>
    <w:rsid w:val="007448CB"/>
    <w:rsid w:val="00745181"/>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013"/>
    <w:rsid w:val="007662E4"/>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653"/>
    <w:rsid w:val="00786D6B"/>
    <w:rsid w:val="00787990"/>
    <w:rsid w:val="007917EA"/>
    <w:rsid w:val="00791A17"/>
    <w:rsid w:val="00792013"/>
    <w:rsid w:val="0079365D"/>
    <w:rsid w:val="00793DFF"/>
    <w:rsid w:val="007946A7"/>
    <w:rsid w:val="00794D38"/>
    <w:rsid w:val="00795E5C"/>
    <w:rsid w:val="00796FC6"/>
    <w:rsid w:val="007A11B9"/>
    <w:rsid w:val="007A2F0E"/>
    <w:rsid w:val="007A4703"/>
    <w:rsid w:val="007A4C28"/>
    <w:rsid w:val="007A568B"/>
    <w:rsid w:val="007A6F5F"/>
    <w:rsid w:val="007A7482"/>
    <w:rsid w:val="007A7C70"/>
    <w:rsid w:val="007B096F"/>
    <w:rsid w:val="007B09CA"/>
    <w:rsid w:val="007B0C41"/>
    <w:rsid w:val="007B17EF"/>
    <w:rsid w:val="007B2FC3"/>
    <w:rsid w:val="007B328D"/>
    <w:rsid w:val="007B3A6B"/>
    <w:rsid w:val="007B43E9"/>
    <w:rsid w:val="007B54DD"/>
    <w:rsid w:val="007B557D"/>
    <w:rsid w:val="007B65BC"/>
    <w:rsid w:val="007B665A"/>
    <w:rsid w:val="007B75F6"/>
    <w:rsid w:val="007C0162"/>
    <w:rsid w:val="007C07BC"/>
    <w:rsid w:val="007C16C7"/>
    <w:rsid w:val="007C1EAD"/>
    <w:rsid w:val="007C2D59"/>
    <w:rsid w:val="007C4642"/>
    <w:rsid w:val="007C4E6F"/>
    <w:rsid w:val="007C61B1"/>
    <w:rsid w:val="007C768C"/>
    <w:rsid w:val="007C7761"/>
    <w:rsid w:val="007D0B84"/>
    <w:rsid w:val="007D0E5F"/>
    <w:rsid w:val="007D1194"/>
    <w:rsid w:val="007D1C6E"/>
    <w:rsid w:val="007D2980"/>
    <w:rsid w:val="007D3161"/>
    <w:rsid w:val="007D3692"/>
    <w:rsid w:val="007D3F9E"/>
    <w:rsid w:val="007D4D5E"/>
    <w:rsid w:val="007D51BF"/>
    <w:rsid w:val="007D5278"/>
    <w:rsid w:val="007D5550"/>
    <w:rsid w:val="007D59FA"/>
    <w:rsid w:val="007D6151"/>
    <w:rsid w:val="007E1607"/>
    <w:rsid w:val="007E1DC7"/>
    <w:rsid w:val="007E361F"/>
    <w:rsid w:val="007E43FA"/>
    <w:rsid w:val="007E4D03"/>
    <w:rsid w:val="007E61A6"/>
    <w:rsid w:val="007E64D2"/>
    <w:rsid w:val="007E7D3D"/>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228"/>
    <w:rsid w:val="008047BB"/>
    <w:rsid w:val="008055BC"/>
    <w:rsid w:val="00806180"/>
    <w:rsid w:val="008118D0"/>
    <w:rsid w:val="0081194C"/>
    <w:rsid w:val="00811A62"/>
    <w:rsid w:val="00813229"/>
    <w:rsid w:val="008132AB"/>
    <w:rsid w:val="00815B78"/>
    <w:rsid w:val="00815BA4"/>
    <w:rsid w:val="008170F9"/>
    <w:rsid w:val="0081763E"/>
    <w:rsid w:val="0082308E"/>
    <w:rsid w:val="00823946"/>
    <w:rsid w:val="008250D2"/>
    <w:rsid w:val="00826007"/>
    <w:rsid w:val="008300B7"/>
    <w:rsid w:val="00830B44"/>
    <w:rsid w:val="00830E5B"/>
    <w:rsid w:val="00831935"/>
    <w:rsid w:val="00831A01"/>
    <w:rsid w:val="008332D0"/>
    <w:rsid w:val="00833FE2"/>
    <w:rsid w:val="00834202"/>
    <w:rsid w:val="00834C72"/>
    <w:rsid w:val="0083538D"/>
    <w:rsid w:val="0083571C"/>
    <w:rsid w:val="00837CA8"/>
    <w:rsid w:val="008418F5"/>
    <w:rsid w:val="008419A9"/>
    <w:rsid w:val="00843664"/>
    <w:rsid w:val="00843824"/>
    <w:rsid w:val="00844F4A"/>
    <w:rsid w:val="00845EF4"/>
    <w:rsid w:val="00846F8E"/>
    <w:rsid w:val="0085179C"/>
    <w:rsid w:val="00853BFE"/>
    <w:rsid w:val="0085483D"/>
    <w:rsid w:val="00854A69"/>
    <w:rsid w:val="00854BAF"/>
    <w:rsid w:val="00854F1B"/>
    <w:rsid w:val="00855361"/>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16A"/>
    <w:rsid w:val="00884C2D"/>
    <w:rsid w:val="008871D9"/>
    <w:rsid w:val="00887E3E"/>
    <w:rsid w:val="00891E77"/>
    <w:rsid w:val="00892521"/>
    <w:rsid w:val="00893DB2"/>
    <w:rsid w:val="00894688"/>
    <w:rsid w:val="008947FB"/>
    <w:rsid w:val="00896209"/>
    <w:rsid w:val="00897031"/>
    <w:rsid w:val="008A0001"/>
    <w:rsid w:val="008A072B"/>
    <w:rsid w:val="008A1622"/>
    <w:rsid w:val="008A1A8E"/>
    <w:rsid w:val="008A2A04"/>
    <w:rsid w:val="008A2B88"/>
    <w:rsid w:val="008A2C3B"/>
    <w:rsid w:val="008A2E1B"/>
    <w:rsid w:val="008A32A3"/>
    <w:rsid w:val="008A45D3"/>
    <w:rsid w:val="008A51DB"/>
    <w:rsid w:val="008A5302"/>
    <w:rsid w:val="008A64B7"/>
    <w:rsid w:val="008A6EB4"/>
    <w:rsid w:val="008B0B08"/>
    <w:rsid w:val="008B17A0"/>
    <w:rsid w:val="008B33E4"/>
    <w:rsid w:val="008B5F6B"/>
    <w:rsid w:val="008B7759"/>
    <w:rsid w:val="008B7CCA"/>
    <w:rsid w:val="008B7E9D"/>
    <w:rsid w:val="008C1281"/>
    <w:rsid w:val="008C16BD"/>
    <w:rsid w:val="008C1CC7"/>
    <w:rsid w:val="008C1E3F"/>
    <w:rsid w:val="008C2051"/>
    <w:rsid w:val="008C311B"/>
    <w:rsid w:val="008C3E7F"/>
    <w:rsid w:val="008C5F6B"/>
    <w:rsid w:val="008D09D1"/>
    <w:rsid w:val="008D0B3D"/>
    <w:rsid w:val="008D2895"/>
    <w:rsid w:val="008D2C7D"/>
    <w:rsid w:val="008D34F0"/>
    <w:rsid w:val="008D3E81"/>
    <w:rsid w:val="008D419B"/>
    <w:rsid w:val="008D5256"/>
    <w:rsid w:val="008D5559"/>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F6F"/>
    <w:rsid w:val="008F7919"/>
    <w:rsid w:val="0090196B"/>
    <w:rsid w:val="00901A3C"/>
    <w:rsid w:val="009023FA"/>
    <w:rsid w:val="009049B0"/>
    <w:rsid w:val="009055A7"/>
    <w:rsid w:val="00907DE1"/>
    <w:rsid w:val="00910626"/>
    <w:rsid w:val="009128AE"/>
    <w:rsid w:val="009128FD"/>
    <w:rsid w:val="00913AB2"/>
    <w:rsid w:val="00914146"/>
    <w:rsid w:val="0091436A"/>
    <w:rsid w:val="00914565"/>
    <w:rsid w:val="00914A6F"/>
    <w:rsid w:val="00915499"/>
    <w:rsid w:val="00915F8F"/>
    <w:rsid w:val="0091644D"/>
    <w:rsid w:val="00916930"/>
    <w:rsid w:val="009204DB"/>
    <w:rsid w:val="009218EE"/>
    <w:rsid w:val="00922358"/>
    <w:rsid w:val="00922E45"/>
    <w:rsid w:val="009231D4"/>
    <w:rsid w:val="00923693"/>
    <w:rsid w:val="009269E9"/>
    <w:rsid w:val="00926A6B"/>
    <w:rsid w:val="00926DCA"/>
    <w:rsid w:val="009279D5"/>
    <w:rsid w:val="0093154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0C13"/>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6CE8"/>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368"/>
    <w:rsid w:val="009C147A"/>
    <w:rsid w:val="009C156D"/>
    <w:rsid w:val="009C1C30"/>
    <w:rsid w:val="009C2792"/>
    <w:rsid w:val="009C2A40"/>
    <w:rsid w:val="009C2C19"/>
    <w:rsid w:val="009C33A0"/>
    <w:rsid w:val="009C3BE4"/>
    <w:rsid w:val="009C44CB"/>
    <w:rsid w:val="009C5D08"/>
    <w:rsid w:val="009C61E2"/>
    <w:rsid w:val="009C627F"/>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502D"/>
    <w:rsid w:val="009F6134"/>
    <w:rsid w:val="00A0061F"/>
    <w:rsid w:val="00A007A2"/>
    <w:rsid w:val="00A01466"/>
    <w:rsid w:val="00A024E8"/>
    <w:rsid w:val="00A02B7E"/>
    <w:rsid w:val="00A02BAC"/>
    <w:rsid w:val="00A040E8"/>
    <w:rsid w:val="00A042F0"/>
    <w:rsid w:val="00A04465"/>
    <w:rsid w:val="00A046F3"/>
    <w:rsid w:val="00A07064"/>
    <w:rsid w:val="00A072B9"/>
    <w:rsid w:val="00A1018E"/>
    <w:rsid w:val="00A10E5D"/>
    <w:rsid w:val="00A12112"/>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253"/>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60"/>
    <w:rsid w:val="00A630EA"/>
    <w:rsid w:val="00A64D36"/>
    <w:rsid w:val="00A65086"/>
    <w:rsid w:val="00A670C6"/>
    <w:rsid w:val="00A701BA"/>
    <w:rsid w:val="00A7040E"/>
    <w:rsid w:val="00A7100C"/>
    <w:rsid w:val="00A72E27"/>
    <w:rsid w:val="00A73C0E"/>
    <w:rsid w:val="00A73DC2"/>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1F08"/>
    <w:rsid w:val="00AB209B"/>
    <w:rsid w:val="00AB24C3"/>
    <w:rsid w:val="00AB2537"/>
    <w:rsid w:val="00AB3245"/>
    <w:rsid w:val="00AB34E8"/>
    <w:rsid w:val="00AB3734"/>
    <w:rsid w:val="00AC0248"/>
    <w:rsid w:val="00AC0719"/>
    <w:rsid w:val="00AC07A1"/>
    <w:rsid w:val="00AC169D"/>
    <w:rsid w:val="00AC18D6"/>
    <w:rsid w:val="00AC1953"/>
    <w:rsid w:val="00AC2705"/>
    <w:rsid w:val="00AC2907"/>
    <w:rsid w:val="00AC3E68"/>
    <w:rsid w:val="00AC4EE9"/>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3E6"/>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DDB"/>
    <w:rsid w:val="00B10E90"/>
    <w:rsid w:val="00B1224E"/>
    <w:rsid w:val="00B13629"/>
    <w:rsid w:val="00B14102"/>
    <w:rsid w:val="00B16734"/>
    <w:rsid w:val="00B168CB"/>
    <w:rsid w:val="00B17DCC"/>
    <w:rsid w:val="00B20B13"/>
    <w:rsid w:val="00B22BF6"/>
    <w:rsid w:val="00B249C5"/>
    <w:rsid w:val="00B25075"/>
    <w:rsid w:val="00B26EB1"/>
    <w:rsid w:val="00B271D2"/>
    <w:rsid w:val="00B304F5"/>
    <w:rsid w:val="00B3140F"/>
    <w:rsid w:val="00B325DD"/>
    <w:rsid w:val="00B3512B"/>
    <w:rsid w:val="00B35CFA"/>
    <w:rsid w:val="00B36A8F"/>
    <w:rsid w:val="00B37F64"/>
    <w:rsid w:val="00B4143E"/>
    <w:rsid w:val="00B42376"/>
    <w:rsid w:val="00B42BFD"/>
    <w:rsid w:val="00B4360C"/>
    <w:rsid w:val="00B44ED3"/>
    <w:rsid w:val="00B44EE0"/>
    <w:rsid w:val="00B45999"/>
    <w:rsid w:val="00B47EC7"/>
    <w:rsid w:val="00B51686"/>
    <w:rsid w:val="00B52780"/>
    <w:rsid w:val="00B539C5"/>
    <w:rsid w:val="00B54BCD"/>
    <w:rsid w:val="00B55B49"/>
    <w:rsid w:val="00B55D25"/>
    <w:rsid w:val="00B57C3F"/>
    <w:rsid w:val="00B618A6"/>
    <w:rsid w:val="00B62926"/>
    <w:rsid w:val="00B635F7"/>
    <w:rsid w:val="00B636D5"/>
    <w:rsid w:val="00B63760"/>
    <w:rsid w:val="00B6590D"/>
    <w:rsid w:val="00B66088"/>
    <w:rsid w:val="00B71183"/>
    <w:rsid w:val="00B7417D"/>
    <w:rsid w:val="00B74DCC"/>
    <w:rsid w:val="00B74F88"/>
    <w:rsid w:val="00B7726A"/>
    <w:rsid w:val="00B80584"/>
    <w:rsid w:val="00B82E9A"/>
    <w:rsid w:val="00B83CB6"/>
    <w:rsid w:val="00B83E1D"/>
    <w:rsid w:val="00B8485B"/>
    <w:rsid w:val="00B849D0"/>
    <w:rsid w:val="00B905A8"/>
    <w:rsid w:val="00B90912"/>
    <w:rsid w:val="00B912AB"/>
    <w:rsid w:val="00B9176F"/>
    <w:rsid w:val="00B9255D"/>
    <w:rsid w:val="00B92E35"/>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2BE8"/>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6D6"/>
    <w:rsid w:val="00BE3C30"/>
    <w:rsid w:val="00BE4488"/>
    <w:rsid w:val="00BE4862"/>
    <w:rsid w:val="00BE4C37"/>
    <w:rsid w:val="00BE5347"/>
    <w:rsid w:val="00BE6385"/>
    <w:rsid w:val="00BE63A6"/>
    <w:rsid w:val="00BF081D"/>
    <w:rsid w:val="00BF1BAA"/>
    <w:rsid w:val="00BF20FA"/>
    <w:rsid w:val="00BF2432"/>
    <w:rsid w:val="00BF497F"/>
    <w:rsid w:val="00BF53DD"/>
    <w:rsid w:val="00BF5C01"/>
    <w:rsid w:val="00C0101B"/>
    <w:rsid w:val="00C01031"/>
    <w:rsid w:val="00C01B57"/>
    <w:rsid w:val="00C01E5E"/>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53F6"/>
    <w:rsid w:val="00C567B5"/>
    <w:rsid w:val="00C57128"/>
    <w:rsid w:val="00C573C9"/>
    <w:rsid w:val="00C574A8"/>
    <w:rsid w:val="00C61553"/>
    <w:rsid w:val="00C61C16"/>
    <w:rsid w:val="00C63D12"/>
    <w:rsid w:val="00C643E6"/>
    <w:rsid w:val="00C65A35"/>
    <w:rsid w:val="00C65ED4"/>
    <w:rsid w:val="00C673BA"/>
    <w:rsid w:val="00C67F80"/>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C5D4D"/>
    <w:rsid w:val="00CD0B6D"/>
    <w:rsid w:val="00CD0C50"/>
    <w:rsid w:val="00CD1DAB"/>
    <w:rsid w:val="00CD43C0"/>
    <w:rsid w:val="00CD44C4"/>
    <w:rsid w:val="00CD46D8"/>
    <w:rsid w:val="00CD5284"/>
    <w:rsid w:val="00CD6F97"/>
    <w:rsid w:val="00CD7B83"/>
    <w:rsid w:val="00CE087B"/>
    <w:rsid w:val="00CE0998"/>
    <w:rsid w:val="00CE13BF"/>
    <w:rsid w:val="00CE202D"/>
    <w:rsid w:val="00CE3CA5"/>
    <w:rsid w:val="00CE59CF"/>
    <w:rsid w:val="00CE709A"/>
    <w:rsid w:val="00CF0057"/>
    <w:rsid w:val="00CF0354"/>
    <w:rsid w:val="00CF0878"/>
    <w:rsid w:val="00CF0FCD"/>
    <w:rsid w:val="00CF1B91"/>
    <w:rsid w:val="00CF23B4"/>
    <w:rsid w:val="00CF2957"/>
    <w:rsid w:val="00CF34FB"/>
    <w:rsid w:val="00CF4B48"/>
    <w:rsid w:val="00CF4D6C"/>
    <w:rsid w:val="00CF4E7D"/>
    <w:rsid w:val="00CF54BF"/>
    <w:rsid w:val="00CF5D29"/>
    <w:rsid w:val="00CF6D0C"/>
    <w:rsid w:val="00CF7300"/>
    <w:rsid w:val="00CF7891"/>
    <w:rsid w:val="00CF7D5A"/>
    <w:rsid w:val="00D01391"/>
    <w:rsid w:val="00D01513"/>
    <w:rsid w:val="00D02FCD"/>
    <w:rsid w:val="00D03DFA"/>
    <w:rsid w:val="00D04B66"/>
    <w:rsid w:val="00D0638C"/>
    <w:rsid w:val="00D06DF6"/>
    <w:rsid w:val="00D06E19"/>
    <w:rsid w:val="00D076B8"/>
    <w:rsid w:val="00D07D6E"/>
    <w:rsid w:val="00D10D34"/>
    <w:rsid w:val="00D1221C"/>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8FC"/>
    <w:rsid w:val="00D329D4"/>
    <w:rsid w:val="00D33340"/>
    <w:rsid w:val="00D34BFB"/>
    <w:rsid w:val="00D35CA4"/>
    <w:rsid w:val="00D37E44"/>
    <w:rsid w:val="00D4267B"/>
    <w:rsid w:val="00D4294E"/>
    <w:rsid w:val="00D44D40"/>
    <w:rsid w:val="00D45965"/>
    <w:rsid w:val="00D462DE"/>
    <w:rsid w:val="00D47A46"/>
    <w:rsid w:val="00D50724"/>
    <w:rsid w:val="00D51F0E"/>
    <w:rsid w:val="00D5325E"/>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814"/>
    <w:rsid w:val="00D7290C"/>
    <w:rsid w:val="00D7296A"/>
    <w:rsid w:val="00D72B39"/>
    <w:rsid w:val="00D730E0"/>
    <w:rsid w:val="00D73ACF"/>
    <w:rsid w:val="00D73BC9"/>
    <w:rsid w:val="00D744B0"/>
    <w:rsid w:val="00D75C67"/>
    <w:rsid w:val="00D76E10"/>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2BEF"/>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3E63"/>
    <w:rsid w:val="00DB525A"/>
    <w:rsid w:val="00DB5719"/>
    <w:rsid w:val="00DB5960"/>
    <w:rsid w:val="00DB59EA"/>
    <w:rsid w:val="00DB5D02"/>
    <w:rsid w:val="00DB5E2F"/>
    <w:rsid w:val="00DB6331"/>
    <w:rsid w:val="00DB7288"/>
    <w:rsid w:val="00DC0037"/>
    <w:rsid w:val="00DC0179"/>
    <w:rsid w:val="00DC0C1D"/>
    <w:rsid w:val="00DC12DC"/>
    <w:rsid w:val="00DC1C7E"/>
    <w:rsid w:val="00DC2007"/>
    <w:rsid w:val="00DC37C6"/>
    <w:rsid w:val="00DC4293"/>
    <w:rsid w:val="00DC6F8F"/>
    <w:rsid w:val="00DC7A92"/>
    <w:rsid w:val="00DC7B82"/>
    <w:rsid w:val="00DD031C"/>
    <w:rsid w:val="00DD067A"/>
    <w:rsid w:val="00DD06B7"/>
    <w:rsid w:val="00DD0C1D"/>
    <w:rsid w:val="00DD0D71"/>
    <w:rsid w:val="00DD12A7"/>
    <w:rsid w:val="00DD2F83"/>
    <w:rsid w:val="00DD34FB"/>
    <w:rsid w:val="00DD3885"/>
    <w:rsid w:val="00DD3E08"/>
    <w:rsid w:val="00DD56A5"/>
    <w:rsid w:val="00DD5A62"/>
    <w:rsid w:val="00DD64D2"/>
    <w:rsid w:val="00DE0CCC"/>
    <w:rsid w:val="00DE1929"/>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7D2"/>
    <w:rsid w:val="00E27594"/>
    <w:rsid w:val="00E3033E"/>
    <w:rsid w:val="00E30D6F"/>
    <w:rsid w:val="00E32107"/>
    <w:rsid w:val="00E32AEB"/>
    <w:rsid w:val="00E3489C"/>
    <w:rsid w:val="00E357B1"/>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5F5C"/>
    <w:rsid w:val="00E56319"/>
    <w:rsid w:val="00E577E6"/>
    <w:rsid w:val="00E57DA1"/>
    <w:rsid w:val="00E6248A"/>
    <w:rsid w:val="00E639C0"/>
    <w:rsid w:val="00E649C0"/>
    <w:rsid w:val="00E64D79"/>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1174"/>
    <w:rsid w:val="00E92463"/>
    <w:rsid w:val="00E9269B"/>
    <w:rsid w:val="00E93BBA"/>
    <w:rsid w:val="00E94407"/>
    <w:rsid w:val="00E965D1"/>
    <w:rsid w:val="00EA0B25"/>
    <w:rsid w:val="00EA19AE"/>
    <w:rsid w:val="00EA4F5A"/>
    <w:rsid w:val="00EA582A"/>
    <w:rsid w:val="00EA5D7C"/>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5A8D"/>
    <w:rsid w:val="00ED5EAB"/>
    <w:rsid w:val="00ED7197"/>
    <w:rsid w:val="00ED7C8A"/>
    <w:rsid w:val="00EE11AB"/>
    <w:rsid w:val="00EE1834"/>
    <w:rsid w:val="00EE1AB4"/>
    <w:rsid w:val="00EE20BC"/>
    <w:rsid w:val="00EE4CE8"/>
    <w:rsid w:val="00EE4FA5"/>
    <w:rsid w:val="00EE573C"/>
    <w:rsid w:val="00EF207F"/>
    <w:rsid w:val="00EF277F"/>
    <w:rsid w:val="00EF2C8D"/>
    <w:rsid w:val="00EF2D40"/>
    <w:rsid w:val="00EF3ABC"/>
    <w:rsid w:val="00EF55CB"/>
    <w:rsid w:val="00EF684B"/>
    <w:rsid w:val="00EF7667"/>
    <w:rsid w:val="00F00119"/>
    <w:rsid w:val="00F002B4"/>
    <w:rsid w:val="00F0065C"/>
    <w:rsid w:val="00F00AC1"/>
    <w:rsid w:val="00F01815"/>
    <w:rsid w:val="00F01CE7"/>
    <w:rsid w:val="00F02647"/>
    <w:rsid w:val="00F030F1"/>
    <w:rsid w:val="00F03BAD"/>
    <w:rsid w:val="00F07D3E"/>
    <w:rsid w:val="00F07E52"/>
    <w:rsid w:val="00F10579"/>
    <w:rsid w:val="00F11560"/>
    <w:rsid w:val="00F115EF"/>
    <w:rsid w:val="00F1184B"/>
    <w:rsid w:val="00F12266"/>
    <w:rsid w:val="00F125E9"/>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A1A"/>
    <w:rsid w:val="00F40F2B"/>
    <w:rsid w:val="00F41A64"/>
    <w:rsid w:val="00F41D4C"/>
    <w:rsid w:val="00F426FB"/>
    <w:rsid w:val="00F4498B"/>
    <w:rsid w:val="00F44B08"/>
    <w:rsid w:val="00F47BB6"/>
    <w:rsid w:val="00F516FC"/>
    <w:rsid w:val="00F52B40"/>
    <w:rsid w:val="00F52E56"/>
    <w:rsid w:val="00F5402D"/>
    <w:rsid w:val="00F543D8"/>
    <w:rsid w:val="00F55D35"/>
    <w:rsid w:val="00F57181"/>
    <w:rsid w:val="00F57A6F"/>
    <w:rsid w:val="00F57FE0"/>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01"/>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145D"/>
    <w:rsid w:val="00FC7ADE"/>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0E6C"/>
    <w:rsid w:val="00FF1FB2"/>
    <w:rsid w:val="00FF281F"/>
    <w:rsid w:val="00FF36B2"/>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B7E"/>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41416">
      <w:bodyDiv w:val="1"/>
      <w:marLeft w:val="0"/>
      <w:marRight w:val="0"/>
      <w:marTop w:val="0"/>
      <w:marBottom w:val="0"/>
      <w:divBdr>
        <w:top w:val="none" w:sz="0" w:space="0" w:color="auto"/>
        <w:left w:val="none" w:sz="0" w:space="0" w:color="auto"/>
        <w:bottom w:val="none" w:sz="0" w:space="0" w:color="auto"/>
        <w:right w:val="none" w:sz="0" w:space="0" w:color="auto"/>
      </w:divBdr>
      <w:divsChild>
        <w:div w:id="611858465">
          <w:marLeft w:val="0"/>
          <w:marRight w:val="0"/>
          <w:marTop w:val="0"/>
          <w:marBottom w:val="0"/>
          <w:divBdr>
            <w:top w:val="none" w:sz="0" w:space="0" w:color="auto"/>
            <w:left w:val="none" w:sz="0" w:space="0" w:color="auto"/>
            <w:bottom w:val="none" w:sz="0" w:space="0" w:color="auto"/>
            <w:right w:val="none" w:sz="0" w:space="0" w:color="auto"/>
          </w:divBdr>
        </w:div>
        <w:div w:id="1393190057">
          <w:marLeft w:val="0"/>
          <w:marRight w:val="0"/>
          <w:marTop w:val="0"/>
          <w:marBottom w:val="0"/>
          <w:divBdr>
            <w:top w:val="none" w:sz="0" w:space="0" w:color="auto"/>
            <w:left w:val="none" w:sz="0" w:space="0" w:color="auto"/>
            <w:bottom w:val="none" w:sz="0" w:space="0" w:color="auto"/>
            <w:right w:val="none" w:sz="0" w:space="0" w:color="auto"/>
          </w:divBdr>
        </w:div>
        <w:div w:id="1227763669">
          <w:marLeft w:val="0"/>
          <w:marRight w:val="0"/>
          <w:marTop w:val="0"/>
          <w:marBottom w:val="0"/>
          <w:divBdr>
            <w:top w:val="none" w:sz="0" w:space="0" w:color="auto"/>
            <w:left w:val="none" w:sz="0" w:space="0" w:color="auto"/>
            <w:bottom w:val="none" w:sz="0" w:space="0" w:color="auto"/>
            <w:right w:val="none" w:sz="0" w:space="0" w:color="auto"/>
          </w:divBdr>
        </w:div>
        <w:div w:id="142936892">
          <w:marLeft w:val="0"/>
          <w:marRight w:val="0"/>
          <w:marTop w:val="0"/>
          <w:marBottom w:val="0"/>
          <w:divBdr>
            <w:top w:val="none" w:sz="0" w:space="0" w:color="auto"/>
            <w:left w:val="none" w:sz="0" w:space="0" w:color="auto"/>
            <w:bottom w:val="none" w:sz="0" w:space="0" w:color="auto"/>
            <w:right w:val="none" w:sz="0" w:space="0" w:color="auto"/>
          </w:divBdr>
        </w:div>
        <w:div w:id="99421451">
          <w:marLeft w:val="0"/>
          <w:marRight w:val="0"/>
          <w:marTop w:val="0"/>
          <w:marBottom w:val="0"/>
          <w:divBdr>
            <w:top w:val="none" w:sz="0" w:space="0" w:color="auto"/>
            <w:left w:val="none" w:sz="0" w:space="0" w:color="auto"/>
            <w:bottom w:val="none" w:sz="0" w:space="0" w:color="auto"/>
            <w:right w:val="none" w:sz="0" w:space="0" w:color="auto"/>
          </w:divBdr>
        </w:div>
        <w:div w:id="1519468542">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5153088">
      <w:bodyDiv w:val="1"/>
      <w:marLeft w:val="0"/>
      <w:marRight w:val="0"/>
      <w:marTop w:val="0"/>
      <w:marBottom w:val="0"/>
      <w:divBdr>
        <w:top w:val="none" w:sz="0" w:space="0" w:color="auto"/>
        <w:left w:val="none" w:sz="0" w:space="0" w:color="auto"/>
        <w:bottom w:val="none" w:sz="0" w:space="0" w:color="auto"/>
        <w:right w:val="none" w:sz="0" w:space="0" w:color="auto"/>
      </w:divBdr>
      <w:divsChild>
        <w:div w:id="1475564462">
          <w:marLeft w:val="0"/>
          <w:marRight w:val="0"/>
          <w:marTop w:val="0"/>
          <w:marBottom w:val="0"/>
          <w:divBdr>
            <w:top w:val="none" w:sz="0" w:space="0" w:color="auto"/>
            <w:left w:val="none" w:sz="0" w:space="0" w:color="auto"/>
            <w:bottom w:val="none" w:sz="0" w:space="0" w:color="auto"/>
            <w:right w:val="none" w:sz="0" w:space="0" w:color="auto"/>
          </w:divBdr>
        </w:div>
        <w:div w:id="1655059724">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172350">
      <w:bodyDiv w:val="1"/>
      <w:marLeft w:val="0"/>
      <w:marRight w:val="0"/>
      <w:marTop w:val="0"/>
      <w:marBottom w:val="0"/>
      <w:divBdr>
        <w:top w:val="none" w:sz="0" w:space="0" w:color="auto"/>
        <w:left w:val="none" w:sz="0" w:space="0" w:color="auto"/>
        <w:bottom w:val="none" w:sz="0" w:space="0" w:color="auto"/>
        <w:right w:val="none" w:sz="0" w:space="0" w:color="auto"/>
      </w:divBdr>
      <w:divsChild>
        <w:div w:id="1313682297">
          <w:marLeft w:val="0"/>
          <w:marRight w:val="0"/>
          <w:marTop w:val="0"/>
          <w:marBottom w:val="0"/>
          <w:divBdr>
            <w:top w:val="none" w:sz="0" w:space="0" w:color="auto"/>
            <w:left w:val="none" w:sz="0" w:space="0" w:color="auto"/>
            <w:bottom w:val="none" w:sz="0" w:space="0" w:color="auto"/>
            <w:right w:val="none" w:sz="0" w:space="0" w:color="auto"/>
          </w:divBdr>
        </w:div>
        <w:div w:id="1069890317">
          <w:marLeft w:val="0"/>
          <w:marRight w:val="0"/>
          <w:marTop w:val="0"/>
          <w:marBottom w:val="0"/>
          <w:divBdr>
            <w:top w:val="none" w:sz="0" w:space="0" w:color="auto"/>
            <w:left w:val="none" w:sz="0" w:space="0" w:color="auto"/>
            <w:bottom w:val="none" w:sz="0" w:space="0" w:color="auto"/>
            <w:right w:val="none" w:sz="0" w:space="0" w:color="auto"/>
          </w:divBdr>
        </w:div>
        <w:div w:id="234634633">
          <w:marLeft w:val="0"/>
          <w:marRight w:val="0"/>
          <w:marTop w:val="0"/>
          <w:marBottom w:val="0"/>
          <w:divBdr>
            <w:top w:val="none" w:sz="0" w:space="0" w:color="auto"/>
            <w:left w:val="none" w:sz="0" w:space="0" w:color="auto"/>
            <w:bottom w:val="none" w:sz="0" w:space="0" w:color="auto"/>
            <w:right w:val="none" w:sz="0" w:space="0" w:color="auto"/>
          </w:divBdr>
        </w:div>
        <w:div w:id="979652840">
          <w:marLeft w:val="0"/>
          <w:marRight w:val="0"/>
          <w:marTop w:val="0"/>
          <w:marBottom w:val="0"/>
          <w:divBdr>
            <w:top w:val="none" w:sz="0" w:space="0" w:color="auto"/>
            <w:left w:val="none" w:sz="0" w:space="0" w:color="auto"/>
            <w:bottom w:val="none" w:sz="0" w:space="0" w:color="auto"/>
            <w:right w:val="none" w:sz="0" w:space="0" w:color="auto"/>
          </w:divBdr>
        </w:div>
        <w:div w:id="2093358157">
          <w:marLeft w:val="0"/>
          <w:marRight w:val="0"/>
          <w:marTop w:val="0"/>
          <w:marBottom w:val="0"/>
          <w:divBdr>
            <w:top w:val="none" w:sz="0" w:space="0" w:color="auto"/>
            <w:left w:val="none" w:sz="0" w:space="0" w:color="auto"/>
            <w:bottom w:val="none" w:sz="0" w:space="0" w:color="auto"/>
            <w:right w:val="none" w:sz="0" w:space="0" w:color="auto"/>
          </w:divBdr>
        </w:div>
        <w:div w:id="1384527776">
          <w:marLeft w:val="0"/>
          <w:marRight w:val="0"/>
          <w:marTop w:val="0"/>
          <w:marBottom w:val="0"/>
          <w:divBdr>
            <w:top w:val="none" w:sz="0" w:space="0" w:color="auto"/>
            <w:left w:val="none" w:sz="0" w:space="0" w:color="auto"/>
            <w:bottom w:val="none" w:sz="0" w:space="0" w:color="auto"/>
            <w:right w:val="none" w:sz="0" w:space="0" w:color="auto"/>
          </w:divBdr>
        </w:div>
        <w:div w:id="2126651061">
          <w:marLeft w:val="0"/>
          <w:marRight w:val="0"/>
          <w:marTop w:val="0"/>
          <w:marBottom w:val="0"/>
          <w:divBdr>
            <w:top w:val="none" w:sz="0" w:space="0" w:color="auto"/>
            <w:left w:val="none" w:sz="0" w:space="0" w:color="auto"/>
            <w:bottom w:val="none" w:sz="0" w:space="0" w:color="auto"/>
            <w:right w:val="none" w:sz="0" w:space="0" w:color="auto"/>
          </w:divBdr>
        </w:div>
        <w:div w:id="636110713">
          <w:marLeft w:val="0"/>
          <w:marRight w:val="0"/>
          <w:marTop w:val="0"/>
          <w:marBottom w:val="0"/>
          <w:divBdr>
            <w:top w:val="none" w:sz="0" w:space="0" w:color="auto"/>
            <w:left w:val="none" w:sz="0" w:space="0" w:color="auto"/>
            <w:bottom w:val="none" w:sz="0" w:space="0" w:color="auto"/>
            <w:right w:val="none" w:sz="0" w:space="0" w:color="auto"/>
          </w:divBdr>
        </w:div>
        <w:div w:id="200477730">
          <w:marLeft w:val="0"/>
          <w:marRight w:val="0"/>
          <w:marTop w:val="0"/>
          <w:marBottom w:val="0"/>
          <w:divBdr>
            <w:top w:val="none" w:sz="0" w:space="0" w:color="auto"/>
            <w:left w:val="none" w:sz="0" w:space="0" w:color="auto"/>
            <w:bottom w:val="none" w:sz="0" w:space="0" w:color="auto"/>
            <w:right w:val="none" w:sz="0" w:space="0" w:color="auto"/>
          </w:divBdr>
        </w:div>
        <w:div w:id="2072803432">
          <w:marLeft w:val="0"/>
          <w:marRight w:val="0"/>
          <w:marTop w:val="0"/>
          <w:marBottom w:val="0"/>
          <w:divBdr>
            <w:top w:val="none" w:sz="0" w:space="0" w:color="auto"/>
            <w:left w:val="none" w:sz="0" w:space="0" w:color="auto"/>
            <w:bottom w:val="none" w:sz="0" w:space="0" w:color="auto"/>
            <w:right w:val="none" w:sz="0" w:space="0" w:color="auto"/>
          </w:divBdr>
        </w:div>
        <w:div w:id="12413286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1994792">
      <w:bodyDiv w:val="1"/>
      <w:marLeft w:val="0"/>
      <w:marRight w:val="0"/>
      <w:marTop w:val="0"/>
      <w:marBottom w:val="0"/>
      <w:divBdr>
        <w:top w:val="none" w:sz="0" w:space="0" w:color="auto"/>
        <w:left w:val="none" w:sz="0" w:space="0" w:color="auto"/>
        <w:bottom w:val="none" w:sz="0" w:space="0" w:color="auto"/>
        <w:right w:val="none" w:sz="0" w:space="0" w:color="auto"/>
      </w:divBdr>
      <w:divsChild>
        <w:div w:id="1748647216">
          <w:marLeft w:val="0"/>
          <w:marRight w:val="0"/>
          <w:marTop w:val="0"/>
          <w:marBottom w:val="0"/>
          <w:divBdr>
            <w:top w:val="none" w:sz="0" w:space="0" w:color="auto"/>
            <w:left w:val="none" w:sz="0" w:space="0" w:color="auto"/>
            <w:bottom w:val="none" w:sz="0" w:space="0" w:color="auto"/>
            <w:right w:val="none" w:sz="0" w:space="0" w:color="auto"/>
          </w:divBdr>
        </w:div>
        <w:div w:id="1787776209">
          <w:marLeft w:val="0"/>
          <w:marRight w:val="0"/>
          <w:marTop w:val="0"/>
          <w:marBottom w:val="0"/>
          <w:divBdr>
            <w:top w:val="none" w:sz="0" w:space="0" w:color="auto"/>
            <w:left w:val="none" w:sz="0" w:space="0" w:color="auto"/>
            <w:bottom w:val="none" w:sz="0" w:space="0" w:color="auto"/>
            <w:right w:val="none" w:sz="0" w:space="0" w:color="auto"/>
          </w:divBdr>
        </w:div>
        <w:div w:id="2048067745">
          <w:marLeft w:val="0"/>
          <w:marRight w:val="0"/>
          <w:marTop w:val="0"/>
          <w:marBottom w:val="0"/>
          <w:divBdr>
            <w:top w:val="none" w:sz="0" w:space="0" w:color="auto"/>
            <w:left w:val="none" w:sz="0" w:space="0" w:color="auto"/>
            <w:bottom w:val="none" w:sz="0" w:space="0" w:color="auto"/>
            <w:right w:val="none" w:sz="0" w:space="0" w:color="auto"/>
          </w:divBdr>
        </w:div>
        <w:div w:id="377554999">
          <w:marLeft w:val="0"/>
          <w:marRight w:val="0"/>
          <w:marTop w:val="0"/>
          <w:marBottom w:val="0"/>
          <w:divBdr>
            <w:top w:val="none" w:sz="0" w:space="0" w:color="auto"/>
            <w:left w:val="none" w:sz="0" w:space="0" w:color="auto"/>
            <w:bottom w:val="none" w:sz="0" w:space="0" w:color="auto"/>
            <w:right w:val="none" w:sz="0" w:space="0" w:color="auto"/>
          </w:divBdr>
        </w:div>
        <w:div w:id="496384417">
          <w:marLeft w:val="0"/>
          <w:marRight w:val="0"/>
          <w:marTop w:val="0"/>
          <w:marBottom w:val="0"/>
          <w:divBdr>
            <w:top w:val="none" w:sz="0" w:space="0" w:color="auto"/>
            <w:left w:val="none" w:sz="0" w:space="0" w:color="auto"/>
            <w:bottom w:val="none" w:sz="0" w:space="0" w:color="auto"/>
            <w:right w:val="none" w:sz="0" w:space="0" w:color="auto"/>
          </w:divBdr>
        </w:div>
        <w:div w:id="1775901364">
          <w:marLeft w:val="0"/>
          <w:marRight w:val="0"/>
          <w:marTop w:val="0"/>
          <w:marBottom w:val="0"/>
          <w:divBdr>
            <w:top w:val="none" w:sz="0" w:space="0" w:color="auto"/>
            <w:left w:val="none" w:sz="0" w:space="0" w:color="auto"/>
            <w:bottom w:val="none" w:sz="0" w:space="0" w:color="auto"/>
            <w:right w:val="none" w:sz="0" w:space="0" w:color="auto"/>
          </w:divBdr>
        </w:div>
        <w:div w:id="31929757">
          <w:marLeft w:val="0"/>
          <w:marRight w:val="0"/>
          <w:marTop w:val="0"/>
          <w:marBottom w:val="0"/>
          <w:divBdr>
            <w:top w:val="none" w:sz="0" w:space="0" w:color="auto"/>
            <w:left w:val="none" w:sz="0" w:space="0" w:color="auto"/>
            <w:bottom w:val="none" w:sz="0" w:space="0" w:color="auto"/>
            <w:right w:val="none" w:sz="0" w:space="0" w:color="auto"/>
          </w:divBdr>
        </w:div>
        <w:div w:id="1691757516">
          <w:marLeft w:val="0"/>
          <w:marRight w:val="0"/>
          <w:marTop w:val="0"/>
          <w:marBottom w:val="0"/>
          <w:divBdr>
            <w:top w:val="none" w:sz="0" w:space="0" w:color="auto"/>
            <w:left w:val="none" w:sz="0" w:space="0" w:color="auto"/>
            <w:bottom w:val="none" w:sz="0" w:space="0" w:color="auto"/>
            <w:right w:val="none" w:sz="0" w:space="0" w:color="auto"/>
          </w:divBdr>
        </w:div>
        <w:div w:id="97013681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0627058">
      <w:bodyDiv w:val="1"/>
      <w:marLeft w:val="0"/>
      <w:marRight w:val="0"/>
      <w:marTop w:val="0"/>
      <w:marBottom w:val="0"/>
      <w:divBdr>
        <w:top w:val="none" w:sz="0" w:space="0" w:color="auto"/>
        <w:left w:val="none" w:sz="0" w:space="0" w:color="auto"/>
        <w:bottom w:val="none" w:sz="0" w:space="0" w:color="auto"/>
        <w:right w:val="none" w:sz="0" w:space="0" w:color="auto"/>
      </w:divBdr>
      <w:divsChild>
        <w:div w:id="588200388">
          <w:marLeft w:val="0"/>
          <w:marRight w:val="0"/>
          <w:marTop w:val="0"/>
          <w:marBottom w:val="0"/>
          <w:divBdr>
            <w:top w:val="none" w:sz="0" w:space="0" w:color="auto"/>
            <w:left w:val="none" w:sz="0" w:space="0" w:color="auto"/>
            <w:bottom w:val="none" w:sz="0" w:space="0" w:color="auto"/>
            <w:right w:val="none" w:sz="0" w:space="0" w:color="auto"/>
          </w:divBdr>
        </w:div>
        <w:div w:id="905997767">
          <w:marLeft w:val="0"/>
          <w:marRight w:val="0"/>
          <w:marTop w:val="0"/>
          <w:marBottom w:val="0"/>
          <w:divBdr>
            <w:top w:val="none" w:sz="0" w:space="0" w:color="auto"/>
            <w:left w:val="none" w:sz="0" w:space="0" w:color="auto"/>
            <w:bottom w:val="none" w:sz="0" w:space="0" w:color="auto"/>
            <w:right w:val="none" w:sz="0" w:space="0" w:color="auto"/>
          </w:divBdr>
        </w:div>
        <w:div w:id="233047336">
          <w:marLeft w:val="0"/>
          <w:marRight w:val="0"/>
          <w:marTop w:val="0"/>
          <w:marBottom w:val="0"/>
          <w:divBdr>
            <w:top w:val="none" w:sz="0" w:space="0" w:color="auto"/>
            <w:left w:val="none" w:sz="0" w:space="0" w:color="auto"/>
            <w:bottom w:val="none" w:sz="0" w:space="0" w:color="auto"/>
            <w:right w:val="none" w:sz="0" w:space="0" w:color="auto"/>
          </w:divBdr>
        </w:div>
        <w:div w:id="1278296303">
          <w:marLeft w:val="0"/>
          <w:marRight w:val="0"/>
          <w:marTop w:val="0"/>
          <w:marBottom w:val="0"/>
          <w:divBdr>
            <w:top w:val="none" w:sz="0" w:space="0" w:color="auto"/>
            <w:left w:val="none" w:sz="0" w:space="0" w:color="auto"/>
            <w:bottom w:val="none" w:sz="0" w:space="0" w:color="auto"/>
            <w:right w:val="none" w:sz="0" w:space="0" w:color="auto"/>
          </w:divBdr>
        </w:div>
        <w:div w:id="882908900">
          <w:marLeft w:val="0"/>
          <w:marRight w:val="0"/>
          <w:marTop w:val="0"/>
          <w:marBottom w:val="0"/>
          <w:divBdr>
            <w:top w:val="none" w:sz="0" w:space="0" w:color="auto"/>
            <w:left w:val="none" w:sz="0" w:space="0" w:color="auto"/>
            <w:bottom w:val="none" w:sz="0" w:space="0" w:color="auto"/>
            <w:right w:val="none" w:sz="0" w:space="0" w:color="auto"/>
          </w:divBdr>
        </w:div>
        <w:div w:id="775751996">
          <w:marLeft w:val="0"/>
          <w:marRight w:val="0"/>
          <w:marTop w:val="0"/>
          <w:marBottom w:val="0"/>
          <w:divBdr>
            <w:top w:val="none" w:sz="0" w:space="0" w:color="auto"/>
            <w:left w:val="none" w:sz="0" w:space="0" w:color="auto"/>
            <w:bottom w:val="none" w:sz="0" w:space="0" w:color="auto"/>
            <w:right w:val="none" w:sz="0" w:space="0" w:color="auto"/>
          </w:divBdr>
        </w:div>
        <w:div w:id="1147085039">
          <w:marLeft w:val="0"/>
          <w:marRight w:val="0"/>
          <w:marTop w:val="0"/>
          <w:marBottom w:val="0"/>
          <w:divBdr>
            <w:top w:val="none" w:sz="0" w:space="0" w:color="auto"/>
            <w:left w:val="none" w:sz="0" w:space="0" w:color="auto"/>
            <w:bottom w:val="none" w:sz="0" w:space="0" w:color="auto"/>
            <w:right w:val="none" w:sz="0" w:space="0" w:color="auto"/>
          </w:divBdr>
        </w:div>
        <w:div w:id="2004163675">
          <w:marLeft w:val="0"/>
          <w:marRight w:val="0"/>
          <w:marTop w:val="0"/>
          <w:marBottom w:val="0"/>
          <w:divBdr>
            <w:top w:val="none" w:sz="0" w:space="0" w:color="auto"/>
            <w:left w:val="none" w:sz="0" w:space="0" w:color="auto"/>
            <w:bottom w:val="none" w:sz="0" w:space="0" w:color="auto"/>
            <w:right w:val="none" w:sz="0" w:space="0" w:color="auto"/>
          </w:divBdr>
        </w:div>
        <w:div w:id="1287850800">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684596">
      <w:bodyDiv w:val="1"/>
      <w:marLeft w:val="0"/>
      <w:marRight w:val="0"/>
      <w:marTop w:val="0"/>
      <w:marBottom w:val="0"/>
      <w:divBdr>
        <w:top w:val="none" w:sz="0" w:space="0" w:color="auto"/>
        <w:left w:val="none" w:sz="0" w:space="0" w:color="auto"/>
        <w:bottom w:val="none" w:sz="0" w:space="0" w:color="auto"/>
        <w:right w:val="none" w:sz="0" w:space="0" w:color="auto"/>
      </w:divBdr>
      <w:divsChild>
        <w:div w:id="1510027829">
          <w:marLeft w:val="0"/>
          <w:marRight w:val="0"/>
          <w:marTop w:val="0"/>
          <w:marBottom w:val="0"/>
          <w:divBdr>
            <w:top w:val="none" w:sz="0" w:space="0" w:color="auto"/>
            <w:left w:val="none" w:sz="0" w:space="0" w:color="auto"/>
            <w:bottom w:val="none" w:sz="0" w:space="0" w:color="auto"/>
            <w:right w:val="none" w:sz="0" w:space="0" w:color="auto"/>
          </w:divBdr>
        </w:div>
        <w:div w:id="711223473">
          <w:marLeft w:val="0"/>
          <w:marRight w:val="0"/>
          <w:marTop w:val="0"/>
          <w:marBottom w:val="0"/>
          <w:divBdr>
            <w:top w:val="none" w:sz="0" w:space="0" w:color="auto"/>
            <w:left w:val="none" w:sz="0" w:space="0" w:color="auto"/>
            <w:bottom w:val="none" w:sz="0" w:space="0" w:color="auto"/>
            <w:right w:val="none" w:sz="0" w:space="0" w:color="auto"/>
          </w:divBdr>
        </w:div>
        <w:div w:id="1741515485">
          <w:marLeft w:val="0"/>
          <w:marRight w:val="0"/>
          <w:marTop w:val="0"/>
          <w:marBottom w:val="0"/>
          <w:divBdr>
            <w:top w:val="none" w:sz="0" w:space="0" w:color="auto"/>
            <w:left w:val="none" w:sz="0" w:space="0" w:color="auto"/>
            <w:bottom w:val="none" w:sz="0" w:space="0" w:color="auto"/>
            <w:right w:val="none" w:sz="0" w:space="0" w:color="auto"/>
          </w:divBdr>
        </w:div>
        <w:div w:id="1213006342">
          <w:marLeft w:val="0"/>
          <w:marRight w:val="0"/>
          <w:marTop w:val="0"/>
          <w:marBottom w:val="0"/>
          <w:divBdr>
            <w:top w:val="none" w:sz="0" w:space="0" w:color="auto"/>
            <w:left w:val="none" w:sz="0" w:space="0" w:color="auto"/>
            <w:bottom w:val="none" w:sz="0" w:space="0" w:color="auto"/>
            <w:right w:val="none" w:sz="0" w:space="0" w:color="auto"/>
          </w:divBdr>
        </w:div>
        <w:div w:id="929435217">
          <w:marLeft w:val="0"/>
          <w:marRight w:val="0"/>
          <w:marTop w:val="0"/>
          <w:marBottom w:val="0"/>
          <w:divBdr>
            <w:top w:val="none" w:sz="0" w:space="0" w:color="auto"/>
            <w:left w:val="none" w:sz="0" w:space="0" w:color="auto"/>
            <w:bottom w:val="none" w:sz="0" w:space="0" w:color="auto"/>
            <w:right w:val="none" w:sz="0" w:space="0" w:color="auto"/>
          </w:divBdr>
        </w:div>
        <w:div w:id="1459252003">
          <w:marLeft w:val="0"/>
          <w:marRight w:val="0"/>
          <w:marTop w:val="0"/>
          <w:marBottom w:val="0"/>
          <w:divBdr>
            <w:top w:val="none" w:sz="0" w:space="0" w:color="auto"/>
            <w:left w:val="none" w:sz="0" w:space="0" w:color="auto"/>
            <w:bottom w:val="none" w:sz="0" w:space="0" w:color="auto"/>
            <w:right w:val="none" w:sz="0" w:space="0" w:color="auto"/>
          </w:divBdr>
        </w:div>
        <w:div w:id="1273585344">
          <w:marLeft w:val="0"/>
          <w:marRight w:val="0"/>
          <w:marTop w:val="0"/>
          <w:marBottom w:val="0"/>
          <w:divBdr>
            <w:top w:val="none" w:sz="0" w:space="0" w:color="auto"/>
            <w:left w:val="none" w:sz="0" w:space="0" w:color="auto"/>
            <w:bottom w:val="none" w:sz="0" w:space="0" w:color="auto"/>
            <w:right w:val="none" w:sz="0" w:space="0" w:color="auto"/>
          </w:divBdr>
        </w:div>
        <w:div w:id="9765507">
          <w:marLeft w:val="0"/>
          <w:marRight w:val="0"/>
          <w:marTop w:val="0"/>
          <w:marBottom w:val="0"/>
          <w:divBdr>
            <w:top w:val="none" w:sz="0" w:space="0" w:color="auto"/>
            <w:left w:val="none" w:sz="0" w:space="0" w:color="auto"/>
            <w:bottom w:val="none" w:sz="0" w:space="0" w:color="auto"/>
            <w:right w:val="none" w:sz="0" w:space="0" w:color="auto"/>
          </w:divBdr>
        </w:div>
        <w:div w:id="1445149007">
          <w:marLeft w:val="0"/>
          <w:marRight w:val="0"/>
          <w:marTop w:val="0"/>
          <w:marBottom w:val="0"/>
          <w:divBdr>
            <w:top w:val="none" w:sz="0" w:space="0" w:color="auto"/>
            <w:left w:val="none" w:sz="0" w:space="0" w:color="auto"/>
            <w:bottom w:val="none" w:sz="0" w:space="0" w:color="auto"/>
            <w:right w:val="none" w:sz="0" w:space="0" w:color="auto"/>
          </w:divBdr>
        </w:div>
        <w:div w:id="34807135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1419465">
      <w:bodyDiv w:val="1"/>
      <w:marLeft w:val="0"/>
      <w:marRight w:val="0"/>
      <w:marTop w:val="0"/>
      <w:marBottom w:val="0"/>
      <w:divBdr>
        <w:top w:val="none" w:sz="0" w:space="0" w:color="auto"/>
        <w:left w:val="none" w:sz="0" w:space="0" w:color="auto"/>
        <w:bottom w:val="none" w:sz="0" w:space="0" w:color="auto"/>
        <w:right w:val="none" w:sz="0" w:space="0" w:color="auto"/>
      </w:divBdr>
      <w:divsChild>
        <w:div w:id="571475600">
          <w:marLeft w:val="0"/>
          <w:marRight w:val="0"/>
          <w:marTop w:val="0"/>
          <w:marBottom w:val="0"/>
          <w:divBdr>
            <w:top w:val="none" w:sz="0" w:space="0" w:color="auto"/>
            <w:left w:val="none" w:sz="0" w:space="0" w:color="auto"/>
            <w:bottom w:val="none" w:sz="0" w:space="0" w:color="auto"/>
            <w:right w:val="none" w:sz="0" w:space="0" w:color="auto"/>
          </w:divBdr>
        </w:div>
        <w:div w:id="1520658025">
          <w:marLeft w:val="0"/>
          <w:marRight w:val="0"/>
          <w:marTop w:val="0"/>
          <w:marBottom w:val="0"/>
          <w:divBdr>
            <w:top w:val="none" w:sz="0" w:space="0" w:color="auto"/>
            <w:left w:val="none" w:sz="0" w:space="0" w:color="auto"/>
            <w:bottom w:val="none" w:sz="0" w:space="0" w:color="auto"/>
            <w:right w:val="none" w:sz="0" w:space="0" w:color="auto"/>
          </w:divBdr>
        </w:div>
        <w:div w:id="2097634075">
          <w:marLeft w:val="0"/>
          <w:marRight w:val="0"/>
          <w:marTop w:val="0"/>
          <w:marBottom w:val="0"/>
          <w:divBdr>
            <w:top w:val="none" w:sz="0" w:space="0" w:color="auto"/>
            <w:left w:val="none" w:sz="0" w:space="0" w:color="auto"/>
            <w:bottom w:val="none" w:sz="0" w:space="0" w:color="auto"/>
            <w:right w:val="none" w:sz="0" w:space="0" w:color="auto"/>
          </w:divBdr>
        </w:div>
        <w:div w:id="879825464">
          <w:marLeft w:val="0"/>
          <w:marRight w:val="0"/>
          <w:marTop w:val="0"/>
          <w:marBottom w:val="0"/>
          <w:divBdr>
            <w:top w:val="none" w:sz="0" w:space="0" w:color="auto"/>
            <w:left w:val="none" w:sz="0" w:space="0" w:color="auto"/>
            <w:bottom w:val="none" w:sz="0" w:space="0" w:color="auto"/>
            <w:right w:val="none" w:sz="0" w:space="0" w:color="auto"/>
          </w:divBdr>
        </w:div>
        <w:div w:id="173224628">
          <w:marLeft w:val="0"/>
          <w:marRight w:val="0"/>
          <w:marTop w:val="0"/>
          <w:marBottom w:val="0"/>
          <w:divBdr>
            <w:top w:val="none" w:sz="0" w:space="0" w:color="auto"/>
            <w:left w:val="none" w:sz="0" w:space="0" w:color="auto"/>
            <w:bottom w:val="none" w:sz="0" w:space="0" w:color="auto"/>
            <w:right w:val="none" w:sz="0" w:space="0" w:color="auto"/>
          </w:divBdr>
        </w:div>
        <w:div w:id="937249453">
          <w:marLeft w:val="0"/>
          <w:marRight w:val="0"/>
          <w:marTop w:val="0"/>
          <w:marBottom w:val="0"/>
          <w:divBdr>
            <w:top w:val="none" w:sz="0" w:space="0" w:color="auto"/>
            <w:left w:val="none" w:sz="0" w:space="0" w:color="auto"/>
            <w:bottom w:val="none" w:sz="0" w:space="0" w:color="auto"/>
            <w:right w:val="none" w:sz="0" w:space="0" w:color="auto"/>
          </w:divBdr>
        </w:div>
        <w:div w:id="1894996454">
          <w:marLeft w:val="0"/>
          <w:marRight w:val="0"/>
          <w:marTop w:val="0"/>
          <w:marBottom w:val="0"/>
          <w:divBdr>
            <w:top w:val="none" w:sz="0" w:space="0" w:color="auto"/>
            <w:left w:val="none" w:sz="0" w:space="0" w:color="auto"/>
            <w:bottom w:val="none" w:sz="0" w:space="0" w:color="auto"/>
            <w:right w:val="none" w:sz="0" w:space="0" w:color="auto"/>
          </w:divBdr>
        </w:div>
        <w:div w:id="1928615744">
          <w:marLeft w:val="0"/>
          <w:marRight w:val="0"/>
          <w:marTop w:val="0"/>
          <w:marBottom w:val="0"/>
          <w:divBdr>
            <w:top w:val="none" w:sz="0" w:space="0" w:color="auto"/>
            <w:left w:val="none" w:sz="0" w:space="0" w:color="auto"/>
            <w:bottom w:val="none" w:sz="0" w:space="0" w:color="auto"/>
            <w:right w:val="none" w:sz="0" w:space="0" w:color="auto"/>
          </w:divBdr>
        </w:div>
      </w:divsChild>
    </w:div>
    <w:div w:id="1400052900">
      <w:bodyDiv w:val="1"/>
      <w:marLeft w:val="0"/>
      <w:marRight w:val="0"/>
      <w:marTop w:val="0"/>
      <w:marBottom w:val="0"/>
      <w:divBdr>
        <w:top w:val="none" w:sz="0" w:space="0" w:color="auto"/>
        <w:left w:val="none" w:sz="0" w:space="0" w:color="auto"/>
        <w:bottom w:val="none" w:sz="0" w:space="0" w:color="auto"/>
        <w:right w:val="none" w:sz="0" w:space="0" w:color="auto"/>
      </w:divBdr>
      <w:divsChild>
        <w:div w:id="1669747176">
          <w:marLeft w:val="0"/>
          <w:marRight w:val="0"/>
          <w:marTop w:val="0"/>
          <w:marBottom w:val="0"/>
          <w:divBdr>
            <w:top w:val="none" w:sz="0" w:space="0" w:color="auto"/>
            <w:left w:val="none" w:sz="0" w:space="0" w:color="auto"/>
            <w:bottom w:val="none" w:sz="0" w:space="0" w:color="auto"/>
            <w:right w:val="none" w:sz="0" w:space="0" w:color="auto"/>
          </w:divBdr>
        </w:div>
        <w:div w:id="1200513893">
          <w:marLeft w:val="0"/>
          <w:marRight w:val="0"/>
          <w:marTop w:val="0"/>
          <w:marBottom w:val="0"/>
          <w:divBdr>
            <w:top w:val="none" w:sz="0" w:space="0" w:color="auto"/>
            <w:left w:val="none" w:sz="0" w:space="0" w:color="auto"/>
            <w:bottom w:val="none" w:sz="0" w:space="0" w:color="auto"/>
            <w:right w:val="none" w:sz="0" w:space="0" w:color="auto"/>
          </w:divBdr>
        </w:div>
        <w:div w:id="1342702551">
          <w:marLeft w:val="0"/>
          <w:marRight w:val="0"/>
          <w:marTop w:val="0"/>
          <w:marBottom w:val="0"/>
          <w:divBdr>
            <w:top w:val="none" w:sz="0" w:space="0" w:color="auto"/>
            <w:left w:val="none" w:sz="0" w:space="0" w:color="auto"/>
            <w:bottom w:val="none" w:sz="0" w:space="0" w:color="auto"/>
            <w:right w:val="none" w:sz="0" w:space="0" w:color="auto"/>
          </w:divBdr>
        </w:div>
        <w:div w:id="1446463791">
          <w:marLeft w:val="0"/>
          <w:marRight w:val="0"/>
          <w:marTop w:val="0"/>
          <w:marBottom w:val="0"/>
          <w:divBdr>
            <w:top w:val="none" w:sz="0" w:space="0" w:color="auto"/>
            <w:left w:val="none" w:sz="0" w:space="0" w:color="auto"/>
            <w:bottom w:val="none" w:sz="0" w:space="0" w:color="auto"/>
            <w:right w:val="none" w:sz="0" w:space="0" w:color="auto"/>
          </w:divBdr>
        </w:div>
        <w:div w:id="522473596">
          <w:marLeft w:val="0"/>
          <w:marRight w:val="0"/>
          <w:marTop w:val="0"/>
          <w:marBottom w:val="0"/>
          <w:divBdr>
            <w:top w:val="none" w:sz="0" w:space="0" w:color="auto"/>
            <w:left w:val="none" w:sz="0" w:space="0" w:color="auto"/>
            <w:bottom w:val="none" w:sz="0" w:space="0" w:color="auto"/>
            <w:right w:val="none" w:sz="0" w:space="0" w:color="auto"/>
          </w:divBdr>
        </w:div>
        <w:div w:id="123019041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304769">
      <w:bodyDiv w:val="1"/>
      <w:marLeft w:val="0"/>
      <w:marRight w:val="0"/>
      <w:marTop w:val="0"/>
      <w:marBottom w:val="0"/>
      <w:divBdr>
        <w:top w:val="none" w:sz="0" w:space="0" w:color="auto"/>
        <w:left w:val="none" w:sz="0" w:space="0" w:color="auto"/>
        <w:bottom w:val="none" w:sz="0" w:space="0" w:color="auto"/>
        <w:right w:val="none" w:sz="0" w:space="0" w:color="auto"/>
      </w:divBdr>
      <w:divsChild>
        <w:div w:id="1434590214">
          <w:marLeft w:val="0"/>
          <w:marRight w:val="0"/>
          <w:marTop w:val="0"/>
          <w:marBottom w:val="0"/>
          <w:divBdr>
            <w:top w:val="none" w:sz="0" w:space="0" w:color="auto"/>
            <w:left w:val="none" w:sz="0" w:space="0" w:color="auto"/>
            <w:bottom w:val="none" w:sz="0" w:space="0" w:color="auto"/>
            <w:right w:val="none" w:sz="0" w:space="0" w:color="auto"/>
          </w:divBdr>
        </w:div>
        <w:div w:id="432013661">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3049177">
      <w:bodyDiv w:val="1"/>
      <w:marLeft w:val="0"/>
      <w:marRight w:val="0"/>
      <w:marTop w:val="0"/>
      <w:marBottom w:val="0"/>
      <w:divBdr>
        <w:top w:val="none" w:sz="0" w:space="0" w:color="auto"/>
        <w:left w:val="none" w:sz="0" w:space="0" w:color="auto"/>
        <w:bottom w:val="none" w:sz="0" w:space="0" w:color="auto"/>
        <w:right w:val="none" w:sz="0" w:space="0" w:color="auto"/>
      </w:divBdr>
      <w:divsChild>
        <w:div w:id="340815210">
          <w:marLeft w:val="0"/>
          <w:marRight w:val="0"/>
          <w:marTop w:val="0"/>
          <w:marBottom w:val="0"/>
          <w:divBdr>
            <w:top w:val="none" w:sz="0" w:space="0" w:color="auto"/>
            <w:left w:val="none" w:sz="0" w:space="0" w:color="auto"/>
            <w:bottom w:val="none" w:sz="0" w:space="0" w:color="auto"/>
            <w:right w:val="none" w:sz="0" w:space="0" w:color="auto"/>
          </w:divBdr>
        </w:div>
        <w:div w:id="702754093">
          <w:marLeft w:val="0"/>
          <w:marRight w:val="0"/>
          <w:marTop w:val="0"/>
          <w:marBottom w:val="0"/>
          <w:divBdr>
            <w:top w:val="none" w:sz="0" w:space="0" w:color="auto"/>
            <w:left w:val="none" w:sz="0" w:space="0" w:color="auto"/>
            <w:bottom w:val="none" w:sz="0" w:space="0" w:color="auto"/>
            <w:right w:val="none" w:sz="0" w:space="0" w:color="auto"/>
          </w:divBdr>
        </w:div>
        <w:div w:id="802819259">
          <w:marLeft w:val="0"/>
          <w:marRight w:val="0"/>
          <w:marTop w:val="0"/>
          <w:marBottom w:val="0"/>
          <w:divBdr>
            <w:top w:val="none" w:sz="0" w:space="0" w:color="auto"/>
            <w:left w:val="none" w:sz="0" w:space="0" w:color="auto"/>
            <w:bottom w:val="none" w:sz="0" w:space="0" w:color="auto"/>
            <w:right w:val="none" w:sz="0" w:space="0" w:color="auto"/>
          </w:divBdr>
        </w:div>
        <w:div w:id="1949121623">
          <w:marLeft w:val="0"/>
          <w:marRight w:val="0"/>
          <w:marTop w:val="0"/>
          <w:marBottom w:val="0"/>
          <w:divBdr>
            <w:top w:val="none" w:sz="0" w:space="0" w:color="auto"/>
            <w:left w:val="none" w:sz="0" w:space="0" w:color="auto"/>
            <w:bottom w:val="none" w:sz="0" w:space="0" w:color="auto"/>
            <w:right w:val="none" w:sz="0" w:space="0" w:color="auto"/>
          </w:divBdr>
        </w:div>
        <w:div w:id="1745563870">
          <w:marLeft w:val="0"/>
          <w:marRight w:val="0"/>
          <w:marTop w:val="0"/>
          <w:marBottom w:val="0"/>
          <w:divBdr>
            <w:top w:val="none" w:sz="0" w:space="0" w:color="auto"/>
            <w:left w:val="none" w:sz="0" w:space="0" w:color="auto"/>
            <w:bottom w:val="none" w:sz="0" w:space="0" w:color="auto"/>
            <w:right w:val="none" w:sz="0" w:space="0" w:color="auto"/>
          </w:divBdr>
        </w:div>
        <w:div w:id="1427841702">
          <w:marLeft w:val="0"/>
          <w:marRight w:val="0"/>
          <w:marTop w:val="0"/>
          <w:marBottom w:val="0"/>
          <w:divBdr>
            <w:top w:val="none" w:sz="0" w:space="0" w:color="auto"/>
            <w:left w:val="none" w:sz="0" w:space="0" w:color="auto"/>
            <w:bottom w:val="none" w:sz="0" w:space="0" w:color="auto"/>
            <w:right w:val="none" w:sz="0" w:space="0" w:color="auto"/>
          </w:divBdr>
        </w:div>
        <w:div w:id="1354839700">
          <w:marLeft w:val="0"/>
          <w:marRight w:val="0"/>
          <w:marTop w:val="0"/>
          <w:marBottom w:val="0"/>
          <w:divBdr>
            <w:top w:val="none" w:sz="0" w:space="0" w:color="auto"/>
            <w:left w:val="none" w:sz="0" w:space="0" w:color="auto"/>
            <w:bottom w:val="none" w:sz="0" w:space="0" w:color="auto"/>
            <w:right w:val="none" w:sz="0" w:space="0" w:color="auto"/>
          </w:divBdr>
        </w:div>
        <w:div w:id="199652109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B341C-525A-472E-B6CD-4ACBDA9DE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1414</Words>
  <Characters>8062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2020-12-10T08:04:00Z</dcterms:created>
  <dcterms:modified xsi:type="dcterms:W3CDTF">2020-12-10T08:04:00Z</dcterms:modified>
</cp:coreProperties>
</file>