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E0F88" w:rsidRPr="008E0F88" w:rsidRDefault="008E0F88" w:rsidP="008E0F88">
      <w:pPr>
        <w:autoSpaceDE w:val="0"/>
        <w:autoSpaceDN w:val="0"/>
        <w:adjustRightInd w:val="0"/>
        <w:spacing w:after="0" w:line="240" w:lineRule="auto"/>
        <w:jc w:val="center"/>
        <w:rPr>
          <w:rFonts w:ascii="Times New Roman" w:hAnsi="Times New Roman" w:cs="Times New Roman"/>
          <w:b/>
          <w:bCs/>
          <w:sz w:val="44"/>
          <w:szCs w:val="44"/>
          <w:lang w:val="en-US"/>
        </w:rPr>
      </w:pPr>
      <w:r w:rsidRPr="008E0F88">
        <w:rPr>
          <w:rFonts w:ascii="Times New Roman" w:hAnsi="Times New Roman" w:cs="Times New Roman"/>
          <w:b/>
          <w:bCs/>
          <w:sz w:val="44"/>
          <w:szCs w:val="44"/>
          <w:lang w:val="en-US"/>
        </w:rPr>
        <w:t>ETHYL FORMATE</w:t>
      </w:r>
    </w:p>
    <w:p w:rsidR="008E0F88" w:rsidRPr="008E0F88" w:rsidRDefault="008E0F88" w:rsidP="008E0F88">
      <w:pPr>
        <w:autoSpaceDE w:val="0"/>
        <w:autoSpaceDN w:val="0"/>
        <w:adjustRightInd w:val="0"/>
        <w:spacing w:after="0" w:line="240" w:lineRule="auto"/>
        <w:jc w:val="center"/>
        <w:rPr>
          <w:rFonts w:ascii="Times New Roman" w:hAnsi="Times New Roman" w:cs="Times New Roman"/>
          <w:b/>
          <w:sz w:val="36"/>
          <w:szCs w:val="44"/>
          <w:lang w:val="en-US"/>
        </w:rPr>
      </w:pPr>
      <w:r w:rsidRPr="008E0F88">
        <w:rPr>
          <w:rFonts w:ascii="Times New Roman" w:hAnsi="Times New Roman" w:cs="Times New Roman"/>
          <w:b/>
          <w:sz w:val="36"/>
          <w:szCs w:val="44"/>
          <w:lang w:val="en-US"/>
        </w:rPr>
        <w:t>(Formic Acid Ethyl Ester)</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C7106A">
        <w:rPr>
          <w:rFonts w:ascii="Times New Roman" w:hAnsi="Times New Roman" w:cs="Times New Roman"/>
          <w:b/>
          <w:sz w:val="36"/>
          <w:szCs w:val="36"/>
          <w:lang w:val="en-US"/>
        </w:rPr>
        <w:t>109-94-4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8E0F88" w:rsidRDefault="00421339" w:rsidP="008E0F88">
      <w:pPr>
        <w:autoSpaceDE w:val="0"/>
        <w:autoSpaceDN w:val="0"/>
        <w:adjustRightInd w:val="0"/>
        <w:spacing w:after="0" w:line="240" w:lineRule="auto"/>
        <w:rPr>
          <w:rFonts w:ascii="Times New Roman" w:hAnsi="Times New Roman" w:cs="Times New Roman"/>
          <w:b/>
          <w:bCs/>
          <w:sz w:val="44"/>
          <w:szCs w:val="44"/>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E0F88" w:rsidRPr="008E0F88">
        <w:rPr>
          <w:rFonts w:ascii="Times New Roman" w:hAnsi="Times New Roman" w:cs="Times New Roman"/>
          <w:b/>
          <w:bCs/>
          <w:sz w:val="24"/>
          <w:szCs w:val="44"/>
          <w:lang w:val="en-US"/>
        </w:rPr>
        <w:t>ETHYL FORMATE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59655D">
        <w:rPr>
          <w:rFonts w:ascii="Times New Roman" w:hAnsi="Times New Roman" w:cs="Times New Roman"/>
          <w:b/>
          <w:sz w:val="24"/>
          <w:szCs w:val="36"/>
          <w:lang w:val="en-US"/>
        </w:rPr>
        <w:t>109-94-4</w:t>
      </w:r>
    </w:p>
    <w:p w:rsidR="00265C6F" w:rsidRDefault="00421339" w:rsidP="00265C6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59655D">
        <w:rPr>
          <w:rFonts w:ascii="Times New Roman" w:hAnsi="Times New Roman" w:cs="Times New Roman"/>
          <w:b/>
          <w:sz w:val="24"/>
          <w:szCs w:val="24"/>
          <w:lang w:val="en-US"/>
        </w:rPr>
        <w:t>Not Available.</w:t>
      </w:r>
    </w:p>
    <w:p w:rsidR="00F04DD5" w:rsidRDefault="00376C1D" w:rsidP="002516EB">
      <w:pPr>
        <w:autoSpaceDE w:val="0"/>
        <w:autoSpaceDN w:val="0"/>
        <w:adjustRightInd w:val="0"/>
        <w:spacing w:after="0" w:line="240" w:lineRule="auto"/>
        <w:rPr>
          <w:rFonts w:ascii="Times New Roman" w:hAnsi="Times New Roman" w:cs="Times New Roman"/>
          <w:b/>
          <w:sz w:val="28"/>
          <w:szCs w:val="28"/>
        </w:rPr>
      </w:pPr>
      <w:r w:rsidRPr="00B635F7">
        <w:rPr>
          <w:rFonts w:ascii="Times New Roman" w:hAnsi="Times New Roman" w:cs="Times New Roman"/>
          <w:b/>
          <w:bCs/>
          <w:sz w:val="28"/>
          <w:szCs w:val="20"/>
          <w:lang w:val="en-US"/>
        </w:rPr>
        <w:t xml:space="preserve">Chemical Name: </w:t>
      </w:r>
      <w:r w:rsidR="008E0F88" w:rsidRPr="008E0F88">
        <w:rPr>
          <w:rFonts w:ascii="Times New Roman" w:hAnsi="Times New Roman" w:cs="Times New Roman"/>
          <w:b/>
          <w:bCs/>
          <w:sz w:val="24"/>
          <w:szCs w:val="44"/>
          <w:lang w:val="en-US"/>
        </w:rPr>
        <w:t xml:space="preserve">Ethyl </w:t>
      </w:r>
      <w:proofErr w:type="spellStart"/>
      <w:r w:rsidR="008E0F88" w:rsidRPr="008E0F88">
        <w:rPr>
          <w:rFonts w:ascii="Times New Roman" w:hAnsi="Times New Roman" w:cs="Times New Roman"/>
          <w:b/>
          <w:bCs/>
          <w:sz w:val="24"/>
          <w:szCs w:val="44"/>
          <w:lang w:val="en-US"/>
        </w:rPr>
        <w:t>Formate</w:t>
      </w:r>
      <w:proofErr w:type="spellEnd"/>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265C6F" w:rsidRPr="00265C6F">
        <w:rPr>
          <w:rFonts w:ascii="Times New Roman" w:hAnsi="Times New Roman" w:cs="Times New Roman"/>
          <w:b/>
          <w:sz w:val="24"/>
          <w:szCs w:val="20"/>
          <w:lang w:val="en-US"/>
        </w:rPr>
        <w:t>C</w:t>
      </w:r>
      <w:r w:rsidR="00265C6F" w:rsidRPr="00265C6F">
        <w:rPr>
          <w:rFonts w:ascii="Times New Roman" w:hAnsi="Times New Roman" w:cs="Times New Roman"/>
          <w:b/>
          <w:sz w:val="24"/>
          <w:szCs w:val="20"/>
          <w:vertAlign w:val="subscript"/>
          <w:lang w:val="en-US"/>
        </w:rPr>
        <w:t>3</w:t>
      </w:r>
      <w:r w:rsidR="00265C6F" w:rsidRPr="00265C6F">
        <w:rPr>
          <w:rFonts w:ascii="Times New Roman" w:hAnsi="Times New Roman" w:cs="Times New Roman"/>
          <w:b/>
          <w:sz w:val="24"/>
          <w:szCs w:val="20"/>
          <w:lang w:val="en-US"/>
        </w:rPr>
        <w:t>H</w:t>
      </w:r>
      <w:r w:rsidR="00265C6F" w:rsidRPr="00265C6F">
        <w:rPr>
          <w:rFonts w:ascii="Times New Roman" w:hAnsi="Times New Roman" w:cs="Times New Roman"/>
          <w:b/>
          <w:sz w:val="24"/>
          <w:szCs w:val="20"/>
          <w:vertAlign w:val="subscript"/>
          <w:lang w:val="en-US"/>
        </w:rPr>
        <w:t>6</w:t>
      </w:r>
      <w:r w:rsidR="0059655D">
        <w:rPr>
          <w:rFonts w:ascii="Times New Roman" w:hAnsi="Times New Roman" w:cs="Times New Roman"/>
          <w:b/>
          <w:sz w:val="24"/>
          <w:szCs w:val="20"/>
          <w:lang w:val="en-US"/>
        </w:rPr>
        <w:t>O</w:t>
      </w:r>
      <w:r w:rsidR="00265C6F" w:rsidRPr="00265C6F">
        <w:rPr>
          <w:rFonts w:ascii="Times New Roman" w:hAnsi="Times New Roman" w:cs="Times New Roman"/>
          <w:b/>
          <w:sz w:val="24"/>
          <w:szCs w:val="20"/>
          <w:vertAlign w:val="subscript"/>
          <w:lang w:val="en-US"/>
        </w:rPr>
        <w:t>2</w:t>
      </w:r>
    </w:p>
    <w:p w:rsidR="00F91995" w:rsidRPr="00C00FC8" w:rsidRDefault="00F91995" w:rsidP="002516EB">
      <w:pPr>
        <w:autoSpaceDE w:val="0"/>
        <w:autoSpaceDN w:val="0"/>
        <w:adjustRightInd w:val="0"/>
        <w:spacing w:after="0" w:line="240" w:lineRule="auto"/>
        <w:rPr>
          <w:rFonts w:ascii="Arial" w:hAnsi="Arial" w:cs="Arial"/>
          <w:sz w:val="20"/>
          <w:szCs w:val="20"/>
          <w:lang w:val="en-US"/>
        </w:rPr>
      </w:pPr>
    </w:p>
    <w:p w:rsidR="00574F39" w:rsidRPr="00C00FC8" w:rsidRDefault="00574F39" w:rsidP="00C00FC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B027C8" w:rsidRPr="003D1E16" w:rsidRDefault="00B027C8" w:rsidP="00B027C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BD645B">
        <w:rPr>
          <w:rFonts w:ascii="Times New Roman" w:hAnsi="Times New Roman" w:cs="Times New Roman"/>
          <w:b/>
          <w:sz w:val="28"/>
          <w:szCs w:val="28"/>
        </w:rPr>
        <w:t>:</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027C8" w:rsidRPr="003D1E16" w:rsidRDefault="00B027C8" w:rsidP="00B027C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BD645B">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B027C8" w:rsidRPr="003D1E16" w:rsidRDefault="00BD645B" w:rsidP="00B027C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B027C8" w:rsidRPr="003D1E16">
        <w:rPr>
          <w:rFonts w:ascii="Times New Roman" w:hAnsi="Times New Roman" w:cs="Times New Roman"/>
          <w:b/>
          <w:bCs/>
          <w:sz w:val="28"/>
          <w:szCs w:val="28"/>
        </w:rPr>
        <w:t>Navghar</w:t>
      </w:r>
      <w:proofErr w:type="spellEnd"/>
      <w:r w:rsidR="00B027C8" w:rsidRPr="003D1E16">
        <w:rPr>
          <w:rFonts w:ascii="Times New Roman" w:hAnsi="Times New Roman" w:cs="Times New Roman"/>
          <w:b/>
          <w:bCs/>
          <w:sz w:val="28"/>
          <w:szCs w:val="28"/>
        </w:rPr>
        <w:t xml:space="preserve">, </w:t>
      </w:r>
      <w:proofErr w:type="spellStart"/>
      <w:r w:rsidR="00B027C8" w:rsidRPr="003D1E16">
        <w:rPr>
          <w:rFonts w:ascii="Times New Roman" w:hAnsi="Times New Roman" w:cs="Times New Roman"/>
          <w:b/>
          <w:bCs/>
          <w:sz w:val="28"/>
          <w:szCs w:val="28"/>
        </w:rPr>
        <w:t>Vasai</w:t>
      </w:r>
      <w:proofErr w:type="spellEnd"/>
      <w:r w:rsidR="00B027C8" w:rsidRPr="003D1E16">
        <w:rPr>
          <w:rFonts w:ascii="Times New Roman" w:hAnsi="Times New Roman" w:cs="Times New Roman"/>
          <w:b/>
          <w:bCs/>
          <w:sz w:val="28"/>
          <w:szCs w:val="28"/>
        </w:rPr>
        <w:t xml:space="preserve"> (East).</w:t>
      </w:r>
      <w:proofErr w:type="gramEnd"/>
      <w:r w:rsidR="00B027C8" w:rsidRPr="003D1E16">
        <w:rPr>
          <w:rFonts w:ascii="Times New Roman" w:hAnsi="Times New Roman" w:cs="Times New Roman"/>
          <w:b/>
          <w:bCs/>
          <w:sz w:val="28"/>
          <w:szCs w:val="28"/>
        </w:rPr>
        <w:t xml:space="preserve"> </w:t>
      </w:r>
      <w:proofErr w:type="spellStart"/>
      <w:r w:rsidR="00B027C8">
        <w:rPr>
          <w:rFonts w:ascii="Times New Roman" w:hAnsi="Times New Roman" w:cs="Times New Roman"/>
          <w:b/>
          <w:bCs/>
          <w:sz w:val="28"/>
          <w:szCs w:val="28"/>
        </w:rPr>
        <w:t>Palghar</w:t>
      </w:r>
      <w:proofErr w:type="spellEnd"/>
      <w:r w:rsidR="00B027C8" w:rsidRPr="003D1E16">
        <w:rPr>
          <w:rFonts w:ascii="Times New Roman" w:hAnsi="Times New Roman" w:cs="Times New Roman"/>
          <w:b/>
          <w:bCs/>
          <w:sz w:val="28"/>
          <w:szCs w:val="28"/>
        </w:rPr>
        <w:t> - 401 210.</w:t>
      </w:r>
    </w:p>
    <w:p w:rsidR="00B027C8" w:rsidRDefault="00B027C8" w:rsidP="00B027C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BD645B">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B027C8" w:rsidRDefault="00BD645B" w:rsidP="00B027C8">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B027C8">
        <w:rPr>
          <w:rFonts w:ascii="Times New Roman" w:hAnsi="Times New Roman" w:cs="Times New Roman"/>
          <w:b/>
          <w:bCs/>
          <w:sz w:val="28"/>
          <w:szCs w:val="28"/>
          <w:shd w:val="clear" w:color="auto" w:fill="FFFFFF"/>
        </w:rPr>
        <w:t xml:space="preserve">  Tel: 91-250-2390989</w:t>
      </w:r>
      <w:r w:rsidR="00B027C8">
        <w:rPr>
          <w:rFonts w:ascii="Times New Roman" w:hAnsi="Times New Roman" w:cs="Times New Roman"/>
          <w:b/>
          <w:bCs/>
          <w:sz w:val="28"/>
          <w:szCs w:val="28"/>
          <w:shd w:val="clear" w:color="auto" w:fill="FFFFFF"/>
        </w:rPr>
        <w:tab/>
      </w:r>
    </w:p>
    <w:p w:rsidR="00B027C8" w:rsidRPr="003D1E16" w:rsidRDefault="00BD645B" w:rsidP="00B027C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B027C8">
        <w:rPr>
          <w:rFonts w:ascii="Times New Roman" w:hAnsi="Times New Roman" w:cs="Times New Roman"/>
          <w:b/>
          <w:bCs/>
          <w:sz w:val="28"/>
          <w:szCs w:val="28"/>
          <w:shd w:val="clear" w:color="auto" w:fill="FFFFFF"/>
        </w:rPr>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7700CC" w:rsidP="002515EF">
            <w:pPr>
              <w:autoSpaceDE w:val="0"/>
              <w:autoSpaceDN w:val="0"/>
              <w:adjustRightInd w:val="0"/>
              <w:rPr>
                <w:rFonts w:ascii="Times New Roman" w:hAnsi="Times New Roman" w:cs="Times New Roman"/>
                <w:b/>
                <w:sz w:val="20"/>
                <w:szCs w:val="20"/>
                <w:lang w:val="en-US"/>
              </w:rPr>
            </w:pPr>
            <w:r w:rsidRPr="008E0F88">
              <w:rPr>
                <w:rFonts w:ascii="Times New Roman" w:hAnsi="Times New Roman" w:cs="Times New Roman"/>
                <w:b/>
                <w:bCs/>
                <w:sz w:val="24"/>
                <w:szCs w:val="44"/>
                <w:lang w:val="en-US"/>
              </w:rPr>
              <w:t xml:space="preserve">Ethyl </w:t>
            </w:r>
            <w:proofErr w:type="spellStart"/>
            <w:r w:rsidRPr="008E0F88">
              <w:rPr>
                <w:rFonts w:ascii="Times New Roman" w:hAnsi="Times New Roman" w:cs="Times New Roman"/>
                <w:b/>
                <w:bCs/>
                <w:sz w:val="24"/>
                <w:szCs w:val="44"/>
                <w:lang w:val="en-US"/>
              </w:rPr>
              <w:t>Formate</w:t>
            </w:r>
            <w:proofErr w:type="spellEnd"/>
          </w:p>
        </w:tc>
        <w:tc>
          <w:tcPr>
            <w:tcW w:w="3240" w:type="dxa"/>
          </w:tcPr>
          <w:p w:rsidR="00A0061F" w:rsidRPr="00574F39" w:rsidRDefault="007700CC" w:rsidP="00574F39">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109-94-4</w:t>
            </w:r>
          </w:p>
        </w:tc>
        <w:tc>
          <w:tcPr>
            <w:tcW w:w="3610" w:type="dxa"/>
          </w:tcPr>
          <w:p w:rsidR="00A0061F" w:rsidRPr="00574F39" w:rsidRDefault="004B1619"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99%</w:t>
            </w:r>
          </w:p>
        </w:tc>
      </w:tr>
    </w:tbl>
    <w:p w:rsidR="002515EF" w:rsidRDefault="002515EF" w:rsidP="00C7106A">
      <w:pPr>
        <w:pStyle w:val="NoSpacing"/>
        <w:rPr>
          <w:lang w:val="en-US"/>
        </w:rPr>
      </w:pPr>
    </w:p>
    <w:p w:rsidR="00C7106A" w:rsidRDefault="00C7106A" w:rsidP="00C7106A">
      <w:pPr>
        <w:pStyle w:val="NoSpacing"/>
        <w:rPr>
          <w:lang w:val="en-US"/>
        </w:rPr>
      </w:pPr>
    </w:p>
    <w:p w:rsidR="00C7106A" w:rsidRPr="00C7106A" w:rsidRDefault="00C7106A" w:rsidP="00C7106A">
      <w:pPr>
        <w:autoSpaceDE w:val="0"/>
        <w:autoSpaceDN w:val="0"/>
        <w:adjustRightInd w:val="0"/>
        <w:spacing w:after="0" w:line="240" w:lineRule="auto"/>
        <w:rPr>
          <w:rFonts w:ascii="Times New Roman" w:hAnsi="Times New Roman" w:cs="Times New Roman"/>
          <w:sz w:val="24"/>
          <w:szCs w:val="20"/>
          <w:lang w:val="en-US"/>
        </w:rPr>
      </w:pPr>
      <w:r w:rsidRPr="00C7106A">
        <w:rPr>
          <w:rFonts w:ascii="Times New Roman" w:hAnsi="Times New Roman" w:cs="Times New Roman"/>
          <w:b/>
          <w:bCs/>
          <w:sz w:val="28"/>
          <w:szCs w:val="20"/>
          <w:u w:val="single"/>
          <w:lang w:val="en-US"/>
        </w:rPr>
        <w:t xml:space="preserve">Toxicological Data on </w:t>
      </w:r>
      <w:proofErr w:type="spellStart"/>
      <w:r w:rsidRPr="00C7106A">
        <w:rPr>
          <w:rFonts w:ascii="Times New Roman" w:hAnsi="Times New Roman" w:cs="Times New Roman"/>
          <w:b/>
          <w:bCs/>
          <w:sz w:val="28"/>
          <w:szCs w:val="20"/>
          <w:u w:val="single"/>
          <w:lang w:val="en-US"/>
        </w:rPr>
        <w:t>Ingredients:</w:t>
      </w:r>
      <w:r w:rsidRPr="00C7106A">
        <w:rPr>
          <w:rFonts w:ascii="Times New Roman" w:hAnsi="Times New Roman" w:cs="Times New Roman"/>
          <w:b/>
          <w:sz w:val="24"/>
          <w:szCs w:val="20"/>
          <w:lang w:val="en-US"/>
        </w:rPr>
        <w:t>Ethyl</w:t>
      </w:r>
      <w:proofErr w:type="spellEnd"/>
      <w:r w:rsidRPr="00C7106A">
        <w:rPr>
          <w:rFonts w:ascii="Times New Roman" w:hAnsi="Times New Roman" w:cs="Times New Roman"/>
          <w:b/>
          <w:sz w:val="24"/>
          <w:szCs w:val="20"/>
          <w:lang w:val="en-US"/>
        </w:rPr>
        <w:t xml:space="preserve"> </w:t>
      </w:r>
      <w:proofErr w:type="spellStart"/>
      <w:r w:rsidRPr="00C7106A">
        <w:rPr>
          <w:rFonts w:ascii="Times New Roman" w:hAnsi="Times New Roman" w:cs="Times New Roman"/>
          <w:b/>
          <w:sz w:val="24"/>
          <w:szCs w:val="20"/>
          <w:lang w:val="en-US"/>
        </w:rPr>
        <w:t>formate</w:t>
      </w:r>
      <w:proofErr w:type="spellEnd"/>
      <w:r w:rsidRPr="00C7106A">
        <w:rPr>
          <w:rFonts w:ascii="Times New Roman" w:hAnsi="Times New Roman" w:cs="Times New Roman"/>
          <w:b/>
          <w:sz w:val="24"/>
          <w:szCs w:val="20"/>
          <w:lang w:val="en-US"/>
        </w:rPr>
        <w:t>: ORAL (LD50): Acute: 1850 mg/kg [Rat]. 2075 mg/kg [Rabbit]. 1110 mg/kg [Guinea pig].</w:t>
      </w:r>
    </w:p>
    <w:p w:rsidR="001F1D24" w:rsidRPr="00C00FC8" w:rsidRDefault="001F1D24" w:rsidP="0068205B">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t>Section 3: Hazards Identification</w:t>
            </w:r>
          </w:p>
        </w:tc>
      </w:tr>
    </w:tbl>
    <w:p w:rsidR="0068205B" w:rsidRPr="0068205B" w:rsidRDefault="0068205B" w:rsidP="0068205B">
      <w:pPr>
        <w:autoSpaceDE w:val="0"/>
        <w:autoSpaceDN w:val="0"/>
        <w:adjustRightInd w:val="0"/>
        <w:spacing w:after="0" w:line="240" w:lineRule="auto"/>
        <w:rPr>
          <w:rFonts w:ascii="Times New Roman" w:hAnsi="Times New Roman" w:cs="Times New Roman"/>
          <w:b/>
          <w:bCs/>
          <w:sz w:val="28"/>
          <w:szCs w:val="20"/>
          <w:u w:val="single"/>
          <w:lang w:val="en-US"/>
        </w:rPr>
      </w:pPr>
      <w:r w:rsidRPr="0068205B">
        <w:rPr>
          <w:rFonts w:ascii="Times New Roman" w:hAnsi="Times New Roman" w:cs="Times New Roman"/>
          <w:b/>
          <w:bCs/>
          <w:sz w:val="28"/>
          <w:szCs w:val="20"/>
          <w:u w:val="single"/>
          <w:lang w:val="en-US"/>
        </w:rPr>
        <w:t>Potential Acute Health Effects:</w:t>
      </w:r>
    </w:p>
    <w:p w:rsidR="0068205B" w:rsidRPr="0068205B" w:rsidRDefault="0068205B" w:rsidP="0068205B">
      <w:pPr>
        <w:autoSpaceDE w:val="0"/>
        <w:autoSpaceDN w:val="0"/>
        <w:adjustRightInd w:val="0"/>
        <w:spacing w:after="0" w:line="240" w:lineRule="auto"/>
        <w:rPr>
          <w:rFonts w:ascii="Times New Roman" w:hAnsi="Times New Roman" w:cs="Times New Roman"/>
          <w:b/>
          <w:sz w:val="24"/>
          <w:szCs w:val="20"/>
          <w:lang w:val="en-US"/>
        </w:rPr>
      </w:pPr>
      <w:r w:rsidRPr="0068205B">
        <w:rPr>
          <w:rFonts w:ascii="Times New Roman" w:hAnsi="Times New Roman" w:cs="Times New Roman"/>
          <w:b/>
          <w:sz w:val="24"/>
          <w:szCs w:val="20"/>
          <w:lang w:val="en-US"/>
        </w:rPr>
        <w:t>Hazardous in case of skin contact (irritant), of eye contact (irritant), of ingestion, of inhalation. Slightly hazardous in case of skin contact (</w:t>
      </w:r>
      <w:proofErr w:type="spellStart"/>
      <w:r w:rsidRPr="0068205B">
        <w:rPr>
          <w:rFonts w:ascii="Times New Roman" w:hAnsi="Times New Roman" w:cs="Times New Roman"/>
          <w:b/>
          <w:sz w:val="24"/>
          <w:szCs w:val="20"/>
          <w:lang w:val="en-US"/>
        </w:rPr>
        <w:t>permeator</w:t>
      </w:r>
      <w:proofErr w:type="spellEnd"/>
      <w:r w:rsidRPr="0068205B">
        <w:rPr>
          <w:rFonts w:ascii="Times New Roman" w:hAnsi="Times New Roman" w:cs="Times New Roman"/>
          <w:b/>
          <w:sz w:val="24"/>
          <w:szCs w:val="20"/>
          <w:lang w:val="en-US"/>
        </w:rPr>
        <w:t>).</w:t>
      </w:r>
    </w:p>
    <w:p w:rsidR="0068205B" w:rsidRPr="00494DCF" w:rsidRDefault="0068205B" w:rsidP="00494DCF">
      <w:pPr>
        <w:pStyle w:val="NoSpacing"/>
      </w:pPr>
    </w:p>
    <w:p w:rsidR="0068205B" w:rsidRPr="0068205B" w:rsidRDefault="0068205B" w:rsidP="0068205B">
      <w:pPr>
        <w:autoSpaceDE w:val="0"/>
        <w:autoSpaceDN w:val="0"/>
        <w:adjustRightInd w:val="0"/>
        <w:spacing w:after="0" w:line="240" w:lineRule="auto"/>
        <w:rPr>
          <w:rFonts w:ascii="Times New Roman" w:hAnsi="Times New Roman" w:cs="Times New Roman"/>
          <w:b/>
          <w:bCs/>
          <w:sz w:val="28"/>
          <w:szCs w:val="20"/>
          <w:u w:val="single"/>
          <w:lang w:val="en-US"/>
        </w:rPr>
      </w:pPr>
      <w:r w:rsidRPr="0068205B">
        <w:rPr>
          <w:rFonts w:ascii="Times New Roman" w:hAnsi="Times New Roman" w:cs="Times New Roman"/>
          <w:b/>
          <w:bCs/>
          <w:sz w:val="28"/>
          <w:szCs w:val="20"/>
          <w:u w:val="single"/>
          <w:lang w:val="en-US"/>
        </w:rPr>
        <w:t>Potential Chronic Health Effects:</w:t>
      </w:r>
    </w:p>
    <w:p w:rsidR="0068205B" w:rsidRPr="0068205B" w:rsidRDefault="0068205B" w:rsidP="0068205B">
      <w:pPr>
        <w:autoSpaceDE w:val="0"/>
        <w:autoSpaceDN w:val="0"/>
        <w:adjustRightInd w:val="0"/>
        <w:spacing w:after="0" w:line="240" w:lineRule="auto"/>
        <w:rPr>
          <w:rFonts w:ascii="Times New Roman" w:hAnsi="Times New Roman" w:cs="Times New Roman"/>
          <w:b/>
          <w:sz w:val="24"/>
          <w:szCs w:val="20"/>
          <w:lang w:val="en-US"/>
        </w:rPr>
      </w:pPr>
      <w:r w:rsidRPr="0068205B">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68205B">
        <w:rPr>
          <w:rFonts w:ascii="Times New Roman" w:hAnsi="Times New Roman" w:cs="Times New Roman"/>
          <w:b/>
          <w:sz w:val="24"/>
          <w:szCs w:val="20"/>
          <w:lang w:val="en-US"/>
        </w:rPr>
        <w:t>DEVELOPMENTAL TOXICITY: Not available. The substance is toxic to the nervous system, upper respiratory tract. Repeated or prolonged exposure to the substance can produce target organs damage.</w:t>
      </w:r>
    </w:p>
    <w:p w:rsidR="006108D2" w:rsidRPr="0068205B" w:rsidRDefault="006108D2" w:rsidP="006820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4A7243" w:rsidRDefault="004A7243" w:rsidP="004A7243">
      <w:pPr>
        <w:pStyle w:val="NoSpacing"/>
        <w:rPr>
          <w:lang w:val="en-US"/>
        </w:rPr>
      </w:pPr>
    </w:p>
    <w:p w:rsidR="00494DCF" w:rsidRPr="00494DCF" w:rsidRDefault="00494DCF" w:rsidP="00494DCF">
      <w:pPr>
        <w:autoSpaceDE w:val="0"/>
        <w:autoSpaceDN w:val="0"/>
        <w:adjustRightInd w:val="0"/>
        <w:spacing w:after="0" w:line="240" w:lineRule="auto"/>
        <w:rPr>
          <w:rFonts w:ascii="Times New Roman" w:hAnsi="Times New Roman" w:cs="Times New Roman"/>
          <w:b/>
          <w:sz w:val="28"/>
          <w:szCs w:val="20"/>
          <w:u w:val="single"/>
          <w:lang w:val="en-US"/>
        </w:rPr>
      </w:pPr>
      <w:r w:rsidRPr="00494DCF">
        <w:rPr>
          <w:rFonts w:ascii="Times New Roman" w:hAnsi="Times New Roman" w:cs="Times New Roman"/>
          <w:b/>
          <w:bCs/>
          <w:sz w:val="28"/>
          <w:szCs w:val="20"/>
          <w:u w:val="single"/>
          <w:lang w:val="en-US"/>
        </w:rPr>
        <w:t>Eye Contact:</w:t>
      </w:r>
    </w:p>
    <w:p w:rsidR="00494DCF" w:rsidRPr="00494DCF" w:rsidRDefault="00494DCF" w:rsidP="00494DCF">
      <w:pPr>
        <w:autoSpaceDE w:val="0"/>
        <w:autoSpaceDN w:val="0"/>
        <w:adjustRightInd w:val="0"/>
        <w:spacing w:after="0" w:line="240" w:lineRule="auto"/>
        <w:rPr>
          <w:rFonts w:ascii="Times New Roman" w:hAnsi="Times New Roman" w:cs="Times New Roman"/>
          <w:b/>
          <w:sz w:val="24"/>
          <w:szCs w:val="20"/>
          <w:lang w:val="en-US"/>
        </w:rPr>
      </w:pPr>
      <w:r w:rsidRPr="00494DCF">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494DCF" w:rsidRPr="00494DCF" w:rsidRDefault="00494DCF" w:rsidP="00494DCF">
      <w:pPr>
        <w:pStyle w:val="NoSpacing"/>
      </w:pPr>
    </w:p>
    <w:p w:rsidR="00494DCF" w:rsidRPr="00494DCF" w:rsidRDefault="00494DCF" w:rsidP="00494DCF">
      <w:pPr>
        <w:autoSpaceDE w:val="0"/>
        <w:autoSpaceDN w:val="0"/>
        <w:adjustRightInd w:val="0"/>
        <w:spacing w:after="0" w:line="240" w:lineRule="auto"/>
        <w:rPr>
          <w:rFonts w:ascii="Times New Roman" w:hAnsi="Times New Roman" w:cs="Times New Roman"/>
          <w:b/>
          <w:bCs/>
          <w:sz w:val="28"/>
          <w:szCs w:val="20"/>
          <w:u w:val="single"/>
          <w:lang w:val="en-US"/>
        </w:rPr>
      </w:pPr>
      <w:r w:rsidRPr="00494DCF">
        <w:rPr>
          <w:rFonts w:ascii="Times New Roman" w:hAnsi="Times New Roman" w:cs="Times New Roman"/>
          <w:b/>
          <w:bCs/>
          <w:sz w:val="28"/>
          <w:szCs w:val="20"/>
          <w:u w:val="single"/>
          <w:lang w:val="en-US"/>
        </w:rPr>
        <w:t>Skin Contact:</w:t>
      </w:r>
    </w:p>
    <w:p w:rsidR="00494DCF" w:rsidRPr="00494DCF" w:rsidRDefault="00494DCF" w:rsidP="00494DCF">
      <w:pPr>
        <w:autoSpaceDE w:val="0"/>
        <w:autoSpaceDN w:val="0"/>
        <w:adjustRightInd w:val="0"/>
        <w:spacing w:after="0" w:line="240" w:lineRule="auto"/>
        <w:rPr>
          <w:rFonts w:ascii="Times New Roman" w:hAnsi="Times New Roman" w:cs="Times New Roman"/>
          <w:b/>
          <w:sz w:val="24"/>
          <w:szCs w:val="20"/>
          <w:lang w:val="en-US"/>
        </w:rPr>
      </w:pPr>
      <w:r w:rsidRPr="00494DCF">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494DCF">
        <w:rPr>
          <w:rFonts w:ascii="Times New Roman" w:hAnsi="Times New Roman" w:cs="Times New Roman"/>
          <w:b/>
          <w:sz w:val="24"/>
          <w:szCs w:val="20"/>
          <w:lang w:val="en-US"/>
        </w:rPr>
        <w:t>Cover the irritated skin with an emollient. If irritation persists, seek medical attention. Wash contaminated clothing before reusing.</w:t>
      </w:r>
    </w:p>
    <w:p w:rsidR="00494DCF" w:rsidRPr="00494DCF" w:rsidRDefault="00494DCF" w:rsidP="00494DCF">
      <w:pPr>
        <w:pStyle w:val="NoSpacing"/>
      </w:pPr>
    </w:p>
    <w:p w:rsidR="00494DCF" w:rsidRPr="00494DCF" w:rsidRDefault="00494DCF" w:rsidP="00494DCF">
      <w:pPr>
        <w:autoSpaceDE w:val="0"/>
        <w:autoSpaceDN w:val="0"/>
        <w:adjustRightInd w:val="0"/>
        <w:spacing w:after="0" w:line="240" w:lineRule="auto"/>
        <w:rPr>
          <w:rFonts w:ascii="Times New Roman" w:hAnsi="Times New Roman" w:cs="Times New Roman"/>
          <w:b/>
          <w:bCs/>
          <w:sz w:val="28"/>
          <w:szCs w:val="20"/>
          <w:u w:val="single"/>
          <w:lang w:val="en-US"/>
        </w:rPr>
      </w:pPr>
      <w:r w:rsidRPr="00494DCF">
        <w:rPr>
          <w:rFonts w:ascii="Times New Roman" w:hAnsi="Times New Roman" w:cs="Times New Roman"/>
          <w:b/>
          <w:bCs/>
          <w:sz w:val="28"/>
          <w:szCs w:val="20"/>
          <w:u w:val="single"/>
          <w:lang w:val="en-US"/>
        </w:rPr>
        <w:t>Serious Skin Contact:</w:t>
      </w:r>
    </w:p>
    <w:p w:rsidR="00494DCF" w:rsidRDefault="00494DCF" w:rsidP="00494DCF">
      <w:pPr>
        <w:autoSpaceDE w:val="0"/>
        <w:autoSpaceDN w:val="0"/>
        <w:adjustRightInd w:val="0"/>
        <w:spacing w:after="0" w:line="240" w:lineRule="auto"/>
        <w:rPr>
          <w:rFonts w:ascii="Times New Roman" w:hAnsi="Times New Roman" w:cs="Times New Roman"/>
          <w:b/>
          <w:sz w:val="24"/>
          <w:szCs w:val="20"/>
          <w:lang w:val="en-US"/>
        </w:rPr>
      </w:pPr>
      <w:r w:rsidRPr="00494DCF">
        <w:rPr>
          <w:rFonts w:ascii="Times New Roman" w:hAnsi="Times New Roman" w:cs="Times New Roman"/>
          <w:b/>
          <w:sz w:val="24"/>
          <w:szCs w:val="20"/>
          <w:lang w:val="en-US"/>
        </w:rPr>
        <w:t xml:space="preserve">Wash with a disinfectant soap and cover the contaminated skin with an anti-bacterial cream. </w:t>
      </w:r>
      <w:r>
        <w:rPr>
          <w:rFonts w:ascii="Times New Roman" w:hAnsi="Times New Roman" w:cs="Times New Roman"/>
          <w:b/>
          <w:sz w:val="24"/>
          <w:szCs w:val="20"/>
          <w:lang w:val="en-US"/>
        </w:rPr>
        <w:t xml:space="preserve">Seek Immediate </w:t>
      </w:r>
    </w:p>
    <w:p w:rsidR="00494DCF" w:rsidRDefault="00494DCF" w:rsidP="00494DCF">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Medical Attention.</w:t>
      </w:r>
    </w:p>
    <w:p w:rsidR="00494DCF" w:rsidRPr="00494DCF" w:rsidRDefault="00494DCF" w:rsidP="00494DCF">
      <w:pPr>
        <w:pStyle w:val="NoSpacing"/>
      </w:pPr>
    </w:p>
    <w:p w:rsidR="00494DCF" w:rsidRPr="00494DCF" w:rsidRDefault="00494DCF" w:rsidP="00494DCF">
      <w:pPr>
        <w:autoSpaceDE w:val="0"/>
        <w:autoSpaceDN w:val="0"/>
        <w:adjustRightInd w:val="0"/>
        <w:spacing w:after="0" w:line="240" w:lineRule="auto"/>
        <w:rPr>
          <w:rFonts w:ascii="Times New Roman" w:hAnsi="Times New Roman" w:cs="Times New Roman"/>
          <w:b/>
          <w:bCs/>
          <w:sz w:val="28"/>
          <w:szCs w:val="20"/>
          <w:lang w:val="en-US"/>
        </w:rPr>
      </w:pPr>
      <w:r w:rsidRPr="00494DCF">
        <w:rPr>
          <w:rFonts w:ascii="Times New Roman" w:hAnsi="Times New Roman" w:cs="Times New Roman"/>
          <w:b/>
          <w:bCs/>
          <w:sz w:val="28"/>
          <w:szCs w:val="20"/>
          <w:u w:val="single"/>
          <w:lang w:val="en-US"/>
        </w:rPr>
        <w:t>Inhalation:</w:t>
      </w:r>
      <w:r w:rsidRPr="00494DCF">
        <w:rPr>
          <w:rFonts w:ascii="Times New Roman" w:hAnsi="Times New Roman" w:cs="Times New Roman"/>
          <w:b/>
          <w:sz w:val="24"/>
          <w:szCs w:val="20"/>
          <w:lang w:val="en-US"/>
        </w:rPr>
        <w:t>Allow the victim to rest in a well ventilated area. Seek immediate medical attention.</w:t>
      </w:r>
    </w:p>
    <w:p w:rsidR="00494DCF" w:rsidRPr="00494DCF" w:rsidRDefault="00494DCF" w:rsidP="00494DCF">
      <w:pPr>
        <w:pStyle w:val="NoSpacing"/>
      </w:pPr>
    </w:p>
    <w:p w:rsidR="00494DCF" w:rsidRPr="00494DCF" w:rsidRDefault="00494DCF" w:rsidP="00494DCF">
      <w:pPr>
        <w:autoSpaceDE w:val="0"/>
        <w:autoSpaceDN w:val="0"/>
        <w:adjustRightInd w:val="0"/>
        <w:spacing w:after="0" w:line="240" w:lineRule="auto"/>
        <w:rPr>
          <w:rFonts w:ascii="Times New Roman" w:hAnsi="Times New Roman" w:cs="Times New Roman"/>
          <w:b/>
          <w:bCs/>
          <w:sz w:val="28"/>
          <w:szCs w:val="20"/>
          <w:u w:val="single"/>
          <w:lang w:val="en-US"/>
        </w:rPr>
      </w:pPr>
      <w:r w:rsidRPr="00494DCF">
        <w:rPr>
          <w:rFonts w:ascii="Times New Roman" w:hAnsi="Times New Roman" w:cs="Times New Roman"/>
          <w:b/>
          <w:bCs/>
          <w:sz w:val="28"/>
          <w:szCs w:val="20"/>
          <w:u w:val="single"/>
          <w:lang w:val="en-US"/>
        </w:rPr>
        <w:t>Serious Inhalation:</w:t>
      </w:r>
    </w:p>
    <w:p w:rsidR="00494DCF" w:rsidRPr="00494DCF" w:rsidRDefault="00494DCF" w:rsidP="00494DCF">
      <w:pPr>
        <w:autoSpaceDE w:val="0"/>
        <w:autoSpaceDN w:val="0"/>
        <w:adjustRightInd w:val="0"/>
        <w:spacing w:after="0" w:line="240" w:lineRule="auto"/>
        <w:rPr>
          <w:rFonts w:ascii="Times New Roman" w:hAnsi="Times New Roman" w:cs="Times New Roman"/>
          <w:b/>
          <w:sz w:val="24"/>
          <w:szCs w:val="20"/>
          <w:lang w:val="en-US"/>
        </w:rPr>
      </w:pPr>
      <w:r w:rsidRPr="00494DCF">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494DCF" w:rsidRPr="00494DCF" w:rsidRDefault="00494DCF" w:rsidP="00494DCF">
      <w:pPr>
        <w:autoSpaceDE w:val="0"/>
        <w:autoSpaceDN w:val="0"/>
        <w:adjustRightInd w:val="0"/>
        <w:spacing w:after="0" w:line="240" w:lineRule="auto"/>
        <w:rPr>
          <w:rFonts w:ascii="Times New Roman" w:hAnsi="Times New Roman" w:cs="Times New Roman"/>
          <w:b/>
          <w:bCs/>
          <w:sz w:val="28"/>
          <w:szCs w:val="20"/>
          <w:u w:val="single"/>
          <w:lang w:val="en-US"/>
        </w:rPr>
      </w:pPr>
      <w:r w:rsidRPr="00494DCF">
        <w:rPr>
          <w:rFonts w:ascii="Times New Roman" w:hAnsi="Times New Roman" w:cs="Times New Roman"/>
          <w:b/>
          <w:bCs/>
          <w:sz w:val="28"/>
          <w:szCs w:val="20"/>
          <w:u w:val="single"/>
          <w:lang w:val="en-US"/>
        </w:rPr>
        <w:t>Ingestion:</w:t>
      </w:r>
    </w:p>
    <w:p w:rsidR="00B027C8" w:rsidRDefault="00494DCF" w:rsidP="00494DCF">
      <w:pPr>
        <w:autoSpaceDE w:val="0"/>
        <w:autoSpaceDN w:val="0"/>
        <w:adjustRightInd w:val="0"/>
        <w:spacing w:after="0" w:line="240" w:lineRule="auto"/>
        <w:rPr>
          <w:rFonts w:ascii="Times New Roman" w:hAnsi="Times New Roman" w:cs="Times New Roman"/>
          <w:b/>
          <w:sz w:val="24"/>
          <w:szCs w:val="20"/>
          <w:lang w:val="en-US"/>
        </w:rPr>
      </w:pPr>
      <w:r w:rsidRPr="00494DCF">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494DCF" w:rsidRPr="00494DCF" w:rsidRDefault="00494DCF" w:rsidP="00494DCF">
      <w:pPr>
        <w:autoSpaceDE w:val="0"/>
        <w:autoSpaceDN w:val="0"/>
        <w:adjustRightInd w:val="0"/>
        <w:spacing w:after="0" w:line="240" w:lineRule="auto"/>
        <w:rPr>
          <w:rFonts w:ascii="Times New Roman" w:hAnsi="Times New Roman" w:cs="Times New Roman"/>
          <w:b/>
          <w:sz w:val="24"/>
          <w:szCs w:val="20"/>
          <w:lang w:val="en-US"/>
        </w:rPr>
      </w:pPr>
      <w:r w:rsidRPr="00494DCF">
        <w:rPr>
          <w:rFonts w:ascii="Times New Roman" w:hAnsi="Times New Roman" w:cs="Times New Roman"/>
          <w:b/>
          <w:bCs/>
          <w:sz w:val="28"/>
          <w:szCs w:val="20"/>
          <w:u w:val="single"/>
          <w:lang w:val="en-US"/>
        </w:rPr>
        <w:t>Serious Ingestion:</w:t>
      </w:r>
      <w:r w:rsidRPr="00494DCF">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lastRenderedPageBreak/>
              <w:t>Section 5: Fire and Explosion Data</w:t>
            </w:r>
          </w:p>
        </w:tc>
      </w:tr>
    </w:tbl>
    <w:p w:rsidR="000935BC" w:rsidRPr="007243A5" w:rsidRDefault="000935BC" w:rsidP="007243A5">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Flammability of the Product:</w:t>
      </w:r>
      <w:r w:rsidRPr="004B2691">
        <w:rPr>
          <w:rFonts w:ascii="Times New Roman" w:hAnsi="Times New Roman" w:cs="Times New Roman"/>
          <w:b/>
          <w:sz w:val="24"/>
          <w:szCs w:val="20"/>
          <w:lang w:val="en-US"/>
        </w:rPr>
        <w:t>Flammable.</w:t>
      </w:r>
    </w:p>
    <w:p w:rsidR="004B2691" w:rsidRPr="004B2691" w:rsidRDefault="004B2691" w:rsidP="004B2691">
      <w:pPr>
        <w:pStyle w:val="NoSpacing"/>
        <w:rPr>
          <w:lang w:val="en-US"/>
        </w:rPr>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Auto-Ignition Temperature:</w:t>
      </w:r>
      <w:r w:rsidRPr="004B2691">
        <w:rPr>
          <w:rFonts w:ascii="Times New Roman" w:hAnsi="Times New Roman" w:cs="Times New Roman"/>
          <w:b/>
          <w:sz w:val="24"/>
          <w:szCs w:val="20"/>
          <w:lang w:val="en-US"/>
        </w:rPr>
        <w:t>455°C (851°F)</w:t>
      </w:r>
    </w:p>
    <w:p w:rsidR="004B2691" w:rsidRPr="004B2691" w:rsidRDefault="004B2691" w:rsidP="004B2691">
      <w:pPr>
        <w:pStyle w:val="NoSpacing"/>
        <w:rPr>
          <w:lang w:val="en-US"/>
        </w:rPr>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Flash Points:</w:t>
      </w:r>
      <w:r w:rsidRPr="004B2691">
        <w:rPr>
          <w:rFonts w:ascii="Times New Roman" w:hAnsi="Times New Roman" w:cs="Times New Roman"/>
          <w:b/>
          <w:sz w:val="24"/>
          <w:szCs w:val="20"/>
          <w:lang w:val="en-US"/>
        </w:rPr>
        <w:t>CLOSED CUP: -20°C (-4°F). OPEN CUP: -28°C (-18.4°F).</w:t>
      </w:r>
    </w:p>
    <w:p w:rsidR="004B2691" w:rsidRPr="004B2691" w:rsidRDefault="004B2691" w:rsidP="004B2691">
      <w:pPr>
        <w:pStyle w:val="NoSpacing"/>
        <w:rPr>
          <w:lang w:val="en-US"/>
        </w:rPr>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Flammable Limits:</w:t>
      </w:r>
      <w:r w:rsidRPr="004B2691">
        <w:rPr>
          <w:rFonts w:ascii="Times New Roman" w:hAnsi="Times New Roman" w:cs="Times New Roman"/>
          <w:b/>
          <w:sz w:val="24"/>
          <w:szCs w:val="20"/>
          <w:lang w:val="en-US"/>
        </w:rPr>
        <w:t>LOWER: 2.8%</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Products of Combustion:</w:t>
      </w:r>
      <w:r w:rsidRPr="004B2691">
        <w:rPr>
          <w:rFonts w:ascii="Times New Roman" w:hAnsi="Times New Roman" w:cs="Times New Roman"/>
          <w:b/>
          <w:sz w:val="24"/>
          <w:szCs w:val="20"/>
          <w:lang w:val="en-US"/>
        </w:rPr>
        <w:t>These products are carbon oxides (CO, CO2).</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Fire Hazards in Presence of Various Substances:</w:t>
      </w:r>
      <w:r w:rsidRPr="004B2691">
        <w:rPr>
          <w:rFonts w:ascii="Times New Roman" w:hAnsi="Times New Roman" w:cs="Times New Roman"/>
          <w:b/>
          <w:sz w:val="24"/>
          <w:szCs w:val="20"/>
          <w:lang w:val="en-US"/>
        </w:rPr>
        <w:t>Flammable in presence of open flames and sparks.</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bCs/>
          <w:sz w:val="28"/>
          <w:szCs w:val="20"/>
          <w:u w:val="single"/>
          <w:lang w:val="en-US"/>
        </w:rPr>
      </w:pPr>
      <w:r w:rsidRPr="004B2691">
        <w:rPr>
          <w:rFonts w:ascii="Times New Roman" w:hAnsi="Times New Roman" w:cs="Times New Roman"/>
          <w:b/>
          <w:bCs/>
          <w:sz w:val="28"/>
          <w:szCs w:val="20"/>
          <w:u w:val="single"/>
          <w:lang w:val="en-US"/>
        </w:rPr>
        <w:t>Explosion Hazards in Presence of Various Substances:</w:t>
      </w: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sz w:val="24"/>
          <w:szCs w:val="20"/>
          <w:lang w:val="en-US"/>
        </w:rPr>
        <w:t>Risks of explosion of the product in presence of mechanical impact: Not available. Risks of explosion of the product in presence of static discharge: Not available.</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bCs/>
          <w:sz w:val="28"/>
          <w:szCs w:val="20"/>
          <w:u w:val="single"/>
          <w:lang w:val="en-US"/>
        </w:rPr>
      </w:pPr>
      <w:r w:rsidRPr="004B2691">
        <w:rPr>
          <w:rFonts w:ascii="Times New Roman" w:hAnsi="Times New Roman" w:cs="Times New Roman"/>
          <w:b/>
          <w:bCs/>
          <w:sz w:val="28"/>
          <w:szCs w:val="20"/>
          <w:u w:val="single"/>
          <w:lang w:val="en-US"/>
        </w:rPr>
        <w:t>Fire Fighting Media and Instructions:</w:t>
      </w:r>
    </w:p>
    <w:p w:rsid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sz w:val="24"/>
          <w:szCs w:val="20"/>
          <w:lang w:val="en-US"/>
        </w:rPr>
        <w:t xml:space="preserve">Flammable liquid, soluble or dispersed in water. </w:t>
      </w:r>
    </w:p>
    <w:p w:rsid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sz w:val="24"/>
          <w:szCs w:val="20"/>
          <w:lang w:val="en-US"/>
        </w:rPr>
        <w:t xml:space="preserve">SMALL FIRE: Use DRY chemical powder. </w:t>
      </w: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sz w:val="24"/>
          <w:szCs w:val="20"/>
          <w:lang w:val="en-US"/>
        </w:rPr>
        <w:t>LARGE FIRE: Use alcohol foam, water spray or fog.</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Special Remarks on Fire Hazards:</w:t>
      </w:r>
      <w:r w:rsidRPr="004B2691">
        <w:rPr>
          <w:rFonts w:ascii="Times New Roman" w:hAnsi="Times New Roman" w:cs="Times New Roman"/>
          <w:b/>
          <w:sz w:val="24"/>
          <w:szCs w:val="20"/>
          <w:lang w:val="en-US"/>
        </w:rPr>
        <w:t>Not available.</w:t>
      </w:r>
    </w:p>
    <w:p w:rsidR="004B2691" w:rsidRPr="004B2691" w:rsidRDefault="004B2691" w:rsidP="004B2691">
      <w:pPr>
        <w:pStyle w:val="NoSpacing"/>
      </w:pPr>
    </w:p>
    <w:p w:rsidR="004B2691" w:rsidRPr="004B2691" w:rsidRDefault="004B2691" w:rsidP="004B2691">
      <w:pPr>
        <w:autoSpaceDE w:val="0"/>
        <w:autoSpaceDN w:val="0"/>
        <w:adjustRightInd w:val="0"/>
        <w:spacing w:after="0" w:line="240" w:lineRule="auto"/>
        <w:rPr>
          <w:rFonts w:ascii="Times New Roman" w:hAnsi="Times New Roman" w:cs="Times New Roman"/>
          <w:b/>
          <w:sz w:val="24"/>
          <w:szCs w:val="20"/>
          <w:lang w:val="en-US"/>
        </w:rPr>
      </w:pPr>
      <w:r w:rsidRPr="004B2691">
        <w:rPr>
          <w:rFonts w:ascii="Times New Roman" w:hAnsi="Times New Roman" w:cs="Times New Roman"/>
          <w:b/>
          <w:bCs/>
          <w:sz w:val="28"/>
          <w:szCs w:val="20"/>
          <w:u w:val="single"/>
          <w:lang w:val="en-US"/>
        </w:rPr>
        <w:t>Special Remarks on Explosion Hazards:</w:t>
      </w:r>
      <w:r w:rsidRPr="004B2691">
        <w:rPr>
          <w:rFonts w:ascii="Times New Roman" w:hAnsi="Times New Roman" w:cs="Times New Roman"/>
          <w:b/>
          <w:sz w:val="24"/>
          <w:szCs w:val="20"/>
          <w:lang w:val="en-US"/>
        </w:rPr>
        <w:t>Not available.</w:t>
      </w:r>
    </w:p>
    <w:p w:rsidR="007B3269" w:rsidRPr="00581A1A" w:rsidRDefault="007B3269" w:rsidP="00581A1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AC5892" w:rsidRDefault="00E94407" w:rsidP="00AC5892">
      <w:pPr>
        <w:pStyle w:val="NoSpacing"/>
      </w:pPr>
    </w:p>
    <w:p w:rsidR="00AC5892" w:rsidRPr="00AC5892" w:rsidRDefault="00AC5892" w:rsidP="00AC5892">
      <w:pPr>
        <w:autoSpaceDE w:val="0"/>
        <w:autoSpaceDN w:val="0"/>
        <w:adjustRightInd w:val="0"/>
        <w:spacing w:after="0" w:line="240" w:lineRule="auto"/>
        <w:rPr>
          <w:rFonts w:ascii="Times New Roman" w:hAnsi="Times New Roman" w:cs="Times New Roman"/>
          <w:b/>
          <w:bCs/>
          <w:sz w:val="28"/>
          <w:szCs w:val="20"/>
          <w:u w:val="single"/>
          <w:lang w:val="en-US"/>
        </w:rPr>
      </w:pPr>
      <w:r w:rsidRPr="00AC5892">
        <w:rPr>
          <w:rFonts w:ascii="Times New Roman" w:hAnsi="Times New Roman" w:cs="Times New Roman"/>
          <w:b/>
          <w:bCs/>
          <w:sz w:val="28"/>
          <w:szCs w:val="20"/>
          <w:u w:val="single"/>
          <w:lang w:val="en-US"/>
        </w:rPr>
        <w:t>Small Spill:</w:t>
      </w:r>
    </w:p>
    <w:p w:rsidR="00AC5892" w:rsidRPr="00AC5892" w:rsidRDefault="00AC5892" w:rsidP="00AC5892">
      <w:pPr>
        <w:autoSpaceDE w:val="0"/>
        <w:autoSpaceDN w:val="0"/>
        <w:adjustRightInd w:val="0"/>
        <w:spacing w:after="0" w:line="240" w:lineRule="auto"/>
        <w:rPr>
          <w:rFonts w:ascii="Times New Roman" w:hAnsi="Times New Roman" w:cs="Times New Roman"/>
          <w:b/>
          <w:sz w:val="24"/>
          <w:szCs w:val="20"/>
          <w:lang w:val="en-US"/>
        </w:rPr>
      </w:pPr>
      <w:r w:rsidRPr="00AC5892">
        <w:rPr>
          <w:rFonts w:ascii="Times New Roman" w:hAnsi="Times New Roman" w:cs="Times New Roman"/>
          <w:b/>
          <w:sz w:val="24"/>
          <w:szCs w:val="20"/>
          <w:lang w:val="en-US"/>
        </w:rPr>
        <w:t>Dilute with water and mop up, or absorb with an inert dry material and place in an appropriate waste disposal container.</w:t>
      </w:r>
    </w:p>
    <w:p w:rsidR="00AC5892" w:rsidRPr="00AC5892" w:rsidRDefault="00AC5892" w:rsidP="00AC5892">
      <w:pPr>
        <w:pStyle w:val="NoSpacing"/>
        <w:rPr>
          <w:lang w:val="en-US"/>
        </w:rPr>
      </w:pPr>
    </w:p>
    <w:p w:rsidR="00AC5892" w:rsidRPr="00AC5892" w:rsidRDefault="00AC5892" w:rsidP="00AC5892">
      <w:pPr>
        <w:autoSpaceDE w:val="0"/>
        <w:autoSpaceDN w:val="0"/>
        <w:adjustRightInd w:val="0"/>
        <w:spacing w:after="0" w:line="240" w:lineRule="auto"/>
        <w:rPr>
          <w:rFonts w:ascii="Times New Roman" w:hAnsi="Times New Roman" w:cs="Times New Roman"/>
          <w:b/>
          <w:bCs/>
          <w:sz w:val="28"/>
          <w:szCs w:val="20"/>
          <w:u w:val="single"/>
          <w:lang w:val="en-US"/>
        </w:rPr>
      </w:pPr>
      <w:r w:rsidRPr="00AC5892">
        <w:rPr>
          <w:rFonts w:ascii="Times New Roman" w:hAnsi="Times New Roman" w:cs="Times New Roman"/>
          <w:b/>
          <w:bCs/>
          <w:sz w:val="28"/>
          <w:szCs w:val="20"/>
          <w:u w:val="single"/>
          <w:lang w:val="en-US"/>
        </w:rPr>
        <w:t>Large Spill:</w:t>
      </w:r>
    </w:p>
    <w:p w:rsidR="00AC5892" w:rsidRPr="00AC5892" w:rsidRDefault="00AC5892" w:rsidP="00AC5892">
      <w:pPr>
        <w:autoSpaceDE w:val="0"/>
        <w:autoSpaceDN w:val="0"/>
        <w:adjustRightInd w:val="0"/>
        <w:spacing w:after="0" w:line="240" w:lineRule="auto"/>
        <w:rPr>
          <w:rFonts w:ascii="Times New Roman" w:hAnsi="Times New Roman" w:cs="Times New Roman"/>
          <w:b/>
          <w:sz w:val="24"/>
          <w:szCs w:val="20"/>
          <w:lang w:val="en-US"/>
        </w:rPr>
      </w:pPr>
      <w:r w:rsidRPr="00AC5892">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Eliminate all ignition sources. Be careful that the product is not present</w:t>
      </w:r>
      <w:r>
        <w:rPr>
          <w:rFonts w:ascii="Times New Roman" w:hAnsi="Times New Roman" w:cs="Times New Roman"/>
          <w:b/>
          <w:sz w:val="24"/>
          <w:szCs w:val="20"/>
          <w:lang w:val="en-US"/>
        </w:rPr>
        <w:t xml:space="preserve"> at a concentration level above </w:t>
      </w:r>
      <w:r w:rsidRPr="00AC5892">
        <w:rPr>
          <w:rFonts w:ascii="Times New Roman" w:hAnsi="Times New Roman" w:cs="Times New Roman"/>
          <w:b/>
          <w:sz w:val="24"/>
          <w:szCs w:val="20"/>
          <w:lang w:val="en-US"/>
        </w:rPr>
        <w:t>TLV. Check TLV on the MSDS and with local authorities.</w:t>
      </w:r>
    </w:p>
    <w:p w:rsidR="007B3269" w:rsidRPr="00681768" w:rsidRDefault="007B3269" w:rsidP="006817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80173A">
        <w:trPr>
          <w:cnfStyle w:val="100000000000"/>
          <w:trHeight w:val="591"/>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7B3269" w:rsidRDefault="007B3269" w:rsidP="0080173A">
      <w:pPr>
        <w:pStyle w:val="NoSpacing"/>
      </w:pPr>
    </w:p>
    <w:p w:rsidR="000F6C99" w:rsidRPr="000F6C99" w:rsidRDefault="000F6C99" w:rsidP="000F6C99">
      <w:pPr>
        <w:autoSpaceDE w:val="0"/>
        <w:autoSpaceDN w:val="0"/>
        <w:adjustRightInd w:val="0"/>
        <w:spacing w:after="0" w:line="240" w:lineRule="auto"/>
        <w:rPr>
          <w:rFonts w:ascii="Times New Roman" w:hAnsi="Times New Roman" w:cs="Times New Roman"/>
          <w:b/>
          <w:bCs/>
          <w:sz w:val="28"/>
          <w:szCs w:val="20"/>
          <w:u w:val="single"/>
          <w:lang w:val="en-US"/>
        </w:rPr>
      </w:pPr>
      <w:r w:rsidRPr="000F6C99">
        <w:rPr>
          <w:rFonts w:ascii="Times New Roman" w:hAnsi="Times New Roman" w:cs="Times New Roman"/>
          <w:b/>
          <w:bCs/>
          <w:sz w:val="28"/>
          <w:szCs w:val="20"/>
          <w:u w:val="single"/>
          <w:lang w:val="en-US"/>
        </w:rPr>
        <w:t>Precautions:</w:t>
      </w:r>
    </w:p>
    <w:p w:rsidR="000F6C99" w:rsidRPr="000F6C99" w:rsidRDefault="000F6C99" w:rsidP="000F6C99">
      <w:pPr>
        <w:autoSpaceDE w:val="0"/>
        <w:autoSpaceDN w:val="0"/>
        <w:adjustRightInd w:val="0"/>
        <w:spacing w:after="0" w:line="240" w:lineRule="auto"/>
        <w:rPr>
          <w:rFonts w:ascii="Times New Roman" w:hAnsi="Times New Roman" w:cs="Times New Roman"/>
          <w:b/>
          <w:sz w:val="24"/>
          <w:szCs w:val="20"/>
          <w:lang w:val="en-US"/>
        </w:rPr>
      </w:pPr>
      <w:r w:rsidRPr="000F6C99">
        <w:rPr>
          <w:rFonts w:ascii="Times New Roman" w:hAnsi="Times New Roman" w:cs="Times New Roman"/>
          <w:b/>
          <w:sz w:val="24"/>
          <w:szCs w:val="20"/>
          <w:lang w:val="en-US"/>
        </w:rPr>
        <w:t xml:space="preserve">Keep away from heat. Keep away from sources of ignition. Ground all equipment containing material. Do not ingest. Do not breathe gas/fumes/ </w:t>
      </w:r>
      <w:proofErr w:type="spellStart"/>
      <w:r w:rsidRPr="000F6C99">
        <w:rPr>
          <w:rFonts w:ascii="Times New Roman" w:hAnsi="Times New Roman" w:cs="Times New Roman"/>
          <w:b/>
          <w:sz w:val="24"/>
          <w:szCs w:val="20"/>
          <w:lang w:val="en-US"/>
        </w:rPr>
        <w:t>vapour</w:t>
      </w:r>
      <w:proofErr w:type="spellEnd"/>
      <w:r w:rsidRPr="000F6C99">
        <w:rPr>
          <w:rFonts w:ascii="Times New Roman" w:hAnsi="Times New Roman" w:cs="Times New Roman"/>
          <w:b/>
          <w:sz w:val="24"/>
          <w:szCs w:val="20"/>
          <w:lang w:val="en-US"/>
        </w:rPr>
        <w:t>/spray. Wear suitable protective clothing In case of insufficient ventilation, wear suitable respiratory equipment if ingested, seek medical advice immediately and show the container or the label. Avoid contact with skin and eyes</w:t>
      </w:r>
    </w:p>
    <w:p w:rsidR="000F6C99" w:rsidRPr="000F6C99" w:rsidRDefault="000F6C99" w:rsidP="000F6C99">
      <w:pPr>
        <w:autoSpaceDE w:val="0"/>
        <w:autoSpaceDN w:val="0"/>
        <w:adjustRightInd w:val="0"/>
        <w:spacing w:after="0" w:line="240" w:lineRule="auto"/>
        <w:rPr>
          <w:rFonts w:ascii="Times New Roman" w:hAnsi="Times New Roman" w:cs="Times New Roman"/>
          <w:b/>
          <w:bCs/>
          <w:sz w:val="28"/>
          <w:szCs w:val="20"/>
          <w:u w:val="single"/>
          <w:lang w:val="en-US"/>
        </w:rPr>
      </w:pPr>
      <w:r w:rsidRPr="000F6C99">
        <w:rPr>
          <w:rFonts w:ascii="Times New Roman" w:hAnsi="Times New Roman" w:cs="Times New Roman"/>
          <w:b/>
          <w:bCs/>
          <w:sz w:val="28"/>
          <w:szCs w:val="20"/>
          <w:u w:val="single"/>
          <w:lang w:val="en-US"/>
        </w:rPr>
        <w:t>Storage:</w:t>
      </w:r>
    </w:p>
    <w:p w:rsidR="000F6C99" w:rsidRPr="000F6C99" w:rsidRDefault="000F6C99" w:rsidP="000F6C99">
      <w:pPr>
        <w:autoSpaceDE w:val="0"/>
        <w:autoSpaceDN w:val="0"/>
        <w:adjustRightInd w:val="0"/>
        <w:spacing w:after="0" w:line="240" w:lineRule="auto"/>
        <w:rPr>
          <w:rFonts w:ascii="Times New Roman" w:hAnsi="Times New Roman" w:cs="Times New Roman"/>
          <w:b/>
          <w:sz w:val="24"/>
          <w:szCs w:val="20"/>
          <w:lang w:val="en-US"/>
        </w:rPr>
      </w:pPr>
      <w:r w:rsidRPr="000F6C99">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A refrigerated room would be preferable for materials with a flash point lower than 37.8°C (100°F).</w:t>
      </w:r>
    </w:p>
    <w:p w:rsidR="0080173A" w:rsidRPr="0080173A" w:rsidRDefault="0080173A" w:rsidP="0080173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Default="00821429" w:rsidP="005B4FC9">
      <w:pPr>
        <w:pStyle w:val="NoSpacing"/>
      </w:pPr>
    </w:p>
    <w:p w:rsidR="008C6062" w:rsidRPr="008C6062" w:rsidRDefault="008C6062" w:rsidP="008C6062">
      <w:pPr>
        <w:autoSpaceDE w:val="0"/>
        <w:autoSpaceDN w:val="0"/>
        <w:adjustRightInd w:val="0"/>
        <w:spacing w:after="0" w:line="240" w:lineRule="auto"/>
        <w:rPr>
          <w:rFonts w:ascii="Times New Roman" w:hAnsi="Times New Roman" w:cs="Times New Roman"/>
          <w:b/>
          <w:bCs/>
          <w:sz w:val="28"/>
          <w:szCs w:val="20"/>
          <w:u w:val="single"/>
          <w:lang w:val="en-US"/>
        </w:rPr>
      </w:pPr>
      <w:r w:rsidRPr="008C6062">
        <w:rPr>
          <w:rFonts w:ascii="Times New Roman" w:hAnsi="Times New Roman" w:cs="Times New Roman"/>
          <w:b/>
          <w:bCs/>
          <w:sz w:val="28"/>
          <w:szCs w:val="20"/>
          <w:u w:val="single"/>
          <w:lang w:val="en-US"/>
        </w:rPr>
        <w:t>Engineering Controls:</w:t>
      </w:r>
    </w:p>
    <w:p w:rsidR="008C6062" w:rsidRPr="008C6062" w:rsidRDefault="008C6062" w:rsidP="008C6062">
      <w:pPr>
        <w:autoSpaceDE w:val="0"/>
        <w:autoSpaceDN w:val="0"/>
        <w:adjustRightInd w:val="0"/>
        <w:spacing w:after="0" w:line="240" w:lineRule="auto"/>
        <w:rPr>
          <w:rFonts w:ascii="Times New Roman" w:hAnsi="Times New Roman" w:cs="Times New Roman"/>
          <w:b/>
          <w:sz w:val="24"/>
          <w:szCs w:val="20"/>
          <w:lang w:val="en-US"/>
        </w:rPr>
      </w:pPr>
      <w:r w:rsidRPr="008C606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8C6062" w:rsidRPr="008C6062" w:rsidRDefault="008C6062" w:rsidP="008C6062">
      <w:pPr>
        <w:pStyle w:val="NoSpacing"/>
        <w:rPr>
          <w:lang w:val="en-US"/>
        </w:rPr>
      </w:pPr>
    </w:p>
    <w:p w:rsidR="008C6062" w:rsidRPr="008C6062" w:rsidRDefault="008C6062" w:rsidP="008C6062">
      <w:pPr>
        <w:autoSpaceDE w:val="0"/>
        <w:autoSpaceDN w:val="0"/>
        <w:adjustRightInd w:val="0"/>
        <w:spacing w:after="0" w:line="240" w:lineRule="auto"/>
        <w:rPr>
          <w:rFonts w:ascii="Times New Roman" w:hAnsi="Times New Roman" w:cs="Times New Roman"/>
          <w:b/>
          <w:bCs/>
          <w:sz w:val="28"/>
          <w:szCs w:val="20"/>
          <w:u w:val="single"/>
          <w:lang w:val="en-US"/>
        </w:rPr>
      </w:pPr>
      <w:r w:rsidRPr="008C6062">
        <w:rPr>
          <w:rFonts w:ascii="Times New Roman" w:hAnsi="Times New Roman" w:cs="Times New Roman"/>
          <w:b/>
          <w:bCs/>
          <w:sz w:val="28"/>
          <w:szCs w:val="20"/>
          <w:u w:val="single"/>
          <w:lang w:val="en-US"/>
        </w:rPr>
        <w:t>Personal Protection:</w:t>
      </w:r>
    </w:p>
    <w:p w:rsidR="008C6062" w:rsidRPr="008C6062" w:rsidRDefault="008C6062" w:rsidP="008C6062">
      <w:pPr>
        <w:autoSpaceDE w:val="0"/>
        <w:autoSpaceDN w:val="0"/>
        <w:adjustRightInd w:val="0"/>
        <w:spacing w:after="0" w:line="240" w:lineRule="auto"/>
        <w:rPr>
          <w:rFonts w:ascii="Times New Roman" w:hAnsi="Times New Roman" w:cs="Times New Roman"/>
          <w:b/>
          <w:sz w:val="24"/>
          <w:szCs w:val="20"/>
          <w:lang w:val="en-US"/>
        </w:rPr>
      </w:pPr>
      <w:r w:rsidRPr="008C6062">
        <w:rPr>
          <w:rFonts w:ascii="Times New Roman" w:hAnsi="Times New Roman" w:cs="Times New Roman"/>
          <w:b/>
          <w:sz w:val="24"/>
          <w:szCs w:val="20"/>
          <w:lang w:val="en-US"/>
        </w:rPr>
        <w:t>Splash goggles. Lab coat. Vapor respirator. Be sure to use an approved/certified respirator or equivalent. Gloves.</w:t>
      </w:r>
    </w:p>
    <w:p w:rsidR="008C6062" w:rsidRPr="008C6062" w:rsidRDefault="008C6062" w:rsidP="008C6062">
      <w:pPr>
        <w:pStyle w:val="NoSpacing"/>
        <w:rPr>
          <w:lang w:val="en-US"/>
        </w:rPr>
      </w:pPr>
    </w:p>
    <w:p w:rsidR="008C6062" w:rsidRPr="008C6062" w:rsidRDefault="008C6062" w:rsidP="008C6062">
      <w:pPr>
        <w:autoSpaceDE w:val="0"/>
        <w:autoSpaceDN w:val="0"/>
        <w:adjustRightInd w:val="0"/>
        <w:spacing w:after="0" w:line="240" w:lineRule="auto"/>
        <w:rPr>
          <w:rFonts w:ascii="Times New Roman" w:hAnsi="Times New Roman" w:cs="Times New Roman"/>
          <w:b/>
          <w:bCs/>
          <w:sz w:val="28"/>
          <w:szCs w:val="20"/>
          <w:u w:val="single"/>
          <w:lang w:val="en-US"/>
        </w:rPr>
      </w:pPr>
      <w:r w:rsidRPr="008C6062">
        <w:rPr>
          <w:rFonts w:ascii="Times New Roman" w:hAnsi="Times New Roman" w:cs="Times New Roman"/>
          <w:b/>
          <w:bCs/>
          <w:sz w:val="28"/>
          <w:szCs w:val="20"/>
          <w:u w:val="single"/>
          <w:lang w:val="en-US"/>
        </w:rPr>
        <w:t>Personal Protection in Case of a Large Spill:</w:t>
      </w:r>
    </w:p>
    <w:p w:rsidR="008C6062" w:rsidRPr="008C6062" w:rsidRDefault="008C6062" w:rsidP="008C6062">
      <w:pPr>
        <w:autoSpaceDE w:val="0"/>
        <w:autoSpaceDN w:val="0"/>
        <w:adjustRightInd w:val="0"/>
        <w:spacing w:after="0" w:line="240" w:lineRule="auto"/>
        <w:rPr>
          <w:rFonts w:ascii="Times New Roman" w:hAnsi="Times New Roman" w:cs="Times New Roman"/>
          <w:b/>
          <w:sz w:val="24"/>
          <w:szCs w:val="20"/>
          <w:lang w:val="en-US"/>
        </w:rPr>
      </w:pPr>
      <w:r w:rsidRPr="008C6062">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8C6062" w:rsidRPr="008C6062" w:rsidRDefault="008C6062" w:rsidP="008C6062">
      <w:pPr>
        <w:pStyle w:val="NoSpacing"/>
        <w:rPr>
          <w:lang w:val="en-US"/>
        </w:rPr>
      </w:pPr>
    </w:p>
    <w:p w:rsidR="008C6062" w:rsidRPr="008C6062" w:rsidRDefault="008C6062" w:rsidP="008C6062">
      <w:pPr>
        <w:autoSpaceDE w:val="0"/>
        <w:autoSpaceDN w:val="0"/>
        <w:adjustRightInd w:val="0"/>
        <w:spacing w:after="0" w:line="240" w:lineRule="auto"/>
        <w:rPr>
          <w:rFonts w:ascii="Times New Roman" w:hAnsi="Times New Roman" w:cs="Times New Roman"/>
          <w:b/>
          <w:bCs/>
          <w:sz w:val="28"/>
          <w:szCs w:val="20"/>
          <w:u w:val="single"/>
          <w:lang w:val="en-US"/>
        </w:rPr>
      </w:pPr>
      <w:r w:rsidRPr="008C6062">
        <w:rPr>
          <w:rFonts w:ascii="Times New Roman" w:hAnsi="Times New Roman" w:cs="Times New Roman"/>
          <w:b/>
          <w:bCs/>
          <w:sz w:val="28"/>
          <w:szCs w:val="20"/>
          <w:u w:val="single"/>
          <w:lang w:val="en-US"/>
        </w:rPr>
        <w:t>Exposure Limits:</w:t>
      </w:r>
    </w:p>
    <w:p w:rsidR="008C6062" w:rsidRPr="008C6062" w:rsidRDefault="008C6062" w:rsidP="008C6062">
      <w:pPr>
        <w:autoSpaceDE w:val="0"/>
        <w:autoSpaceDN w:val="0"/>
        <w:adjustRightInd w:val="0"/>
        <w:spacing w:after="0" w:line="240" w:lineRule="auto"/>
        <w:rPr>
          <w:rFonts w:ascii="Times New Roman" w:hAnsi="Times New Roman" w:cs="Times New Roman"/>
          <w:b/>
          <w:sz w:val="24"/>
          <w:szCs w:val="20"/>
          <w:lang w:val="en-US"/>
        </w:rPr>
      </w:pPr>
      <w:r w:rsidRPr="008C6062">
        <w:rPr>
          <w:rFonts w:ascii="Times New Roman" w:hAnsi="Times New Roman" w:cs="Times New Roman"/>
          <w:b/>
          <w:sz w:val="24"/>
          <w:szCs w:val="20"/>
          <w:lang w:val="en-US"/>
        </w:rPr>
        <w:t>TWA: 100 CEIL: 150 (ppm) from ACGIH (TLV) TWA: 300 CEIL: 450 (mg/m3) from ACGIH Consult local authorities for acceptable exposure limits.</w:t>
      </w:r>
    </w:p>
    <w:p w:rsidR="00325FE9" w:rsidRPr="00325FE9" w:rsidRDefault="00325FE9" w:rsidP="00325F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20369" w:rsidRDefault="00C20369" w:rsidP="00C20369">
      <w:pPr>
        <w:autoSpaceDE w:val="0"/>
        <w:autoSpaceDN w:val="0"/>
        <w:adjustRightInd w:val="0"/>
        <w:spacing w:after="0" w:line="240" w:lineRule="auto"/>
        <w:rPr>
          <w:rFonts w:ascii="Times New Roman" w:hAnsi="Times New Roman" w:cs="Times New Roman"/>
          <w:b/>
          <w:bCs/>
          <w:sz w:val="24"/>
          <w:szCs w:val="20"/>
          <w:lang w:val="en-US"/>
        </w:rPr>
      </w:pP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Liquid.</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A237F" w:rsidTr="003D0730">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237F" w:rsidRPr="00BD2E4F" w:rsidRDefault="009A237F" w:rsidP="003D0730">
            <w:pPr>
              <w:rPr>
                <w:color w:val="auto"/>
              </w:rPr>
            </w:pPr>
            <w:r w:rsidRPr="002D6DA5">
              <w:rPr>
                <w:color w:val="auto"/>
                <w:sz w:val="44"/>
              </w:rPr>
              <w:lastRenderedPageBreak/>
              <w:t>Section 9: Physical and Chemical Properties</w:t>
            </w:r>
            <w:r>
              <w:rPr>
                <w:color w:val="auto"/>
                <w:sz w:val="44"/>
              </w:rPr>
              <w:t xml:space="preserve"> (Continued)</w:t>
            </w:r>
          </w:p>
        </w:tc>
      </w:tr>
    </w:tbl>
    <w:p w:rsidR="009A237F" w:rsidRDefault="009A237F">
      <w:pPr>
        <w:autoSpaceDE w:val="0"/>
        <w:autoSpaceDN w:val="0"/>
        <w:adjustRightInd w:val="0"/>
        <w:spacing w:after="0" w:line="240" w:lineRule="auto"/>
        <w:rPr>
          <w:rFonts w:ascii="Times New Roman" w:hAnsi="Times New Roman" w:cs="Times New Roman"/>
          <w:b/>
          <w:bCs/>
          <w:sz w:val="24"/>
          <w:szCs w:val="20"/>
          <w:lang w:val="en-US"/>
        </w:rPr>
      </w:pP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74.08 g/mole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Colorless.</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proofErr w:type="gramStart"/>
      <w:r w:rsidRPr="009A237F">
        <w:rPr>
          <w:rFonts w:ascii="Times New Roman" w:hAnsi="Times New Roman" w:cs="Times New Roman"/>
          <w:b/>
          <w:bCs/>
          <w:sz w:val="28"/>
          <w:szCs w:val="20"/>
          <w:lang w:val="en-US"/>
        </w:rPr>
        <w:t>pH</w:t>
      </w:r>
      <w:proofErr w:type="gramEnd"/>
      <w:r w:rsidRPr="009A237F">
        <w:rPr>
          <w:rFonts w:ascii="Times New Roman" w:hAnsi="Times New Roman" w:cs="Times New Roman"/>
          <w:b/>
          <w:bCs/>
          <w:sz w:val="28"/>
          <w:szCs w:val="20"/>
          <w:lang w:val="en-US"/>
        </w:rPr>
        <w:t xml:space="preserve"> (1% </w:t>
      </w:r>
      <w:proofErr w:type="spellStart"/>
      <w:r w:rsidRPr="009A237F">
        <w:rPr>
          <w:rFonts w:ascii="Times New Roman" w:hAnsi="Times New Roman" w:cs="Times New Roman"/>
          <w:b/>
          <w:bCs/>
          <w:sz w:val="28"/>
          <w:szCs w:val="20"/>
          <w:lang w:val="en-US"/>
        </w:rPr>
        <w:t>soln</w:t>
      </w:r>
      <w:proofErr w:type="spellEnd"/>
      <w:r w:rsidRPr="009A237F">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53°C (127.4°F)</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-80°C (-112°F)</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0.921 (Water = 1)</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194 mm of Hg (@ 20°C)</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2.55 (Air = 1)</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31 ppm</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 xml:space="preserve">Water/Oil Dist. </w:t>
      </w:r>
      <w:proofErr w:type="spellStart"/>
      <w:r w:rsidRPr="009A237F">
        <w:rPr>
          <w:rFonts w:ascii="Times New Roman" w:hAnsi="Times New Roman" w:cs="Times New Roman"/>
          <w:b/>
          <w:bCs/>
          <w:sz w:val="28"/>
          <w:szCs w:val="20"/>
          <w:lang w:val="en-US"/>
        </w:rPr>
        <w:t>Coeff</w:t>
      </w:r>
      <w:proofErr w:type="spellEnd"/>
      <w:r w:rsidRPr="009A237F">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proofErr w:type="spellStart"/>
      <w:r w:rsidRPr="009A237F">
        <w:rPr>
          <w:rFonts w:ascii="Times New Roman" w:hAnsi="Times New Roman" w:cs="Times New Roman"/>
          <w:b/>
          <w:bCs/>
          <w:sz w:val="28"/>
          <w:szCs w:val="20"/>
          <w:lang w:val="en-US"/>
        </w:rPr>
        <w:t>Ionicity</w:t>
      </w:r>
      <w:proofErr w:type="spellEnd"/>
      <w:r w:rsidRPr="009A237F">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Not available.</w:t>
      </w:r>
    </w:p>
    <w:p w:rsidR="009A237F" w:rsidRPr="009A237F" w:rsidRDefault="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See solubility in water.</w:t>
      </w:r>
    </w:p>
    <w:p w:rsidR="009A237F" w:rsidRPr="009A237F" w:rsidRDefault="009A237F" w:rsidP="009A237F">
      <w:pPr>
        <w:autoSpaceDE w:val="0"/>
        <w:autoSpaceDN w:val="0"/>
        <w:adjustRightInd w:val="0"/>
        <w:spacing w:after="0" w:line="240" w:lineRule="auto"/>
        <w:rPr>
          <w:rFonts w:ascii="Times New Roman" w:hAnsi="Times New Roman" w:cs="Times New Roman"/>
          <w:b/>
          <w:sz w:val="24"/>
          <w:szCs w:val="20"/>
          <w:lang w:val="en-US"/>
        </w:rPr>
      </w:pPr>
      <w:r w:rsidRPr="009A237F">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A237F">
        <w:rPr>
          <w:rFonts w:ascii="Times New Roman" w:hAnsi="Times New Roman" w:cs="Times New Roman"/>
          <w:b/>
          <w:bCs/>
          <w:sz w:val="28"/>
          <w:szCs w:val="20"/>
          <w:lang w:val="en-US"/>
        </w:rPr>
        <w:t xml:space="preserve">: </w:t>
      </w:r>
      <w:r w:rsidRPr="009A237F">
        <w:rPr>
          <w:rFonts w:ascii="Times New Roman" w:hAnsi="Times New Roman" w:cs="Times New Roman"/>
          <w:b/>
          <w:sz w:val="24"/>
          <w:szCs w:val="20"/>
          <w:lang w:val="en-US"/>
        </w:rPr>
        <w:t>Easily soluble in cold water.</w:t>
      </w:r>
    </w:p>
    <w:p w:rsidR="009A237F" w:rsidRDefault="009A237F" w:rsidP="009A237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A22CEE" w:rsidRPr="002C2959" w:rsidRDefault="00A22CEE" w:rsidP="002C2959">
      <w:pPr>
        <w:pStyle w:val="NoSpacing"/>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Stability:</w:t>
      </w:r>
      <w:r w:rsidRPr="00B26155">
        <w:rPr>
          <w:rFonts w:ascii="Times New Roman" w:hAnsi="Times New Roman" w:cs="Times New Roman"/>
          <w:b/>
          <w:sz w:val="24"/>
          <w:szCs w:val="20"/>
          <w:lang w:val="en-US"/>
        </w:rPr>
        <w:t>The product is stable.</w:t>
      </w:r>
    </w:p>
    <w:p w:rsidR="00B26155" w:rsidRPr="00B26155" w:rsidRDefault="00B26155" w:rsidP="00B26155">
      <w:pPr>
        <w:pStyle w:val="NoSpacing"/>
        <w:rPr>
          <w:lang w:val="en-US"/>
        </w:rPr>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Instability Temperature:</w:t>
      </w:r>
      <w:r w:rsidRPr="00B26155">
        <w:rPr>
          <w:rFonts w:ascii="Times New Roman" w:hAnsi="Times New Roman" w:cs="Times New Roman"/>
          <w:b/>
          <w:sz w:val="24"/>
          <w:szCs w:val="20"/>
          <w:lang w:val="en-US"/>
        </w:rPr>
        <w:t>Not available.</w:t>
      </w:r>
    </w:p>
    <w:p w:rsidR="00B26155" w:rsidRPr="00B26155" w:rsidRDefault="00B26155" w:rsidP="00B26155">
      <w:pPr>
        <w:pStyle w:val="NoSpacing"/>
        <w:rPr>
          <w:lang w:val="en-US"/>
        </w:rPr>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Conditions of Instability:</w:t>
      </w:r>
      <w:r w:rsidRPr="00B26155">
        <w:rPr>
          <w:rFonts w:ascii="Times New Roman" w:hAnsi="Times New Roman" w:cs="Times New Roman"/>
          <w:b/>
          <w:sz w:val="24"/>
          <w:szCs w:val="20"/>
          <w:lang w:val="en-US"/>
        </w:rPr>
        <w:t>Not available.</w:t>
      </w:r>
    </w:p>
    <w:p w:rsidR="00B26155" w:rsidRPr="00B26155" w:rsidRDefault="00B26155" w:rsidP="00B26155">
      <w:pPr>
        <w:pStyle w:val="NoSpacing"/>
        <w:rPr>
          <w:lang w:val="en-US"/>
        </w:rPr>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Incompatibility with various substances:</w:t>
      </w:r>
      <w:r w:rsidRPr="00B26155">
        <w:rPr>
          <w:rFonts w:ascii="Times New Roman" w:hAnsi="Times New Roman" w:cs="Times New Roman"/>
          <w:b/>
          <w:sz w:val="24"/>
          <w:szCs w:val="20"/>
          <w:lang w:val="en-US"/>
        </w:rPr>
        <w:t>Not available.</w:t>
      </w:r>
    </w:p>
    <w:p w:rsidR="00B26155" w:rsidRPr="00B26155" w:rsidRDefault="00B26155" w:rsidP="00B26155">
      <w:pPr>
        <w:pStyle w:val="NoSpacing"/>
        <w:rPr>
          <w:lang w:val="en-US"/>
        </w:rPr>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proofErr w:type="spellStart"/>
      <w:r w:rsidRPr="00B26155">
        <w:rPr>
          <w:rFonts w:ascii="Times New Roman" w:hAnsi="Times New Roman" w:cs="Times New Roman"/>
          <w:b/>
          <w:bCs/>
          <w:sz w:val="28"/>
          <w:szCs w:val="20"/>
          <w:u w:val="single"/>
          <w:lang w:val="en-US"/>
        </w:rPr>
        <w:t>Corrosivity:</w:t>
      </w:r>
      <w:r w:rsidRPr="00B26155">
        <w:rPr>
          <w:rFonts w:ascii="Times New Roman" w:hAnsi="Times New Roman" w:cs="Times New Roman"/>
          <w:b/>
          <w:sz w:val="24"/>
          <w:szCs w:val="20"/>
          <w:lang w:val="en-US"/>
        </w:rPr>
        <w:t>Non</w:t>
      </w:r>
      <w:proofErr w:type="spellEnd"/>
      <w:r w:rsidRPr="00B26155">
        <w:rPr>
          <w:rFonts w:ascii="Times New Roman" w:hAnsi="Times New Roman" w:cs="Times New Roman"/>
          <w:b/>
          <w:sz w:val="24"/>
          <w:szCs w:val="20"/>
          <w:lang w:val="en-US"/>
        </w:rPr>
        <w:t>-corrosive in presence of glass.</w:t>
      </w:r>
    </w:p>
    <w:p w:rsidR="00B26155" w:rsidRPr="00B26155" w:rsidRDefault="00B26155" w:rsidP="00B26155">
      <w:pPr>
        <w:pStyle w:val="NoSpacing"/>
        <w:rPr>
          <w:lang w:val="en-US"/>
        </w:rPr>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Special Remarks on Reactivity:</w:t>
      </w:r>
      <w:r w:rsidRPr="00B26155">
        <w:rPr>
          <w:rFonts w:ascii="Times New Roman" w:hAnsi="Times New Roman" w:cs="Times New Roman"/>
          <w:b/>
          <w:sz w:val="24"/>
          <w:szCs w:val="20"/>
          <w:lang w:val="en-US"/>
        </w:rPr>
        <w:t>Not available.</w:t>
      </w:r>
    </w:p>
    <w:p w:rsidR="00B26155" w:rsidRPr="00B26155" w:rsidRDefault="00B26155" w:rsidP="00B26155">
      <w:pPr>
        <w:pStyle w:val="NoSpacing"/>
        <w:rPr>
          <w:lang w:val="en-US"/>
        </w:rPr>
      </w:pPr>
    </w:p>
    <w:p w:rsid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 xml:space="preserve">Special Remarks on </w:t>
      </w:r>
      <w:proofErr w:type="spellStart"/>
      <w:r w:rsidRPr="00B26155">
        <w:rPr>
          <w:rFonts w:ascii="Times New Roman" w:hAnsi="Times New Roman" w:cs="Times New Roman"/>
          <w:b/>
          <w:bCs/>
          <w:sz w:val="28"/>
          <w:szCs w:val="20"/>
          <w:u w:val="single"/>
          <w:lang w:val="en-US"/>
        </w:rPr>
        <w:t>Corrosivity:</w:t>
      </w:r>
      <w:r w:rsidRPr="00B26155">
        <w:rPr>
          <w:rFonts w:ascii="Times New Roman" w:hAnsi="Times New Roman" w:cs="Times New Roman"/>
          <w:b/>
          <w:sz w:val="24"/>
          <w:szCs w:val="20"/>
          <w:lang w:val="en-US"/>
        </w:rPr>
        <w:t>Not</w:t>
      </w:r>
      <w:proofErr w:type="spellEnd"/>
      <w:r w:rsidRPr="00B26155">
        <w:rPr>
          <w:rFonts w:ascii="Times New Roman" w:hAnsi="Times New Roman" w:cs="Times New Roman"/>
          <w:b/>
          <w:sz w:val="24"/>
          <w:szCs w:val="20"/>
          <w:lang w:val="en-US"/>
        </w:rPr>
        <w:t xml:space="preserve"> available.</w:t>
      </w:r>
    </w:p>
    <w:p w:rsidR="00B26155" w:rsidRPr="00B26155" w:rsidRDefault="00B26155" w:rsidP="00B26155">
      <w:pPr>
        <w:pStyle w:val="NoSpacing"/>
        <w:rPr>
          <w:lang w:val="en-US"/>
        </w:rPr>
      </w:pPr>
    </w:p>
    <w:p w:rsidR="00B26155" w:rsidRPr="00B26155" w:rsidRDefault="00B26155" w:rsidP="00B26155">
      <w:pPr>
        <w:autoSpaceDE w:val="0"/>
        <w:autoSpaceDN w:val="0"/>
        <w:adjustRightInd w:val="0"/>
        <w:spacing w:after="0" w:line="240" w:lineRule="auto"/>
        <w:rPr>
          <w:rFonts w:ascii="Times New Roman" w:hAnsi="Times New Roman" w:cs="Times New Roman"/>
          <w:b/>
          <w:sz w:val="24"/>
          <w:szCs w:val="20"/>
          <w:lang w:val="en-US"/>
        </w:rPr>
      </w:pPr>
      <w:r w:rsidRPr="00B26155">
        <w:rPr>
          <w:rFonts w:ascii="Times New Roman" w:hAnsi="Times New Roman" w:cs="Times New Roman"/>
          <w:b/>
          <w:bCs/>
          <w:sz w:val="28"/>
          <w:szCs w:val="20"/>
          <w:u w:val="single"/>
          <w:lang w:val="en-US"/>
        </w:rPr>
        <w:t>Polymerization:</w:t>
      </w:r>
      <w:r w:rsidRPr="00B26155">
        <w:rPr>
          <w:rFonts w:ascii="Times New Roman" w:hAnsi="Times New Roman" w:cs="Times New Roman"/>
          <w:b/>
          <w:sz w:val="24"/>
          <w:szCs w:val="20"/>
          <w:lang w:val="en-US"/>
        </w:rPr>
        <w:t>No.</w:t>
      </w:r>
    </w:p>
    <w:p w:rsidR="0087675F" w:rsidRDefault="0087675F" w:rsidP="002C2959">
      <w:pPr>
        <w:pStyle w:val="NoSpacing"/>
      </w:pPr>
    </w:p>
    <w:p w:rsidR="00B26155" w:rsidRPr="002C2959" w:rsidRDefault="00B26155" w:rsidP="002C29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Pr="00DC4F4D" w:rsidRDefault="00791A17" w:rsidP="00DC4F4D">
      <w:pPr>
        <w:pStyle w:val="NoSpacing"/>
      </w:pPr>
    </w:p>
    <w:p w:rsidR="00942443" w:rsidRPr="00942443" w:rsidRDefault="00942443" w:rsidP="00942443">
      <w:pPr>
        <w:autoSpaceDE w:val="0"/>
        <w:autoSpaceDN w:val="0"/>
        <w:adjustRightInd w:val="0"/>
        <w:spacing w:after="0" w:line="240" w:lineRule="auto"/>
        <w:rPr>
          <w:rFonts w:ascii="Times New Roman" w:hAnsi="Times New Roman" w:cs="Times New Roman"/>
          <w:b/>
          <w:sz w:val="24"/>
          <w:szCs w:val="20"/>
          <w:lang w:val="en-US"/>
        </w:rPr>
      </w:pPr>
      <w:r w:rsidRPr="00942443">
        <w:rPr>
          <w:rFonts w:ascii="Times New Roman" w:hAnsi="Times New Roman" w:cs="Times New Roman"/>
          <w:b/>
          <w:bCs/>
          <w:sz w:val="28"/>
          <w:szCs w:val="20"/>
          <w:u w:val="single"/>
          <w:lang w:val="en-US"/>
        </w:rPr>
        <w:t>Routes of Entry:</w:t>
      </w:r>
      <w:r w:rsidRPr="00942443">
        <w:rPr>
          <w:rFonts w:ascii="Times New Roman" w:hAnsi="Times New Roman" w:cs="Times New Roman"/>
          <w:b/>
          <w:sz w:val="24"/>
          <w:szCs w:val="20"/>
          <w:lang w:val="en-US"/>
        </w:rPr>
        <w:t>Eye contact. Inhalation. Ingestion.</w:t>
      </w:r>
    </w:p>
    <w:p w:rsidR="00942443" w:rsidRPr="00942443" w:rsidRDefault="00942443" w:rsidP="00942443">
      <w:pPr>
        <w:pStyle w:val="NoSpacing"/>
      </w:pPr>
    </w:p>
    <w:p w:rsidR="00942443" w:rsidRPr="00942443" w:rsidRDefault="00942443" w:rsidP="00942443">
      <w:pPr>
        <w:autoSpaceDE w:val="0"/>
        <w:autoSpaceDN w:val="0"/>
        <w:adjustRightInd w:val="0"/>
        <w:spacing w:after="0" w:line="240" w:lineRule="auto"/>
        <w:rPr>
          <w:rFonts w:ascii="Times New Roman" w:hAnsi="Times New Roman" w:cs="Times New Roman"/>
          <w:b/>
          <w:sz w:val="24"/>
          <w:szCs w:val="20"/>
          <w:lang w:val="en-US"/>
        </w:rPr>
      </w:pPr>
      <w:r w:rsidRPr="00942443">
        <w:rPr>
          <w:rFonts w:ascii="Times New Roman" w:hAnsi="Times New Roman" w:cs="Times New Roman"/>
          <w:b/>
          <w:bCs/>
          <w:sz w:val="28"/>
          <w:szCs w:val="20"/>
          <w:u w:val="single"/>
          <w:lang w:val="en-US"/>
        </w:rPr>
        <w:t>Toxicity to Animals:</w:t>
      </w:r>
      <w:r w:rsidRPr="00942443">
        <w:rPr>
          <w:rFonts w:ascii="Times New Roman" w:hAnsi="Times New Roman" w:cs="Times New Roman"/>
          <w:b/>
          <w:sz w:val="24"/>
          <w:szCs w:val="20"/>
          <w:lang w:val="en-US"/>
        </w:rPr>
        <w:t>Acute oral toxicity (LD50): 1110 mg/kg [Guinea pig].</w:t>
      </w:r>
    </w:p>
    <w:p w:rsidR="00942443" w:rsidRPr="00942443" w:rsidRDefault="00942443" w:rsidP="00942443">
      <w:pPr>
        <w:pStyle w:val="NoSpacing"/>
      </w:pPr>
    </w:p>
    <w:p w:rsidR="00942443" w:rsidRPr="00942443" w:rsidRDefault="00942443" w:rsidP="00942443">
      <w:pPr>
        <w:autoSpaceDE w:val="0"/>
        <w:autoSpaceDN w:val="0"/>
        <w:adjustRightInd w:val="0"/>
        <w:spacing w:after="0" w:line="240" w:lineRule="auto"/>
        <w:rPr>
          <w:rFonts w:ascii="Times New Roman" w:hAnsi="Times New Roman" w:cs="Times New Roman"/>
          <w:b/>
          <w:sz w:val="24"/>
          <w:szCs w:val="20"/>
          <w:lang w:val="en-US"/>
        </w:rPr>
      </w:pPr>
      <w:r w:rsidRPr="00942443">
        <w:rPr>
          <w:rFonts w:ascii="Times New Roman" w:hAnsi="Times New Roman" w:cs="Times New Roman"/>
          <w:b/>
          <w:bCs/>
          <w:sz w:val="28"/>
          <w:szCs w:val="20"/>
          <w:u w:val="single"/>
          <w:lang w:val="en-US"/>
        </w:rPr>
        <w:t>Chronic Effects on Humans:</w:t>
      </w:r>
      <w:r w:rsidRPr="00942443">
        <w:rPr>
          <w:rFonts w:ascii="Times New Roman" w:hAnsi="Times New Roman" w:cs="Times New Roman"/>
          <w:b/>
          <w:sz w:val="24"/>
          <w:szCs w:val="20"/>
          <w:lang w:val="en-US"/>
        </w:rPr>
        <w:t>The substance is toxic to the nervous system, upper respiratory tract.</w:t>
      </w:r>
    </w:p>
    <w:p w:rsidR="00942443" w:rsidRPr="00942443" w:rsidRDefault="00942443" w:rsidP="00942443">
      <w:pPr>
        <w:pStyle w:val="NoSpacing"/>
      </w:pPr>
    </w:p>
    <w:p w:rsidR="00942443" w:rsidRPr="00942443" w:rsidRDefault="00942443" w:rsidP="00942443">
      <w:pPr>
        <w:autoSpaceDE w:val="0"/>
        <w:autoSpaceDN w:val="0"/>
        <w:adjustRightInd w:val="0"/>
        <w:spacing w:after="0" w:line="240" w:lineRule="auto"/>
        <w:rPr>
          <w:rFonts w:ascii="Times New Roman" w:hAnsi="Times New Roman" w:cs="Times New Roman"/>
          <w:b/>
          <w:bCs/>
          <w:sz w:val="28"/>
          <w:szCs w:val="20"/>
          <w:u w:val="single"/>
          <w:lang w:val="en-US"/>
        </w:rPr>
      </w:pPr>
      <w:r w:rsidRPr="00942443">
        <w:rPr>
          <w:rFonts w:ascii="Times New Roman" w:hAnsi="Times New Roman" w:cs="Times New Roman"/>
          <w:b/>
          <w:bCs/>
          <w:sz w:val="28"/>
          <w:szCs w:val="20"/>
          <w:u w:val="single"/>
          <w:lang w:val="en-US"/>
        </w:rPr>
        <w:t>Other Toxic Effects on Humans:</w:t>
      </w:r>
    </w:p>
    <w:p w:rsidR="00942443" w:rsidRPr="00942443" w:rsidRDefault="00942443" w:rsidP="00942443">
      <w:pPr>
        <w:autoSpaceDE w:val="0"/>
        <w:autoSpaceDN w:val="0"/>
        <w:adjustRightInd w:val="0"/>
        <w:spacing w:after="0" w:line="240" w:lineRule="auto"/>
        <w:rPr>
          <w:rFonts w:ascii="Times New Roman" w:hAnsi="Times New Roman" w:cs="Times New Roman"/>
          <w:b/>
          <w:sz w:val="24"/>
          <w:szCs w:val="20"/>
          <w:lang w:val="en-US"/>
        </w:rPr>
      </w:pPr>
      <w:r w:rsidRPr="00942443">
        <w:rPr>
          <w:rFonts w:ascii="Times New Roman" w:hAnsi="Times New Roman" w:cs="Times New Roman"/>
          <w:b/>
          <w:sz w:val="24"/>
          <w:szCs w:val="20"/>
          <w:lang w:val="en-US"/>
        </w:rPr>
        <w:t>Hazardous in case of skin contact (irritant), of ingestion, of inhalation. Slightly hazardous in case of skin contact (</w:t>
      </w:r>
      <w:proofErr w:type="spellStart"/>
      <w:r w:rsidRPr="00942443">
        <w:rPr>
          <w:rFonts w:ascii="Times New Roman" w:hAnsi="Times New Roman" w:cs="Times New Roman"/>
          <w:b/>
          <w:sz w:val="24"/>
          <w:szCs w:val="20"/>
          <w:lang w:val="en-US"/>
        </w:rPr>
        <w:t>permeator</w:t>
      </w:r>
      <w:proofErr w:type="spellEnd"/>
      <w:r w:rsidRPr="00942443">
        <w:rPr>
          <w:rFonts w:ascii="Times New Roman" w:hAnsi="Times New Roman" w:cs="Times New Roman"/>
          <w:b/>
          <w:sz w:val="24"/>
          <w:szCs w:val="20"/>
          <w:lang w:val="en-US"/>
        </w:rPr>
        <w:t>).</w:t>
      </w:r>
    </w:p>
    <w:p w:rsidR="00942443" w:rsidRPr="00942443" w:rsidRDefault="00942443" w:rsidP="00942443">
      <w:pPr>
        <w:pStyle w:val="NoSpacing"/>
      </w:pPr>
    </w:p>
    <w:p w:rsidR="00942443" w:rsidRPr="00942443" w:rsidRDefault="00942443" w:rsidP="00942443">
      <w:pPr>
        <w:autoSpaceDE w:val="0"/>
        <w:autoSpaceDN w:val="0"/>
        <w:adjustRightInd w:val="0"/>
        <w:spacing w:after="0" w:line="240" w:lineRule="auto"/>
        <w:rPr>
          <w:rFonts w:ascii="Times New Roman" w:hAnsi="Times New Roman" w:cs="Times New Roman"/>
          <w:b/>
          <w:sz w:val="24"/>
          <w:szCs w:val="20"/>
          <w:lang w:val="en-US"/>
        </w:rPr>
      </w:pPr>
      <w:r w:rsidRPr="00942443">
        <w:rPr>
          <w:rFonts w:ascii="Times New Roman" w:hAnsi="Times New Roman" w:cs="Times New Roman"/>
          <w:b/>
          <w:bCs/>
          <w:sz w:val="28"/>
          <w:szCs w:val="20"/>
          <w:u w:val="single"/>
          <w:lang w:val="en-US"/>
        </w:rPr>
        <w:t>Special Remarks on Toxicity to Animals:</w:t>
      </w:r>
      <w:r w:rsidRPr="00942443">
        <w:rPr>
          <w:rFonts w:ascii="Times New Roman" w:hAnsi="Times New Roman" w:cs="Times New Roman"/>
          <w:b/>
          <w:sz w:val="24"/>
          <w:szCs w:val="20"/>
          <w:lang w:val="en-US"/>
        </w:rPr>
        <w:t>Not available.</w:t>
      </w:r>
    </w:p>
    <w:p w:rsidR="00942443" w:rsidRPr="00942443" w:rsidRDefault="00942443" w:rsidP="00942443">
      <w:pPr>
        <w:pStyle w:val="NoSpacing"/>
      </w:pPr>
    </w:p>
    <w:p w:rsidR="00942443" w:rsidRPr="00942443" w:rsidRDefault="00942443" w:rsidP="00942443">
      <w:pPr>
        <w:autoSpaceDE w:val="0"/>
        <w:autoSpaceDN w:val="0"/>
        <w:adjustRightInd w:val="0"/>
        <w:spacing w:after="0" w:line="240" w:lineRule="auto"/>
        <w:rPr>
          <w:rFonts w:ascii="Times New Roman" w:hAnsi="Times New Roman" w:cs="Times New Roman"/>
          <w:b/>
          <w:sz w:val="24"/>
          <w:szCs w:val="20"/>
          <w:lang w:val="en-US"/>
        </w:rPr>
      </w:pPr>
      <w:r w:rsidRPr="00942443">
        <w:rPr>
          <w:rFonts w:ascii="Times New Roman" w:hAnsi="Times New Roman" w:cs="Times New Roman"/>
          <w:b/>
          <w:bCs/>
          <w:sz w:val="28"/>
          <w:szCs w:val="20"/>
          <w:u w:val="single"/>
          <w:lang w:val="en-US"/>
        </w:rPr>
        <w:t>Special Remarks on Chronic Effects on Humans:</w:t>
      </w:r>
      <w:r w:rsidRPr="00942443">
        <w:rPr>
          <w:rFonts w:ascii="Times New Roman" w:hAnsi="Times New Roman" w:cs="Times New Roman"/>
          <w:b/>
          <w:sz w:val="24"/>
          <w:szCs w:val="20"/>
          <w:lang w:val="en-US"/>
        </w:rPr>
        <w:t>Not available.</w:t>
      </w:r>
    </w:p>
    <w:p w:rsidR="00942443" w:rsidRPr="00942443" w:rsidRDefault="00942443" w:rsidP="00942443">
      <w:pPr>
        <w:pStyle w:val="NoSpacing"/>
      </w:pPr>
    </w:p>
    <w:p w:rsidR="00942443" w:rsidRPr="00942443" w:rsidRDefault="00942443" w:rsidP="00942443">
      <w:pPr>
        <w:autoSpaceDE w:val="0"/>
        <w:autoSpaceDN w:val="0"/>
        <w:adjustRightInd w:val="0"/>
        <w:spacing w:after="0" w:line="240" w:lineRule="auto"/>
        <w:rPr>
          <w:rFonts w:ascii="Times New Roman" w:hAnsi="Times New Roman" w:cs="Times New Roman"/>
          <w:b/>
          <w:sz w:val="24"/>
          <w:szCs w:val="20"/>
          <w:lang w:val="en-US"/>
        </w:rPr>
      </w:pPr>
      <w:r w:rsidRPr="00942443">
        <w:rPr>
          <w:rFonts w:ascii="Times New Roman" w:hAnsi="Times New Roman" w:cs="Times New Roman"/>
          <w:b/>
          <w:bCs/>
          <w:sz w:val="28"/>
          <w:szCs w:val="20"/>
          <w:u w:val="single"/>
          <w:lang w:val="en-US"/>
        </w:rPr>
        <w:t>Special Remarks on other Toxic Effects on Humans:</w:t>
      </w:r>
      <w:r w:rsidRPr="00942443">
        <w:rPr>
          <w:rFonts w:ascii="Times New Roman" w:hAnsi="Times New Roman" w:cs="Times New Roman"/>
          <w:b/>
          <w:sz w:val="24"/>
          <w:szCs w:val="20"/>
          <w:lang w:val="en-US"/>
        </w:rPr>
        <w:t>Not available.</w:t>
      </w:r>
    </w:p>
    <w:p w:rsidR="00A22CEE" w:rsidRPr="002311BB" w:rsidRDefault="00A22CEE" w:rsidP="002311BB">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701656" w:rsidRPr="00701656" w:rsidRDefault="00701656" w:rsidP="00701656">
      <w:pPr>
        <w:autoSpaceDE w:val="0"/>
        <w:autoSpaceDN w:val="0"/>
        <w:adjustRightInd w:val="0"/>
        <w:spacing w:after="0" w:line="240" w:lineRule="auto"/>
        <w:rPr>
          <w:rFonts w:ascii="Times New Roman" w:hAnsi="Times New Roman" w:cs="Times New Roman"/>
          <w:b/>
          <w:sz w:val="24"/>
          <w:szCs w:val="20"/>
          <w:lang w:val="en-US"/>
        </w:rPr>
      </w:pPr>
      <w:proofErr w:type="spellStart"/>
      <w:r w:rsidRPr="00701656">
        <w:rPr>
          <w:rFonts w:ascii="Times New Roman" w:hAnsi="Times New Roman" w:cs="Times New Roman"/>
          <w:b/>
          <w:bCs/>
          <w:sz w:val="28"/>
          <w:szCs w:val="20"/>
          <w:u w:val="single"/>
          <w:lang w:val="en-US"/>
        </w:rPr>
        <w:t>Ecotoxicity:</w:t>
      </w:r>
      <w:r w:rsidRPr="00701656">
        <w:rPr>
          <w:rFonts w:ascii="Times New Roman" w:hAnsi="Times New Roman" w:cs="Times New Roman"/>
          <w:b/>
          <w:sz w:val="24"/>
          <w:szCs w:val="20"/>
          <w:lang w:val="en-US"/>
        </w:rPr>
        <w:t>Not</w:t>
      </w:r>
      <w:proofErr w:type="spellEnd"/>
      <w:r w:rsidRPr="00701656">
        <w:rPr>
          <w:rFonts w:ascii="Times New Roman" w:hAnsi="Times New Roman" w:cs="Times New Roman"/>
          <w:b/>
          <w:sz w:val="24"/>
          <w:szCs w:val="20"/>
          <w:lang w:val="en-US"/>
        </w:rPr>
        <w:t xml:space="preserve"> available.</w:t>
      </w:r>
    </w:p>
    <w:p w:rsidR="00701656" w:rsidRPr="00701656" w:rsidRDefault="00701656" w:rsidP="00701656">
      <w:pPr>
        <w:pStyle w:val="NoSpacing"/>
      </w:pPr>
    </w:p>
    <w:p w:rsidR="00701656" w:rsidRPr="00701656" w:rsidRDefault="00701656" w:rsidP="00701656">
      <w:pPr>
        <w:autoSpaceDE w:val="0"/>
        <w:autoSpaceDN w:val="0"/>
        <w:adjustRightInd w:val="0"/>
        <w:spacing w:after="0" w:line="240" w:lineRule="auto"/>
        <w:rPr>
          <w:rFonts w:ascii="Times New Roman" w:hAnsi="Times New Roman" w:cs="Times New Roman"/>
          <w:b/>
          <w:sz w:val="24"/>
          <w:szCs w:val="20"/>
          <w:lang w:val="en-US"/>
        </w:rPr>
      </w:pPr>
      <w:r w:rsidRPr="00701656">
        <w:rPr>
          <w:rFonts w:ascii="Times New Roman" w:hAnsi="Times New Roman" w:cs="Times New Roman"/>
          <w:b/>
          <w:bCs/>
          <w:sz w:val="28"/>
          <w:szCs w:val="20"/>
          <w:u w:val="single"/>
          <w:lang w:val="en-US"/>
        </w:rPr>
        <w:t>BOD5 and COD:</w:t>
      </w:r>
      <w:r w:rsidRPr="00701656">
        <w:rPr>
          <w:rFonts w:ascii="Times New Roman" w:hAnsi="Times New Roman" w:cs="Times New Roman"/>
          <w:b/>
          <w:sz w:val="24"/>
          <w:szCs w:val="20"/>
          <w:lang w:val="en-US"/>
        </w:rPr>
        <w:t>Not available.</w:t>
      </w:r>
    </w:p>
    <w:p w:rsidR="00701656" w:rsidRPr="00701656" w:rsidRDefault="00701656" w:rsidP="00701656">
      <w:pPr>
        <w:pStyle w:val="NoSpacing"/>
      </w:pPr>
    </w:p>
    <w:p w:rsidR="00701656" w:rsidRPr="00701656" w:rsidRDefault="00701656" w:rsidP="00701656">
      <w:pPr>
        <w:autoSpaceDE w:val="0"/>
        <w:autoSpaceDN w:val="0"/>
        <w:adjustRightInd w:val="0"/>
        <w:spacing w:after="0" w:line="240" w:lineRule="auto"/>
        <w:rPr>
          <w:rFonts w:ascii="Times New Roman" w:hAnsi="Times New Roman" w:cs="Times New Roman"/>
          <w:b/>
          <w:bCs/>
          <w:sz w:val="28"/>
          <w:szCs w:val="20"/>
          <w:u w:val="single"/>
          <w:lang w:val="en-US"/>
        </w:rPr>
      </w:pPr>
      <w:r w:rsidRPr="00701656">
        <w:rPr>
          <w:rFonts w:ascii="Times New Roman" w:hAnsi="Times New Roman" w:cs="Times New Roman"/>
          <w:b/>
          <w:bCs/>
          <w:sz w:val="28"/>
          <w:szCs w:val="20"/>
          <w:u w:val="single"/>
          <w:lang w:val="en-US"/>
        </w:rPr>
        <w:t>Products of Biodegradation:</w:t>
      </w:r>
    </w:p>
    <w:p w:rsidR="00701656" w:rsidRPr="00701656" w:rsidRDefault="00701656" w:rsidP="00701656">
      <w:pPr>
        <w:autoSpaceDE w:val="0"/>
        <w:autoSpaceDN w:val="0"/>
        <w:adjustRightInd w:val="0"/>
        <w:spacing w:after="0" w:line="240" w:lineRule="auto"/>
        <w:rPr>
          <w:rFonts w:ascii="Times New Roman" w:hAnsi="Times New Roman" w:cs="Times New Roman"/>
          <w:b/>
          <w:sz w:val="24"/>
          <w:szCs w:val="20"/>
          <w:lang w:val="en-US"/>
        </w:rPr>
      </w:pPr>
      <w:r w:rsidRPr="00701656">
        <w:rPr>
          <w:rFonts w:ascii="Times New Roman" w:hAnsi="Times New Roman" w:cs="Times New Roman"/>
          <w:b/>
          <w:sz w:val="24"/>
          <w:szCs w:val="20"/>
          <w:lang w:val="en-US"/>
        </w:rPr>
        <w:t>Possibly hazardous short term degradation products are not likely. However, long term degradation products may arise.</w:t>
      </w:r>
    </w:p>
    <w:p w:rsidR="00701656" w:rsidRPr="00701656" w:rsidRDefault="00701656" w:rsidP="00701656">
      <w:pPr>
        <w:pStyle w:val="NoSpacing"/>
        <w:rPr>
          <w:lang w:val="en-US"/>
        </w:rPr>
      </w:pPr>
    </w:p>
    <w:p w:rsidR="00701656" w:rsidRPr="00701656" w:rsidRDefault="00701656" w:rsidP="00701656">
      <w:pPr>
        <w:autoSpaceDE w:val="0"/>
        <w:autoSpaceDN w:val="0"/>
        <w:adjustRightInd w:val="0"/>
        <w:spacing w:after="0" w:line="240" w:lineRule="auto"/>
        <w:rPr>
          <w:rFonts w:ascii="Times New Roman" w:hAnsi="Times New Roman" w:cs="Times New Roman"/>
          <w:b/>
          <w:sz w:val="24"/>
          <w:szCs w:val="20"/>
          <w:lang w:val="en-US"/>
        </w:rPr>
      </w:pPr>
      <w:r w:rsidRPr="00701656">
        <w:rPr>
          <w:rFonts w:ascii="Times New Roman" w:hAnsi="Times New Roman" w:cs="Times New Roman"/>
          <w:b/>
          <w:bCs/>
          <w:sz w:val="28"/>
          <w:szCs w:val="20"/>
          <w:u w:val="single"/>
          <w:lang w:val="en-US"/>
        </w:rPr>
        <w:t>Toxicity of the Products of Biodegradation:</w:t>
      </w:r>
      <w:r w:rsidRPr="00701656">
        <w:rPr>
          <w:rFonts w:ascii="Times New Roman" w:hAnsi="Times New Roman" w:cs="Times New Roman"/>
          <w:b/>
          <w:sz w:val="24"/>
          <w:szCs w:val="20"/>
          <w:lang w:val="en-US"/>
        </w:rPr>
        <w:t>The products of degradation are more toxic.</w:t>
      </w:r>
    </w:p>
    <w:p w:rsidR="00701656" w:rsidRPr="00701656" w:rsidRDefault="00701656" w:rsidP="00701656">
      <w:pPr>
        <w:pStyle w:val="NoSpacing"/>
        <w:rPr>
          <w:lang w:val="en-US"/>
        </w:rPr>
      </w:pPr>
    </w:p>
    <w:p w:rsidR="00701656" w:rsidRPr="00701656" w:rsidRDefault="00701656" w:rsidP="00701656">
      <w:pPr>
        <w:autoSpaceDE w:val="0"/>
        <w:autoSpaceDN w:val="0"/>
        <w:adjustRightInd w:val="0"/>
        <w:spacing w:after="0" w:line="240" w:lineRule="auto"/>
        <w:rPr>
          <w:rFonts w:ascii="Times New Roman" w:hAnsi="Times New Roman" w:cs="Times New Roman"/>
          <w:b/>
          <w:sz w:val="24"/>
          <w:szCs w:val="20"/>
          <w:lang w:val="en-US"/>
        </w:rPr>
      </w:pPr>
      <w:r w:rsidRPr="00701656">
        <w:rPr>
          <w:rFonts w:ascii="Times New Roman" w:hAnsi="Times New Roman" w:cs="Times New Roman"/>
          <w:b/>
          <w:bCs/>
          <w:sz w:val="28"/>
          <w:szCs w:val="20"/>
          <w:u w:val="single"/>
          <w:lang w:val="en-US"/>
        </w:rPr>
        <w:t>Special Remarks on the Products of Biodegradation:</w:t>
      </w:r>
      <w:r w:rsidRPr="00701656">
        <w:rPr>
          <w:rFonts w:ascii="Times New Roman" w:hAnsi="Times New Roman" w:cs="Times New Roman"/>
          <w:b/>
          <w:sz w:val="24"/>
          <w:szCs w:val="20"/>
          <w:lang w:val="en-US"/>
        </w:rPr>
        <w:t>Not available.</w:t>
      </w:r>
    </w:p>
    <w:p w:rsidR="00701656" w:rsidRPr="007C1F18" w:rsidRDefault="00701656" w:rsidP="007C1F1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A6084F" w:rsidRDefault="00A6084F" w:rsidP="008C1B06">
      <w:pPr>
        <w:pStyle w:val="NoSpacing"/>
        <w:rPr>
          <w:lang w:val="en-US"/>
        </w:rPr>
      </w:pPr>
    </w:p>
    <w:p w:rsidR="008C1B06" w:rsidRPr="008C1B06" w:rsidRDefault="008C1B06" w:rsidP="008C1B06">
      <w:pPr>
        <w:pStyle w:val="NoSpacing"/>
      </w:pPr>
    </w:p>
    <w:p w:rsidR="006B40DC" w:rsidRPr="006B40DC" w:rsidRDefault="006B40DC" w:rsidP="006B40DC">
      <w:pPr>
        <w:autoSpaceDE w:val="0"/>
        <w:autoSpaceDN w:val="0"/>
        <w:adjustRightInd w:val="0"/>
        <w:spacing w:after="0" w:line="240" w:lineRule="auto"/>
        <w:rPr>
          <w:rFonts w:ascii="Times New Roman" w:hAnsi="Times New Roman" w:cs="Times New Roman"/>
          <w:sz w:val="28"/>
          <w:szCs w:val="20"/>
          <w:u w:val="single"/>
          <w:lang w:val="en-US"/>
        </w:rPr>
      </w:pPr>
      <w:r w:rsidRPr="006B40DC">
        <w:rPr>
          <w:rFonts w:ascii="Times New Roman" w:hAnsi="Times New Roman" w:cs="Times New Roman"/>
          <w:b/>
          <w:bCs/>
          <w:sz w:val="28"/>
          <w:szCs w:val="20"/>
          <w:u w:val="single"/>
          <w:lang w:val="en-US"/>
        </w:rPr>
        <w:t>Waste Disposal:</w:t>
      </w:r>
    </w:p>
    <w:p w:rsidR="00C66A55" w:rsidRDefault="00C66A55" w:rsidP="008C1B06">
      <w:pPr>
        <w:pStyle w:val="NoSpacing"/>
        <w:rPr>
          <w:lang w:val="en-US"/>
        </w:rPr>
      </w:pPr>
    </w:p>
    <w:p w:rsidR="008C1B06" w:rsidRPr="008C1B06" w:rsidRDefault="008C1B06" w:rsidP="008C1B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4263A9" w:rsidRPr="00194ECC" w:rsidRDefault="004263A9" w:rsidP="00194ECC">
      <w:pPr>
        <w:pStyle w:val="NoSpacing"/>
      </w:pPr>
    </w:p>
    <w:p w:rsidR="00CE0822" w:rsidRDefault="00CE0822" w:rsidP="00CE0822">
      <w:pPr>
        <w:spacing w:after="0" w:line="240" w:lineRule="auto"/>
        <w:rPr>
          <w:rFonts w:ascii="Times New Roman" w:eastAsia="Times New Roman" w:hAnsi="Times New Roman" w:cs="Times New Roman"/>
          <w:b/>
          <w:sz w:val="28"/>
          <w:szCs w:val="23"/>
          <w:u w:val="single"/>
          <w:lang w:val="en-US" w:eastAsia="en-US"/>
        </w:rPr>
      </w:pPr>
      <w:r w:rsidRPr="00CE0822">
        <w:rPr>
          <w:rFonts w:ascii="Times New Roman" w:eastAsia="Times New Roman" w:hAnsi="Times New Roman" w:cs="Times New Roman"/>
          <w:b/>
          <w:sz w:val="28"/>
          <w:szCs w:val="23"/>
          <w:u w:val="single"/>
          <w:lang w:val="en-US" w:eastAsia="en-US"/>
        </w:rPr>
        <w:t>Land transport (ADR-RID)</w:t>
      </w:r>
    </w:p>
    <w:p w:rsidR="002E4884" w:rsidRPr="00CE0822" w:rsidRDefault="002E4884" w:rsidP="002E4884">
      <w:pPr>
        <w:pStyle w:val="NoSpacing"/>
        <w:rPr>
          <w:rFonts w:eastAsia="Times New Roman"/>
          <w:lang w:val="en-US" w:eastAsia="en-US"/>
        </w:rPr>
      </w:pP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Proper shipping name: </w:t>
      </w:r>
      <w:r w:rsidRPr="00CE0822">
        <w:rPr>
          <w:rFonts w:ascii="Times New Roman" w:eastAsia="Times New Roman" w:hAnsi="Times New Roman" w:cs="Times New Roman"/>
          <w:b/>
          <w:sz w:val="24"/>
          <w:szCs w:val="23"/>
          <w:lang w:val="en-US" w:eastAsia="en-US"/>
        </w:rPr>
        <w:t>ETHYL FORMATE</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UN N°: </w:t>
      </w:r>
      <w:r w:rsidRPr="00CE0822">
        <w:rPr>
          <w:rFonts w:ascii="Times New Roman" w:eastAsia="Times New Roman" w:hAnsi="Times New Roman" w:cs="Times New Roman"/>
          <w:b/>
          <w:sz w:val="24"/>
          <w:szCs w:val="23"/>
          <w:lang w:val="en-US" w:eastAsia="en-US"/>
        </w:rPr>
        <w:t>1190</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H.I. nr: </w:t>
      </w:r>
      <w:r w:rsidRPr="00CE0822">
        <w:rPr>
          <w:rFonts w:ascii="Times New Roman" w:eastAsia="Times New Roman" w:hAnsi="Times New Roman" w:cs="Times New Roman"/>
          <w:b/>
          <w:sz w:val="24"/>
          <w:szCs w:val="23"/>
          <w:lang w:val="en-US" w:eastAsia="en-US"/>
        </w:rPr>
        <w:t>33</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ADR - Class: </w:t>
      </w:r>
      <w:r w:rsidRPr="00CE0822">
        <w:rPr>
          <w:rFonts w:ascii="Times New Roman" w:eastAsia="Times New Roman" w:hAnsi="Times New Roman" w:cs="Times New Roman"/>
          <w:b/>
          <w:sz w:val="24"/>
          <w:szCs w:val="23"/>
          <w:lang w:val="en-US" w:eastAsia="en-US"/>
        </w:rPr>
        <w:t>3</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Labelling - Transport: </w:t>
      </w:r>
      <w:proofErr w:type="gramStart"/>
      <w:r w:rsidRPr="00CE0822">
        <w:rPr>
          <w:rFonts w:ascii="Times New Roman" w:eastAsia="Times New Roman" w:hAnsi="Times New Roman" w:cs="Times New Roman"/>
          <w:b/>
          <w:sz w:val="24"/>
          <w:szCs w:val="23"/>
          <w:lang w:val="en-US" w:eastAsia="en-US"/>
        </w:rPr>
        <w:t>3 :</w:t>
      </w:r>
      <w:proofErr w:type="gramEnd"/>
      <w:r w:rsidRPr="00CE0822">
        <w:rPr>
          <w:rFonts w:ascii="Times New Roman" w:eastAsia="Times New Roman" w:hAnsi="Times New Roman" w:cs="Times New Roman"/>
          <w:b/>
          <w:sz w:val="24"/>
          <w:szCs w:val="23"/>
          <w:lang w:val="en-US" w:eastAsia="en-US"/>
        </w:rPr>
        <w:t xml:space="preserve"> Flammable liquid.</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ADR - Group: </w:t>
      </w:r>
      <w:r w:rsidRPr="00CE0822">
        <w:rPr>
          <w:rFonts w:ascii="Times New Roman" w:eastAsia="Times New Roman" w:hAnsi="Times New Roman" w:cs="Times New Roman"/>
          <w:b/>
          <w:sz w:val="24"/>
          <w:szCs w:val="23"/>
          <w:lang w:val="en-US" w:eastAsia="en-US"/>
        </w:rPr>
        <w:t>II</w:t>
      </w:r>
    </w:p>
    <w:p w:rsidR="00A6094D" w:rsidRPr="00CE0822" w:rsidRDefault="00A6094D" w:rsidP="00CE0822">
      <w:pPr>
        <w:pStyle w:val="NoSpacing"/>
      </w:pPr>
    </w:p>
    <w:p w:rsidR="00CE0822" w:rsidRDefault="00CE0822" w:rsidP="00CE0822">
      <w:pPr>
        <w:spacing w:after="0" w:line="240" w:lineRule="auto"/>
        <w:rPr>
          <w:rFonts w:ascii="Times New Roman" w:eastAsia="Times New Roman" w:hAnsi="Times New Roman" w:cs="Times New Roman"/>
          <w:b/>
          <w:sz w:val="28"/>
          <w:szCs w:val="23"/>
          <w:u w:val="single"/>
          <w:lang w:val="en-US" w:eastAsia="en-US"/>
        </w:rPr>
      </w:pPr>
      <w:r w:rsidRPr="00CE0822">
        <w:rPr>
          <w:rFonts w:ascii="Times New Roman" w:eastAsia="Times New Roman" w:hAnsi="Times New Roman" w:cs="Times New Roman"/>
          <w:b/>
          <w:sz w:val="28"/>
          <w:szCs w:val="23"/>
          <w:u w:val="single"/>
          <w:lang w:val="en-US" w:eastAsia="en-US"/>
        </w:rPr>
        <w:t>Sea transport (IMDG) [English only]</w:t>
      </w:r>
    </w:p>
    <w:p w:rsidR="002E4884" w:rsidRPr="00CE0822" w:rsidRDefault="002E4884" w:rsidP="002E4884">
      <w:pPr>
        <w:pStyle w:val="NoSpacing"/>
        <w:rPr>
          <w:rFonts w:eastAsia="Times New Roman"/>
          <w:lang w:val="en-US" w:eastAsia="en-US"/>
        </w:rPr>
      </w:pP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Proper shipping name: </w:t>
      </w:r>
      <w:r w:rsidRPr="00CE0822">
        <w:rPr>
          <w:rFonts w:ascii="Times New Roman" w:eastAsia="Times New Roman" w:hAnsi="Times New Roman" w:cs="Times New Roman"/>
          <w:b/>
          <w:sz w:val="24"/>
          <w:szCs w:val="23"/>
          <w:lang w:val="en-US" w:eastAsia="en-US"/>
        </w:rPr>
        <w:t>ETHYL FORMATE</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UN N°: </w:t>
      </w:r>
      <w:r w:rsidRPr="00CE0822">
        <w:rPr>
          <w:rFonts w:ascii="Times New Roman" w:eastAsia="Times New Roman" w:hAnsi="Times New Roman" w:cs="Times New Roman"/>
          <w:b/>
          <w:sz w:val="24"/>
          <w:szCs w:val="23"/>
          <w:lang w:val="en-US" w:eastAsia="en-US"/>
        </w:rPr>
        <w:t>1190</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IMO-IMDG - Class or division: </w:t>
      </w:r>
      <w:proofErr w:type="gramStart"/>
      <w:r w:rsidRPr="00CE0822">
        <w:rPr>
          <w:rFonts w:ascii="Times New Roman" w:eastAsia="Times New Roman" w:hAnsi="Times New Roman" w:cs="Times New Roman"/>
          <w:b/>
          <w:sz w:val="24"/>
          <w:szCs w:val="23"/>
          <w:lang w:val="en-US" w:eastAsia="en-US"/>
        </w:rPr>
        <w:t>3 :</w:t>
      </w:r>
      <w:proofErr w:type="gramEnd"/>
      <w:r w:rsidRPr="00CE0822">
        <w:rPr>
          <w:rFonts w:ascii="Times New Roman" w:eastAsia="Times New Roman" w:hAnsi="Times New Roman" w:cs="Times New Roman"/>
          <w:b/>
          <w:sz w:val="24"/>
          <w:szCs w:val="23"/>
          <w:lang w:val="en-US" w:eastAsia="en-US"/>
        </w:rPr>
        <w:t xml:space="preserve"> Flammable liquid.</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IMO-IMDG - Packing group: </w:t>
      </w:r>
      <w:r w:rsidRPr="00CE0822">
        <w:rPr>
          <w:rFonts w:ascii="Times New Roman" w:eastAsia="Times New Roman" w:hAnsi="Times New Roman" w:cs="Times New Roman"/>
          <w:b/>
          <w:sz w:val="24"/>
          <w:szCs w:val="23"/>
          <w:lang w:val="en-US" w:eastAsia="en-US"/>
        </w:rPr>
        <w:t>II</w:t>
      </w:r>
    </w:p>
    <w:p w:rsidR="00CE0822" w:rsidRPr="00CE0822" w:rsidRDefault="00CE0822" w:rsidP="00CE0822">
      <w:pPr>
        <w:pStyle w:val="NoSpacing"/>
      </w:pPr>
    </w:p>
    <w:p w:rsidR="00CE0822" w:rsidRDefault="00CE0822" w:rsidP="00CE0822">
      <w:pPr>
        <w:spacing w:after="0" w:line="240" w:lineRule="auto"/>
        <w:rPr>
          <w:rFonts w:ascii="Times New Roman" w:eastAsia="Times New Roman" w:hAnsi="Times New Roman" w:cs="Times New Roman"/>
          <w:b/>
          <w:sz w:val="28"/>
          <w:szCs w:val="23"/>
          <w:u w:val="single"/>
          <w:lang w:val="en-US" w:eastAsia="en-US"/>
        </w:rPr>
      </w:pPr>
      <w:r w:rsidRPr="00CE0822">
        <w:rPr>
          <w:rFonts w:ascii="Times New Roman" w:eastAsia="Times New Roman" w:hAnsi="Times New Roman" w:cs="Times New Roman"/>
          <w:b/>
          <w:sz w:val="28"/>
          <w:szCs w:val="23"/>
          <w:u w:val="single"/>
          <w:lang w:val="en-US" w:eastAsia="en-US"/>
        </w:rPr>
        <w:t>Air transport (ICAO-IATA) [English only]</w:t>
      </w:r>
    </w:p>
    <w:p w:rsidR="002E4884" w:rsidRPr="00CE0822" w:rsidRDefault="002E4884" w:rsidP="002E4884">
      <w:pPr>
        <w:pStyle w:val="NoSpacing"/>
        <w:rPr>
          <w:rFonts w:eastAsia="Times New Roman"/>
          <w:lang w:val="en-US" w:eastAsia="en-US"/>
        </w:rPr>
      </w:pP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Proper shipping name: </w:t>
      </w:r>
      <w:r w:rsidRPr="00CE0822">
        <w:rPr>
          <w:rFonts w:ascii="Times New Roman" w:eastAsia="Times New Roman" w:hAnsi="Times New Roman" w:cs="Times New Roman"/>
          <w:b/>
          <w:sz w:val="24"/>
          <w:szCs w:val="23"/>
          <w:lang w:val="en-US" w:eastAsia="en-US"/>
        </w:rPr>
        <w:t>ETHYL FORMATE</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UN N°: </w:t>
      </w:r>
      <w:r w:rsidRPr="00CE0822">
        <w:rPr>
          <w:rFonts w:ascii="Times New Roman" w:eastAsia="Times New Roman" w:hAnsi="Times New Roman" w:cs="Times New Roman"/>
          <w:b/>
          <w:sz w:val="24"/>
          <w:szCs w:val="23"/>
          <w:lang w:val="en-US" w:eastAsia="en-US"/>
        </w:rPr>
        <w:t>1190</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IATA - Class or division: </w:t>
      </w:r>
      <w:proofErr w:type="gramStart"/>
      <w:r w:rsidRPr="00CE0822">
        <w:rPr>
          <w:rFonts w:ascii="Times New Roman" w:eastAsia="Times New Roman" w:hAnsi="Times New Roman" w:cs="Times New Roman"/>
          <w:b/>
          <w:sz w:val="24"/>
          <w:szCs w:val="23"/>
          <w:lang w:val="en-US" w:eastAsia="en-US"/>
        </w:rPr>
        <w:t>3 :</w:t>
      </w:r>
      <w:proofErr w:type="gramEnd"/>
      <w:r w:rsidRPr="00CE0822">
        <w:rPr>
          <w:rFonts w:ascii="Times New Roman" w:eastAsia="Times New Roman" w:hAnsi="Times New Roman" w:cs="Times New Roman"/>
          <w:b/>
          <w:sz w:val="24"/>
          <w:szCs w:val="23"/>
          <w:lang w:val="en-US" w:eastAsia="en-US"/>
        </w:rPr>
        <w:t xml:space="preserve"> Flammable liquid.</w:t>
      </w:r>
    </w:p>
    <w:p w:rsidR="00CE0822" w:rsidRPr="00CE0822" w:rsidRDefault="00CE0822" w:rsidP="00CE0822">
      <w:pPr>
        <w:spacing w:after="0" w:line="240" w:lineRule="auto"/>
        <w:rPr>
          <w:rFonts w:ascii="Times New Roman" w:eastAsia="Times New Roman" w:hAnsi="Times New Roman" w:cs="Times New Roman"/>
          <w:b/>
          <w:sz w:val="24"/>
          <w:szCs w:val="23"/>
          <w:lang w:val="en-US" w:eastAsia="en-US"/>
        </w:rPr>
      </w:pPr>
      <w:r w:rsidRPr="00CE0822">
        <w:rPr>
          <w:rFonts w:ascii="Times New Roman" w:eastAsia="Times New Roman" w:hAnsi="Times New Roman" w:cs="Times New Roman"/>
          <w:b/>
          <w:sz w:val="28"/>
          <w:szCs w:val="23"/>
          <w:lang w:val="en-US" w:eastAsia="en-US"/>
        </w:rPr>
        <w:t xml:space="preserve">IATA - Packing group: </w:t>
      </w:r>
      <w:r w:rsidRPr="00CE0822">
        <w:rPr>
          <w:rFonts w:ascii="Times New Roman" w:eastAsia="Times New Roman" w:hAnsi="Times New Roman" w:cs="Times New Roman"/>
          <w:b/>
          <w:sz w:val="24"/>
          <w:szCs w:val="23"/>
          <w:lang w:val="en-US" w:eastAsia="en-US"/>
        </w:rPr>
        <w:t>II</w:t>
      </w:r>
    </w:p>
    <w:p w:rsidR="004263A9" w:rsidRDefault="004263A9" w:rsidP="00194E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9934A9">
      <w:pPr>
        <w:autoSpaceDE w:val="0"/>
        <w:autoSpaceDN w:val="0"/>
        <w:adjustRightInd w:val="0"/>
        <w:spacing w:after="0" w:line="240" w:lineRule="auto"/>
        <w:rPr>
          <w:rFonts w:ascii="Times New Roman" w:hAnsi="Times New Roman" w:cs="Times New Roman"/>
          <w:b/>
          <w:bCs/>
          <w:sz w:val="24"/>
          <w:szCs w:val="20"/>
          <w:lang w:val="en-US"/>
        </w:rPr>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Federal and State Regulations:</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sz w:val="24"/>
          <w:szCs w:val="20"/>
          <w:lang w:val="en-US"/>
        </w:rPr>
        <w:t xml:space="preserve">Pennsylvania RTK: Ethyl </w:t>
      </w:r>
      <w:proofErr w:type="spellStart"/>
      <w:r w:rsidRPr="00CE0822">
        <w:rPr>
          <w:rFonts w:ascii="Times New Roman" w:hAnsi="Times New Roman" w:cs="Times New Roman"/>
          <w:b/>
          <w:sz w:val="24"/>
          <w:szCs w:val="20"/>
          <w:lang w:val="en-US"/>
        </w:rPr>
        <w:t>formate</w:t>
      </w:r>
      <w:proofErr w:type="spellEnd"/>
      <w:r w:rsidRPr="00CE0822">
        <w:rPr>
          <w:rFonts w:ascii="Times New Roman" w:hAnsi="Times New Roman" w:cs="Times New Roman"/>
          <w:b/>
          <w:sz w:val="24"/>
          <w:szCs w:val="20"/>
          <w:lang w:val="en-US"/>
        </w:rPr>
        <w:t xml:space="preserve"> Florida: Ethyl </w:t>
      </w:r>
      <w:proofErr w:type="spellStart"/>
      <w:r w:rsidRPr="00CE0822">
        <w:rPr>
          <w:rFonts w:ascii="Times New Roman" w:hAnsi="Times New Roman" w:cs="Times New Roman"/>
          <w:b/>
          <w:sz w:val="24"/>
          <w:szCs w:val="20"/>
          <w:lang w:val="en-US"/>
        </w:rPr>
        <w:t>formate</w:t>
      </w:r>
      <w:proofErr w:type="spellEnd"/>
      <w:r w:rsidRPr="00CE0822">
        <w:rPr>
          <w:rFonts w:ascii="Times New Roman" w:hAnsi="Times New Roman" w:cs="Times New Roman"/>
          <w:b/>
          <w:sz w:val="24"/>
          <w:szCs w:val="20"/>
          <w:lang w:val="en-US"/>
        </w:rPr>
        <w:t xml:space="preserve"> Minnesota: Ethyl </w:t>
      </w:r>
      <w:proofErr w:type="spellStart"/>
      <w:r w:rsidRPr="00CE0822">
        <w:rPr>
          <w:rFonts w:ascii="Times New Roman" w:hAnsi="Times New Roman" w:cs="Times New Roman"/>
          <w:b/>
          <w:sz w:val="24"/>
          <w:szCs w:val="20"/>
          <w:lang w:val="en-US"/>
        </w:rPr>
        <w:t>formate</w:t>
      </w:r>
      <w:proofErr w:type="spellEnd"/>
      <w:r w:rsidRPr="00CE0822">
        <w:rPr>
          <w:rFonts w:ascii="Times New Roman" w:hAnsi="Times New Roman" w:cs="Times New Roman"/>
          <w:b/>
          <w:sz w:val="24"/>
          <w:szCs w:val="20"/>
          <w:lang w:val="en-US"/>
        </w:rPr>
        <w:t xml:space="preserve"> Massa</w:t>
      </w:r>
      <w:r>
        <w:rPr>
          <w:rFonts w:ascii="Times New Roman" w:hAnsi="Times New Roman" w:cs="Times New Roman"/>
          <w:b/>
          <w:sz w:val="24"/>
          <w:szCs w:val="20"/>
          <w:lang w:val="en-US"/>
        </w:rPr>
        <w:t xml:space="preserve">chusetts RTK: Ethyl </w:t>
      </w:r>
      <w:proofErr w:type="spellStart"/>
      <w:r>
        <w:rPr>
          <w:rFonts w:ascii="Times New Roman" w:hAnsi="Times New Roman" w:cs="Times New Roman"/>
          <w:b/>
          <w:sz w:val="24"/>
          <w:szCs w:val="20"/>
          <w:lang w:val="en-US"/>
        </w:rPr>
        <w:t>formate</w:t>
      </w:r>
      <w:proofErr w:type="spellEnd"/>
      <w:r>
        <w:rPr>
          <w:rFonts w:ascii="Times New Roman" w:hAnsi="Times New Roman" w:cs="Times New Roman"/>
          <w:b/>
          <w:sz w:val="24"/>
          <w:szCs w:val="20"/>
          <w:lang w:val="en-US"/>
        </w:rPr>
        <w:t xml:space="preserve"> New </w:t>
      </w:r>
      <w:r w:rsidRPr="00CE0822">
        <w:rPr>
          <w:rFonts w:ascii="Times New Roman" w:hAnsi="Times New Roman" w:cs="Times New Roman"/>
          <w:b/>
          <w:sz w:val="24"/>
          <w:szCs w:val="20"/>
          <w:lang w:val="en-US"/>
        </w:rPr>
        <w:t xml:space="preserve">Jersey: Ethyl </w:t>
      </w:r>
      <w:proofErr w:type="spellStart"/>
      <w:r w:rsidRPr="00CE0822">
        <w:rPr>
          <w:rFonts w:ascii="Times New Roman" w:hAnsi="Times New Roman" w:cs="Times New Roman"/>
          <w:b/>
          <w:sz w:val="24"/>
          <w:szCs w:val="20"/>
          <w:lang w:val="en-US"/>
        </w:rPr>
        <w:t>formate</w:t>
      </w:r>
      <w:proofErr w:type="spellEnd"/>
      <w:r w:rsidRPr="00CE0822">
        <w:rPr>
          <w:rFonts w:ascii="Times New Roman" w:hAnsi="Times New Roman" w:cs="Times New Roman"/>
          <w:b/>
          <w:sz w:val="24"/>
          <w:szCs w:val="20"/>
          <w:lang w:val="en-US"/>
        </w:rPr>
        <w:t xml:space="preserve"> TSCA 8(b) inventory: Ethyl </w:t>
      </w:r>
      <w:proofErr w:type="spellStart"/>
      <w:r w:rsidRPr="00CE0822">
        <w:rPr>
          <w:rFonts w:ascii="Times New Roman" w:hAnsi="Times New Roman" w:cs="Times New Roman"/>
          <w:b/>
          <w:sz w:val="24"/>
          <w:szCs w:val="20"/>
          <w:lang w:val="en-US"/>
        </w:rPr>
        <w:t>formate</w:t>
      </w:r>
      <w:proofErr w:type="spellEnd"/>
    </w:p>
    <w:p w:rsidR="00CE0822" w:rsidRPr="00CE0822" w:rsidRDefault="00CE0822" w:rsidP="00CE0822">
      <w:pPr>
        <w:pStyle w:val="NoSpacing"/>
        <w:rPr>
          <w:lang w:val="en-US"/>
        </w:rPr>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 xml:space="preserve">Other Regulations: </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sz w:val="28"/>
          <w:szCs w:val="20"/>
          <w:lang w:val="en-US"/>
        </w:rPr>
        <w:t xml:space="preserve">OSHA: </w:t>
      </w:r>
      <w:r w:rsidRPr="00CE0822">
        <w:rPr>
          <w:rFonts w:ascii="Times New Roman" w:hAnsi="Times New Roman" w:cs="Times New Roman"/>
          <w:b/>
          <w:sz w:val="24"/>
          <w:szCs w:val="20"/>
          <w:lang w:val="en-US"/>
        </w:rPr>
        <w:t>Hazardous by definition of Hazard Communication Standard (29 CFR 1910.1200).</w:t>
      </w:r>
    </w:p>
    <w:p w:rsidR="00CE0822" w:rsidRPr="00CE0822" w:rsidRDefault="00CE0822" w:rsidP="00CE0822">
      <w:pPr>
        <w:autoSpaceDE w:val="0"/>
        <w:autoSpaceDN w:val="0"/>
        <w:adjustRightInd w:val="0"/>
        <w:spacing w:after="0" w:line="240" w:lineRule="auto"/>
        <w:rPr>
          <w:rFonts w:ascii="Times New Roman" w:hAnsi="Times New Roman" w:cs="Times New Roman"/>
          <w:b/>
          <w:bCs/>
          <w:sz w:val="24"/>
          <w:szCs w:val="20"/>
          <w:lang w:val="en-US"/>
        </w:rPr>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Other Classifications:</w:t>
      </w: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WHMIS (Canada): </w:t>
      </w:r>
      <w:r w:rsidRPr="00CE0822">
        <w:rPr>
          <w:rFonts w:ascii="Times New Roman" w:hAnsi="Times New Roman" w:cs="Times New Roman"/>
          <w:b/>
          <w:sz w:val="24"/>
          <w:szCs w:val="20"/>
          <w:lang w:val="en-US"/>
        </w:rPr>
        <w:t>CLASS B-2: Flammable liquid with a flash point lower than 37.8°C (100°F). CLASS D-2B: Material causing other toxic effects(TOXIC).</w:t>
      </w: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lang w:val="en-US"/>
        </w:rPr>
        <w:t xml:space="preserve">DSCL (EEC): </w:t>
      </w:r>
      <w:r w:rsidRPr="00CE0822">
        <w:rPr>
          <w:rFonts w:ascii="Times New Roman" w:hAnsi="Times New Roman" w:cs="Times New Roman"/>
          <w:b/>
          <w:sz w:val="24"/>
          <w:szCs w:val="20"/>
          <w:lang w:val="en-US"/>
        </w:rPr>
        <w:t>R11- Highly flammable. R22- Harmful if swallowed. R36/38- Irritating to eyes and skin.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E0822" w:rsidTr="003D07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E0822" w:rsidRPr="007B71FE" w:rsidRDefault="00CE0822" w:rsidP="003D0730">
            <w:pPr>
              <w:rPr>
                <w:color w:val="auto"/>
              </w:rPr>
            </w:pPr>
            <w:r w:rsidRPr="005D6002">
              <w:rPr>
                <w:color w:val="auto"/>
                <w:sz w:val="44"/>
              </w:rPr>
              <w:lastRenderedPageBreak/>
              <w:t>Section 15: Other Regulatory Information</w:t>
            </w:r>
            <w:r>
              <w:rPr>
                <w:color w:val="auto"/>
                <w:sz w:val="44"/>
              </w:rPr>
              <w:t xml:space="preserve"> (Continued)</w:t>
            </w:r>
          </w:p>
        </w:tc>
      </w:tr>
    </w:tbl>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HMIS (U.S.A.):</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Health Hazard: </w:t>
      </w:r>
      <w:r w:rsidRPr="00CE0822">
        <w:rPr>
          <w:rFonts w:ascii="Times New Roman" w:hAnsi="Times New Roman" w:cs="Times New Roman"/>
          <w:b/>
          <w:sz w:val="24"/>
          <w:szCs w:val="20"/>
          <w:lang w:val="en-US"/>
        </w:rPr>
        <w:t>2</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Fire Hazard: </w:t>
      </w:r>
      <w:r w:rsidRPr="00CE0822">
        <w:rPr>
          <w:rFonts w:ascii="Times New Roman" w:hAnsi="Times New Roman" w:cs="Times New Roman"/>
          <w:b/>
          <w:sz w:val="24"/>
          <w:szCs w:val="20"/>
          <w:lang w:val="en-US"/>
        </w:rPr>
        <w:t>3</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Reactivity: </w:t>
      </w:r>
      <w:r w:rsidRPr="00CE0822">
        <w:rPr>
          <w:rFonts w:ascii="Times New Roman" w:hAnsi="Times New Roman" w:cs="Times New Roman"/>
          <w:b/>
          <w:sz w:val="24"/>
          <w:szCs w:val="20"/>
          <w:lang w:val="en-US"/>
        </w:rPr>
        <w:t>0</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Personal Protection: </w:t>
      </w:r>
      <w:r w:rsidRPr="00CE0822">
        <w:rPr>
          <w:rFonts w:ascii="Times New Roman" w:hAnsi="Times New Roman" w:cs="Times New Roman"/>
          <w:b/>
          <w:sz w:val="24"/>
          <w:szCs w:val="20"/>
          <w:lang w:val="en-US"/>
        </w:rPr>
        <w:t>h</w:t>
      </w:r>
    </w:p>
    <w:p w:rsidR="00CE0822" w:rsidRPr="00CE0822" w:rsidRDefault="00CE0822" w:rsidP="00CE0822">
      <w:pPr>
        <w:pStyle w:val="NoSpacing"/>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National Fire Protection Association (U.S.A.):</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Health: </w:t>
      </w:r>
      <w:r w:rsidRPr="00CE0822">
        <w:rPr>
          <w:rFonts w:ascii="Times New Roman" w:hAnsi="Times New Roman" w:cs="Times New Roman"/>
          <w:b/>
          <w:sz w:val="24"/>
          <w:szCs w:val="20"/>
          <w:lang w:val="en-US"/>
        </w:rPr>
        <w:t>2</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Flammability: </w:t>
      </w:r>
      <w:r w:rsidRPr="00CE0822">
        <w:rPr>
          <w:rFonts w:ascii="Times New Roman" w:hAnsi="Times New Roman" w:cs="Times New Roman"/>
          <w:b/>
          <w:sz w:val="24"/>
          <w:szCs w:val="20"/>
          <w:lang w:val="en-US"/>
        </w:rPr>
        <w:t>3</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bCs/>
          <w:sz w:val="28"/>
          <w:szCs w:val="20"/>
          <w:lang w:val="en-US"/>
        </w:rPr>
        <w:t xml:space="preserve">Reactivity: </w:t>
      </w:r>
      <w:r w:rsidRPr="00CE0822">
        <w:rPr>
          <w:rFonts w:ascii="Times New Roman" w:hAnsi="Times New Roman" w:cs="Times New Roman"/>
          <w:b/>
          <w:sz w:val="24"/>
          <w:szCs w:val="20"/>
          <w:lang w:val="en-US"/>
        </w:rPr>
        <w:t>0</w:t>
      </w: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lang w:val="en-US"/>
        </w:rPr>
      </w:pPr>
      <w:r w:rsidRPr="00CE0822">
        <w:rPr>
          <w:rFonts w:ascii="Times New Roman" w:hAnsi="Times New Roman" w:cs="Times New Roman"/>
          <w:b/>
          <w:bCs/>
          <w:sz w:val="28"/>
          <w:szCs w:val="20"/>
          <w:lang w:val="en-US"/>
        </w:rPr>
        <w:t>Specific hazard:</w:t>
      </w:r>
    </w:p>
    <w:p w:rsidR="00CE0822" w:rsidRPr="00CE0822" w:rsidRDefault="00CE0822" w:rsidP="00CE0822">
      <w:pPr>
        <w:pStyle w:val="NoSpacing"/>
        <w:rPr>
          <w:lang w:val="en-US"/>
        </w:rPr>
      </w:pPr>
    </w:p>
    <w:p w:rsidR="00CE0822" w:rsidRPr="00CE0822" w:rsidRDefault="00CE0822" w:rsidP="00CE0822">
      <w:pPr>
        <w:autoSpaceDE w:val="0"/>
        <w:autoSpaceDN w:val="0"/>
        <w:adjustRightInd w:val="0"/>
        <w:spacing w:after="0" w:line="240" w:lineRule="auto"/>
        <w:rPr>
          <w:rFonts w:ascii="Times New Roman" w:hAnsi="Times New Roman" w:cs="Times New Roman"/>
          <w:b/>
          <w:bCs/>
          <w:sz w:val="28"/>
          <w:szCs w:val="20"/>
          <w:u w:val="single"/>
          <w:lang w:val="en-US"/>
        </w:rPr>
      </w:pPr>
      <w:r w:rsidRPr="00CE0822">
        <w:rPr>
          <w:rFonts w:ascii="Times New Roman" w:hAnsi="Times New Roman" w:cs="Times New Roman"/>
          <w:b/>
          <w:bCs/>
          <w:sz w:val="28"/>
          <w:szCs w:val="20"/>
          <w:u w:val="single"/>
          <w:lang w:val="en-US"/>
        </w:rPr>
        <w:t>Protective Equipment:</w:t>
      </w:r>
    </w:p>
    <w:p w:rsidR="00CE0822" w:rsidRPr="00CE0822" w:rsidRDefault="00CE0822" w:rsidP="00CE0822">
      <w:pPr>
        <w:autoSpaceDE w:val="0"/>
        <w:autoSpaceDN w:val="0"/>
        <w:adjustRightInd w:val="0"/>
        <w:spacing w:after="0" w:line="240" w:lineRule="auto"/>
        <w:rPr>
          <w:rFonts w:ascii="Times New Roman" w:hAnsi="Times New Roman" w:cs="Times New Roman"/>
          <w:b/>
          <w:sz w:val="24"/>
          <w:szCs w:val="20"/>
          <w:lang w:val="en-US"/>
        </w:rPr>
      </w:pPr>
      <w:r w:rsidRPr="00CE0822">
        <w:rPr>
          <w:rFonts w:ascii="Times New Roman" w:hAnsi="Times New Roman" w:cs="Times New Roman"/>
          <w:b/>
          <w:sz w:val="24"/>
          <w:szCs w:val="20"/>
          <w:lang w:val="en-US"/>
        </w:rPr>
        <w:t>Gloves. Lab coat. Vapor respirator. Be sure to use an approved/certified respirator or equivale</w:t>
      </w:r>
      <w:r>
        <w:rPr>
          <w:rFonts w:ascii="Times New Roman" w:hAnsi="Times New Roman" w:cs="Times New Roman"/>
          <w:b/>
          <w:sz w:val="24"/>
          <w:szCs w:val="20"/>
          <w:lang w:val="en-US"/>
        </w:rPr>
        <w:t xml:space="preserve">nt. Wear appropriate respirator </w:t>
      </w:r>
      <w:r w:rsidRPr="00CE0822">
        <w:rPr>
          <w:rFonts w:ascii="Times New Roman" w:hAnsi="Times New Roman" w:cs="Times New Roman"/>
          <w:b/>
          <w:sz w:val="24"/>
          <w:szCs w:val="20"/>
          <w:lang w:val="en-US"/>
        </w:rPr>
        <w:t>when ventilation is inadequate. Splash goggles.</w:t>
      </w:r>
    </w:p>
    <w:p w:rsidR="009F6CFE" w:rsidRPr="00CE0822" w:rsidRDefault="009F6CFE" w:rsidP="00CE08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323E50">
      <w:pPr>
        <w:jc w:val="center"/>
        <w:rPr>
          <w:rFonts w:ascii="Georgia" w:eastAsia="Calibri" w:hAnsi="Georgia" w:cs="Arial"/>
          <w:b/>
          <w:bCs/>
          <w:i/>
          <w:iCs/>
          <w:color w:val="000000"/>
          <w:sz w:val="40"/>
          <w:szCs w:val="36"/>
        </w:rPr>
      </w:pPr>
    </w:p>
    <w:p w:rsidR="002E4884" w:rsidRDefault="002E4884" w:rsidP="002E4884">
      <w:pPr>
        <w:pStyle w:val="NoSpacing"/>
        <w:rPr>
          <w:rFonts w:eastAsia="Calibri"/>
        </w:rPr>
      </w:pPr>
    </w:p>
    <w:p w:rsidR="00B027C8" w:rsidRDefault="00B027C8" w:rsidP="00323E50">
      <w:pPr>
        <w:jc w:val="center"/>
        <w:rPr>
          <w:rFonts w:ascii="Georgia" w:eastAsia="Calibri" w:hAnsi="Georgia" w:cs="Arial"/>
          <w:b/>
          <w:bCs/>
          <w:i/>
          <w:iCs/>
          <w:color w:val="000000"/>
          <w:sz w:val="40"/>
          <w:szCs w:val="36"/>
        </w:rPr>
      </w:pPr>
    </w:p>
    <w:p w:rsidR="00B027C8" w:rsidRDefault="00B027C8" w:rsidP="00323E50">
      <w:pPr>
        <w:jc w:val="center"/>
        <w:rPr>
          <w:rFonts w:ascii="Georgia" w:eastAsia="Calibri" w:hAnsi="Georgia" w:cs="Arial"/>
          <w:b/>
          <w:bCs/>
          <w:i/>
          <w:iCs/>
          <w:color w:val="000000"/>
          <w:sz w:val="40"/>
          <w:szCs w:val="36"/>
        </w:rPr>
      </w:pPr>
    </w:p>
    <w:p w:rsidR="00B027C8" w:rsidRDefault="00B027C8" w:rsidP="00323E50">
      <w:pPr>
        <w:jc w:val="center"/>
        <w:rPr>
          <w:rFonts w:ascii="Georgia" w:eastAsia="Calibri" w:hAnsi="Georgia" w:cs="Arial"/>
          <w:b/>
          <w:bCs/>
          <w:i/>
          <w:iCs/>
          <w:color w:val="000000"/>
          <w:sz w:val="40"/>
          <w:szCs w:val="36"/>
        </w:rPr>
      </w:pPr>
    </w:p>
    <w:p w:rsidR="00B027C8" w:rsidRDefault="00B027C8"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027C8" w:rsidRPr="00211219" w:rsidRDefault="00B027C8" w:rsidP="00B027C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027C8" w:rsidRPr="00211219" w:rsidRDefault="00B027C8" w:rsidP="00B027C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B027C8">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B027C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1D3" w:rsidRDefault="007A01D3" w:rsidP="009C3BE4">
      <w:pPr>
        <w:spacing w:after="0" w:line="240" w:lineRule="auto"/>
      </w:pPr>
      <w:r>
        <w:separator/>
      </w:r>
    </w:p>
  </w:endnote>
  <w:endnote w:type="continuationSeparator" w:id="1">
    <w:p w:rsidR="007A01D3" w:rsidRDefault="007A01D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B027C8" w:rsidP="00B027C8">
    <w:pPr>
      <w:pStyle w:val="Footer"/>
      <w:ind w:left="-737"/>
      <w:jc w:val="right"/>
    </w:pPr>
    <w:r>
      <w:rPr>
        <w:noProof/>
      </w:rPr>
      <w:drawing>
        <wp:inline distT="0" distB="0" distL="0" distR="0">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1D3" w:rsidRDefault="007A01D3" w:rsidP="009C3BE4">
      <w:pPr>
        <w:spacing w:after="0" w:line="240" w:lineRule="auto"/>
      </w:pPr>
      <w:r>
        <w:separator/>
      </w:r>
    </w:p>
  </w:footnote>
  <w:footnote w:type="continuationSeparator" w:id="1">
    <w:p w:rsidR="007A01D3" w:rsidRDefault="007A01D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B027C8" w:rsidP="00B027C8">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3A0"/>
    <w:rsid w:val="0000469F"/>
    <w:rsid w:val="0000561B"/>
    <w:rsid w:val="00005737"/>
    <w:rsid w:val="0000587E"/>
    <w:rsid w:val="0000605F"/>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4A79"/>
    <w:rsid w:val="000F5989"/>
    <w:rsid w:val="000F6A81"/>
    <w:rsid w:val="000F6C99"/>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64AB"/>
    <w:rsid w:val="00136C1B"/>
    <w:rsid w:val="0013747E"/>
    <w:rsid w:val="00140012"/>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D24"/>
    <w:rsid w:val="001F1E80"/>
    <w:rsid w:val="001F2041"/>
    <w:rsid w:val="001F221C"/>
    <w:rsid w:val="001F2CE4"/>
    <w:rsid w:val="001F39A4"/>
    <w:rsid w:val="001F3F9D"/>
    <w:rsid w:val="001F57FD"/>
    <w:rsid w:val="001F5B98"/>
    <w:rsid w:val="001F6074"/>
    <w:rsid w:val="002000FC"/>
    <w:rsid w:val="002014C1"/>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40DF2"/>
    <w:rsid w:val="00241D9D"/>
    <w:rsid w:val="00242A1D"/>
    <w:rsid w:val="00243125"/>
    <w:rsid w:val="002458A1"/>
    <w:rsid w:val="00245FAC"/>
    <w:rsid w:val="0024655B"/>
    <w:rsid w:val="002506F8"/>
    <w:rsid w:val="00250962"/>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5C6F"/>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7282"/>
    <w:rsid w:val="002C014D"/>
    <w:rsid w:val="002C0249"/>
    <w:rsid w:val="002C0BD4"/>
    <w:rsid w:val="002C0CA6"/>
    <w:rsid w:val="002C1463"/>
    <w:rsid w:val="002C1498"/>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F72"/>
    <w:rsid w:val="0030123E"/>
    <w:rsid w:val="00301DCA"/>
    <w:rsid w:val="00302EA4"/>
    <w:rsid w:val="00303991"/>
    <w:rsid w:val="003048FB"/>
    <w:rsid w:val="0030637D"/>
    <w:rsid w:val="003100A5"/>
    <w:rsid w:val="003102E6"/>
    <w:rsid w:val="003109AB"/>
    <w:rsid w:val="00310C5D"/>
    <w:rsid w:val="0031143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BA7"/>
    <w:rsid w:val="0038210B"/>
    <w:rsid w:val="00382D84"/>
    <w:rsid w:val="00384E61"/>
    <w:rsid w:val="00384E94"/>
    <w:rsid w:val="00386257"/>
    <w:rsid w:val="00386D80"/>
    <w:rsid w:val="00386EBB"/>
    <w:rsid w:val="00387249"/>
    <w:rsid w:val="00390DA6"/>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3A9"/>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028"/>
    <w:rsid w:val="00473270"/>
    <w:rsid w:val="004733D5"/>
    <w:rsid w:val="004742A0"/>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70B8"/>
    <w:rsid w:val="004976B9"/>
    <w:rsid w:val="004A0690"/>
    <w:rsid w:val="004A20F4"/>
    <w:rsid w:val="004A3070"/>
    <w:rsid w:val="004A3A63"/>
    <w:rsid w:val="004A4D4D"/>
    <w:rsid w:val="004A7243"/>
    <w:rsid w:val="004A7EC7"/>
    <w:rsid w:val="004B03A3"/>
    <w:rsid w:val="004B06D9"/>
    <w:rsid w:val="004B1619"/>
    <w:rsid w:val="004B245C"/>
    <w:rsid w:val="004B2691"/>
    <w:rsid w:val="004B2CA5"/>
    <w:rsid w:val="004B32C4"/>
    <w:rsid w:val="004B3AB4"/>
    <w:rsid w:val="004B4B9A"/>
    <w:rsid w:val="004B54D2"/>
    <w:rsid w:val="004B72F3"/>
    <w:rsid w:val="004C0B42"/>
    <w:rsid w:val="004C18F1"/>
    <w:rsid w:val="004C1E0F"/>
    <w:rsid w:val="004C2236"/>
    <w:rsid w:val="004C240A"/>
    <w:rsid w:val="004C2C4B"/>
    <w:rsid w:val="004C41F0"/>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61636"/>
    <w:rsid w:val="0056359E"/>
    <w:rsid w:val="005639D9"/>
    <w:rsid w:val="00563E0D"/>
    <w:rsid w:val="00563E91"/>
    <w:rsid w:val="005648FB"/>
    <w:rsid w:val="00566550"/>
    <w:rsid w:val="00567881"/>
    <w:rsid w:val="0057078D"/>
    <w:rsid w:val="00570B94"/>
    <w:rsid w:val="00572A45"/>
    <w:rsid w:val="00573152"/>
    <w:rsid w:val="005738E3"/>
    <w:rsid w:val="00573D70"/>
    <w:rsid w:val="0057444B"/>
    <w:rsid w:val="00574BDE"/>
    <w:rsid w:val="00574F39"/>
    <w:rsid w:val="0057503B"/>
    <w:rsid w:val="005773EB"/>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6148"/>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2CE4"/>
    <w:rsid w:val="005E3F01"/>
    <w:rsid w:val="005E3FC6"/>
    <w:rsid w:val="005E57AF"/>
    <w:rsid w:val="005E5874"/>
    <w:rsid w:val="005E60C0"/>
    <w:rsid w:val="005E6658"/>
    <w:rsid w:val="005E71EB"/>
    <w:rsid w:val="005E72A9"/>
    <w:rsid w:val="005E7414"/>
    <w:rsid w:val="005E7697"/>
    <w:rsid w:val="005E794A"/>
    <w:rsid w:val="005E7AE5"/>
    <w:rsid w:val="005F0716"/>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44EA"/>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40DC"/>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2A98"/>
    <w:rsid w:val="006D3BC9"/>
    <w:rsid w:val="006D434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1656"/>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3A5"/>
    <w:rsid w:val="00724CB7"/>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5C5"/>
    <w:rsid w:val="00751B71"/>
    <w:rsid w:val="00752C7E"/>
    <w:rsid w:val="00755402"/>
    <w:rsid w:val="00755BEE"/>
    <w:rsid w:val="007566D4"/>
    <w:rsid w:val="00756DE4"/>
    <w:rsid w:val="0075709D"/>
    <w:rsid w:val="0075794E"/>
    <w:rsid w:val="00757BA5"/>
    <w:rsid w:val="00757F63"/>
    <w:rsid w:val="007603A9"/>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01D3"/>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1F18"/>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5B78"/>
    <w:rsid w:val="00815BA4"/>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5A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40D1"/>
    <w:rsid w:val="009341B8"/>
    <w:rsid w:val="00936642"/>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616A"/>
    <w:rsid w:val="009A6378"/>
    <w:rsid w:val="009A6C22"/>
    <w:rsid w:val="009A7B8B"/>
    <w:rsid w:val="009B06E1"/>
    <w:rsid w:val="009B2B15"/>
    <w:rsid w:val="009B3534"/>
    <w:rsid w:val="009B4049"/>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6CFE"/>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C8D"/>
    <w:rsid w:val="00A52E26"/>
    <w:rsid w:val="00A534BF"/>
    <w:rsid w:val="00A53588"/>
    <w:rsid w:val="00A55734"/>
    <w:rsid w:val="00A55AFC"/>
    <w:rsid w:val="00A56581"/>
    <w:rsid w:val="00A56C53"/>
    <w:rsid w:val="00A56F15"/>
    <w:rsid w:val="00A573EC"/>
    <w:rsid w:val="00A57988"/>
    <w:rsid w:val="00A6084F"/>
    <w:rsid w:val="00A6094D"/>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4EF1"/>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3F3F"/>
    <w:rsid w:val="00AA709F"/>
    <w:rsid w:val="00AA7B30"/>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892"/>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1F2F"/>
    <w:rsid w:val="00B027C8"/>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645B"/>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106A"/>
    <w:rsid w:val="00C716D8"/>
    <w:rsid w:val="00C7171A"/>
    <w:rsid w:val="00C72505"/>
    <w:rsid w:val="00C734A7"/>
    <w:rsid w:val="00C74801"/>
    <w:rsid w:val="00C749DA"/>
    <w:rsid w:val="00C752B0"/>
    <w:rsid w:val="00C75F18"/>
    <w:rsid w:val="00C7635F"/>
    <w:rsid w:val="00C76479"/>
    <w:rsid w:val="00C76DAC"/>
    <w:rsid w:val="00C77F5E"/>
    <w:rsid w:val="00C8042F"/>
    <w:rsid w:val="00C80821"/>
    <w:rsid w:val="00C8272D"/>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827"/>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4FBF"/>
    <w:rsid w:val="00E7526D"/>
    <w:rsid w:val="00E7649A"/>
    <w:rsid w:val="00E77309"/>
    <w:rsid w:val="00E803A6"/>
    <w:rsid w:val="00E806DA"/>
    <w:rsid w:val="00E809FB"/>
    <w:rsid w:val="00E82A68"/>
    <w:rsid w:val="00E83E6E"/>
    <w:rsid w:val="00E84C56"/>
    <w:rsid w:val="00E867AA"/>
    <w:rsid w:val="00E87F7D"/>
    <w:rsid w:val="00E90B28"/>
    <w:rsid w:val="00E90F60"/>
    <w:rsid w:val="00E91174"/>
    <w:rsid w:val="00E92463"/>
    <w:rsid w:val="00E9269B"/>
    <w:rsid w:val="00E9363C"/>
    <w:rsid w:val="00E93BBA"/>
    <w:rsid w:val="00E94407"/>
    <w:rsid w:val="00E965D1"/>
    <w:rsid w:val="00EA0B25"/>
    <w:rsid w:val="00EA1190"/>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CE8"/>
    <w:rsid w:val="00EE4FA5"/>
    <w:rsid w:val="00EE573C"/>
    <w:rsid w:val="00EF14E1"/>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65B4"/>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37D"/>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CC2B3-3954-4870-986A-1FE05933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1660</Words>
  <Characters>9466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2020-12-15T09:47:00Z</dcterms:created>
  <dcterms:modified xsi:type="dcterms:W3CDTF">2020-12-15T09:47:00Z</dcterms:modified>
</cp:coreProperties>
</file>