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65EC7" w:rsidRDefault="00FB2234" w:rsidP="00591CEA">
      <w:pPr>
        <w:pStyle w:val="NoSpacing"/>
        <w:jc w:val="center"/>
        <w:rPr>
          <w:rFonts w:ascii="Times New Roman" w:hAnsi="Times New Roman" w:cs="Times New Roman"/>
          <w:b/>
          <w:bCs/>
          <w:sz w:val="44"/>
          <w:szCs w:val="44"/>
        </w:rPr>
      </w:pPr>
      <w:proofErr w:type="gramStart"/>
      <w:r>
        <w:rPr>
          <w:rFonts w:ascii="Times New Roman" w:hAnsi="Times New Roman" w:cs="Times New Roman"/>
          <w:b/>
          <w:bCs/>
          <w:sz w:val="44"/>
          <w:szCs w:val="44"/>
        </w:rPr>
        <w:t>a-</w:t>
      </w:r>
      <w:proofErr w:type="spellStart"/>
      <w:r w:rsidRPr="00FB2234">
        <w:rPr>
          <w:rFonts w:ascii="Times New Roman" w:hAnsi="Times New Roman" w:cs="Times New Roman"/>
          <w:b/>
          <w:bCs/>
          <w:sz w:val="44"/>
          <w:szCs w:val="44"/>
        </w:rPr>
        <w:t>Naphtholbenzein</w:t>
      </w:r>
      <w:r>
        <w:rPr>
          <w:rFonts w:ascii="Times New Roman" w:hAnsi="Times New Roman" w:cs="Times New Roman"/>
          <w:b/>
          <w:bCs/>
          <w:sz w:val="44"/>
          <w:szCs w:val="44"/>
        </w:rPr>
        <w:t>Indicator</w:t>
      </w:r>
      <w:proofErr w:type="spellEnd"/>
      <w:proofErr w:type="gramEnd"/>
      <w:r>
        <w:rPr>
          <w:rFonts w:ascii="Times New Roman" w:hAnsi="Times New Roman" w:cs="Times New Roman"/>
          <w:b/>
          <w:bCs/>
          <w:sz w:val="44"/>
          <w:szCs w:val="44"/>
        </w:rPr>
        <w:t xml:space="preserve"> </w:t>
      </w:r>
      <w:r w:rsidRPr="00FB2234">
        <w:rPr>
          <w:rFonts w:ascii="Times New Roman" w:hAnsi="Times New Roman" w:cs="Times New Roman"/>
          <w:b/>
          <w:bCs/>
          <w:sz w:val="44"/>
          <w:szCs w:val="44"/>
        </w:rPr>
        <w:t>Solutio</w:t>
      </w:r>
      <w:r>
        <w:rPr>
          <w:rFonts w:ascii="Times New Roman" w:hAnsi="Times New Roman" w:cs="Times New Roman"/>
          <w:b/>
          <w:bCs/>
          <w:sz w:val="44"/>
          <w:szCs w:val="44"/>
        </w:rPr>
        <w:t>n</w:t>
      </w:r>
    </w:p>
    <w:p w:rsidR="003D1E16" w:rsidRPr="00FB2234" w:rsidRDefault="00587231" w:rsidP="00FB2234">
      <w:pPr>
        <w:pStyle w:val="NoSpacing"/>
        <w:jc w:val="center"/>
        <w:rPr>
          <w:rFonts w:ascii="Times New Roman" w:hAnsi="Times New Roman" w:cs="Times New Roman"/>
          <w:b/>
          <w:bCs/>
          <w:sz w:val="44"/>
          <w:szCs w:val="44"/>
        </w:rPr>
      </w:pPr>
      <w:r w:rsidRPr="008C2051">
        <w:rPr>
          <w:rFonts w:ascii="Times New Roman" w:hAnsi="Times New Roman" w:cs="Times New Roman"/>
          <w:b/>
          <w:sz w:val="36"/>
          <w:szCs w:val="32"/>
        </w:rPr>
        <w:t xml:space="preserve">MSDS CAS: </w:t>
      </w:r>
      <w:r w:rsidR="001A6BF8">
        <w:rPr>
          <w:rFonts w:ascii="Times New Roman" w:hAnsi="Times New Roman" w:cs="Times New Roman"/>
          <w:b/>
          <w:sz w:val="36"/>
          <w:szCs w:val="32"/>
        </w:rPr>
        <w:t>-</w:t>
      </w:r>
      <w:bookmarkStart w:id="0" w:name="_GoBack"/>
      <w:bookmarkEnd w:id="0"/>
    </w:p>
    <w:p w:rsidR="00AC55FB" w:rsidRPr="008C2051" w:rsidRDefault="00AC55FB" w:rsidP="00AC55FB">
      <w:pPr>
        <w:pStyle w:val="NoSpacing"/>
        <w:rPr>
          <w:rFonts w:ascii="Times New Roman" w:hAnsi="Times New Roman" w:cs="Times New Roman"/>
          <w:b/>
          <w:sz w:val="36"/>
          <w:szCs w:val="32"/>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BB28F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A17CE"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FB2234" w:rsidRPr="00FB2234">
        <w:rPr>
          <w:rFonts w:ascii="Times New Roman" w:hAnsi="Times New Roman" w:cs="Times New Roman"/>
          <w:b/>
          <w:sz w:val="24"/>
        </w:rPr>
        <w:t>a-</w:t>
      </w:r>
      <w:proofErr w:type="spellStart"/>
      <w:r w:rsidR="00FB2234" w:rsidRPr="00FB2234">
        <w:rPr>
          <w:rFonts w:ascii="Times New Roman" w:hAnsi="Times New Roman" w:cs="Times New Roman"/>
          <w:b/>
          <w:sz w:val="24"/>
        </w:rPr>
        <w:t>Naphtholbenzein</w:t>
      </w:r>
      <w:proofErr w:type="spellEnd"/>
      <w:r w:rsidR="00FB2234" w:rsidRPr="00FB2234">
        <w:rPr>
          <w:rFonts w:ascii="Times New Roman" w:hAnsi="Times New Roman" w:cs="Times New Roman"/>
          <w:b/>
          <w:sz w:val="24"/>
        </w:rPr>
        <w:t xml:space="preserve"> Indicator Solution</w:t>
      </w:r>
    </w:p>
    <w:p w:rsidR="007D3339" w:rsidRDefault="00421339" w:rsidP="00587231">
      <w:pPr>
        <w:pStyle w:val="NoSpacing"/>
        <w:rPr>
          <w:rFonts w:ascii="Times New Roman" w:hAnsi="Times New Roman" w:cs="Times New Roman"/>
          <w:b/>
          <w:sz w:val="24"/>
          <w:szCs w:val="36"/>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007D3339">
        <w:rPr>
          <w:rFonts w:ascii="Times New Roman" w:hAnsi="Times New Roman" w:cs="Times New Roman"/>
          <w:b/>
          <w:sz w:val="24"/>
        </w:rPr>
        <w:t xml:space="preserve">: </w:t>
      </w:r>
      <w:r w:rsidR="00FB2234" w:rsidRPr="00FB2234">
        <w:rPr>
          <w:rFonts w:ascii="Times New Roman" w:hAnsi="Times New Roman" w:cs="Times New Roman"/>
          <w:b/>
          <w:sz w:val="24"/>
        </w:rPr>
        <w:t>a-</w:t>
      </w:r>
      <w:proofErr w:type="spellStart"/>
      <w:r w:rsidR="00FB2234" w:rsidRPr="00FB2234">
        <w:rPr>
          <w:rFonts w:ascii="Times New Roman" w:hAnsi="Times New Roman" w:cs="Times New Roman"/>
          <w:b/>
          <w:sz w:val="24"/>
        </w:rPr>
        <w:t>Naphtholbenzein</w:t>
      </w:r>
      <w:proofErr w:type="spellEnd"/>
      <w:r w:rsidR="00FB2234" w:rsidRPr="00FB2234">
        <w:rPr>
          <w:rFonts w:ascii="Times New Roman" w:hAnsi="Times New Roman" w:cs="Times New Roman"/>
          <w:b/>
          <w:sz w:val="24"/>
        </w:rPr>
        <w:t xml:space="preserve"> Indicator Solution</w:t>
      </w:r>
    </w:p>
    <w:p w:rsidR="0005471F"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FB2234">
        <w:rPr>
          <w:rFonts w:ascii="Times New Roman" w:hAnsi="Times New Roman" w:cs="Times New Roman"/>
          <w:b/>
          <w:sz w:val="24"/>
        </w:rPr>
        <w:t>Not applicable.</w:t>
      </w:r>
    </w:p>
    <w:p w:rsidR="00AC07A1" w:rsidRPr="00AC07A1" w:rsidRDefault="00AC07A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91CEA" w:rsidRDefault="001E4646" w:rsidP="00591CE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91CEA">
        <w:rPr>
          <w:rFonts w:ascii="Times New Roman" w:hAnsi="Times New Roman" w:cs="Times New Roman"/>
          <w:b/>
          <w:sz w:val="32"/>
          <w:szCs w:val="28"/>
        </w:rPr>
        <w:t>OXFORD LAB FINE CHEM LLP</w:t>
      </w:r>
    </w:p>
    <w:p w:rsidR="00591CEA" w:rsidRDefault="00591CEA" w:rsidP="00591CEA">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591CEA" w:rsidRDefault="00591CEA" w:rsidP="00591CE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591CEA" w:rsidRDefault="00591CEA" w:rsidP="00591CE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591CEA" w:rsidRDefault="00591CEA" w:rsidP="00591CE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91CEA" w:rsidRDefault="00591CEA" w:rsidP="00591CE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F879FD" w:rsidRPr="00AC07A1" w:rsidRDefault="00F879FD"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620AFA" w:rsidRDefault="00271DA0" w:rsidP="00D17BAB">
            <w:pPr>
              <w:autoSpaceDE w:val="0"/>
              <w:autoSpaceDN w:val="0"/>
              <w:adjustRightInd w:val="0"/>
              <w:rPr>
                <w:rFonts w:ascii="Times New Roman" w:hAnsi="Times New Roman" w:cs="Times New Roman"/>
                <w:b/>
                <w:bCs/>
                <w:color w:val="000000"/>
                <w:sz w:val="24"/>
              </w:rPr>
            </w:pPr>
            <w:r w:rsidRPr="00271DA0">
              <w:rPr>
                <w:rFonts w:ascii="Times New Roman" w:hAnsi="Times New Roman" w:cs="Times New Roman"/>
                <w:b/>
                <w:bCs/>
                <w:color w:val="000000"/>
                <w:sz w:val="24"/>
              </w:rPr>
              <w:t>α-NAPTHOLBENZEIN INDICATOR SOLUTION</w:t>
            </w:r>
          </w:p>
        </w:tc>
        <w:tc>
          <w:tcPr>
            <w:tcW w:w="4134" w:type="dxa"/>
          </w:tcPr>
          <w:p w:rsidR="00D17BAB" w:rsidRPr="00620AFA" w:rsidRDefault="00037575" w:rsidP="00D17BAB">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w:t>
            </w:r>
          </w:p>
        </w:tc>
        <w:tc>
          <w:tcPr>
            <w:tcW w:w="3336" w:type="dxa"/>
          </w:tcPr>
          <w:p w:rsidR="00D17BAB" w:rsidRPr="00620AFA" w:rsidRDefault="00271DA0"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r w:rsidR="00F8081D" w:rsidRPr="00F8081D">
              <w:rPr>
                <w:rFonts w:ascii="Times New Roman" w:hAnsi="Times New Roman" w:cs="Times New Roman"/>
                <w:b/>
                <w:bCs/>
                <w:color w:val="000000"/>
                <w:sz w:val="24"/>
              </w:rPr>
              <w:t>%</w:t>
            </w:r>
          </w:p>
        </w:tc>
      </w:tr>
      <w:tr w:rsidR="00F8081D" w:rsidRPr="00620AFA" w:rsidTr="00D17BAB">
        <w:tc>
          <w:tcPr>
            <w:tcW w:w="3330" w:type="dxa"/>
          </w:tcPr>
          <w:p w:rsidR="00F8081D" w:rsidRPr="00F8081D" w:rsidRDefault="00271DA0" w:rsidP="00D17BAB">
            <w:pPr>
              <w:autoSpaceDE w:val="0"/>
              <w:autoSpaceDN w:val="0"/>
              <w:adjustRightInd w:val="0"/>
              <w:rPr>
                <w:rFonts w:ascii="Times New Roman" w:hAnsi="Times New Roman" w:cs="Times New Roman"/>
                <w:b/>
                <w:sz w:val="24"/>
              </w:rPr>
            </w:pPr>
            <w:r w:rsidRPr="00271DA0">
              <w:rPr>
                <w:rFonts w:ascii="Times New Roman" w:hAnsi="Times New Roman" w:cs="Times New Roman"/>
                <w:b/>
                <w:sz w:val="24"/>
              </w:rPr>
              <w:t>Ethanol</w:t>
            </w:r>
          </w:p>
        </w:tc>
        <w:tc>
          <w:tcPr>
            <w:tcW w:w="4134" w:type="dxa"/>
          </w:tcPr>
          <w:p w:rsidR="008D7E7F" w:rsidRDefault="00271DA0" w:rsidP="00D17BAB">
            <w:pPr>
              <w:autoSpaceDE w:val="0"/>
              <w:autoSpaceDN w:val="0"/>
              <w:adjustRightInd w:val="0"/>
              <w:jc w:val="center"/>
              <w:rPr>
                <w:rFonts w:ascii="Times New Roman" w:hAnsi="Times New Roman" w:cs="Times New Roman"/>
                <w:b/>
                <w:sz w:val="24"/>
                <w:szCs w:val="36"/>
              </w:rPr>
            </w:pPr>
            <w:r w:rsidRPr="00271DA0">
              <w:rPr>
                <w:rFonts w:ascii="Times New Roman" w:hAnsi="Times New Roman" w:cs="Times New Roman"/>
                <w:b/>
                <w:sz w:val="24"/>
                <w:szCs w:val="36"/>
              </w:rPr>
              <w:t xml:space="preserve">64-17-5 </w:t>
            </w:r>
          </w:p>
          <w:p w:rsidR="00F8081D" w:rsidRPr="00F8081D" w:rsidRDefault="00F8081D" w:rsidP="00037575">
            <w:pPr>
              <w:autoSpaceDE w:val="0"/>
              <w:autoSpaceDN w:val="0"/>
              <w:adjustRightInd w:val="0"/>
              <w:rPr>
                <w:rFonts w:ascii="Times New Roman" w:hAnsi="Times New Roman" w:cs="Times New Roman"/>
                <w:b/>
                <w:sz w:val="24"/>
                <w:szCs w:val="36"/>
              </w:rPr>
            </w:pPr>
          </w:p>
        </w:tc>
        <w:tc>
          <w:tcPr>
            <w:tcW w:w="3336" w:type="dxa"/>
          </w:tcPr>
          <w:p w:rsidR="00F8081D" w:rsidRPr="00F8081D" w:rsidRDefault="00271DA0"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&gt;=95</w:t>
            </w:r>
            <w:r w:rsidR="00F8081D" w:rsidRPr="00F8081D">
              <w:rPr>
                <w:rFonts w:ascii="Times New Roman" w:hAnsi="Times New Roman" w:cs="Times New Roman"/>
                <w:b/>
                <w:bCs/>
                <w:color w:val="000000"/>
                <w:sz w:val="24"/>
              </w:rPr>
              <w:t>%</w:t>
            </w:r>
          </w:p>
        </w:tc>
      </w:tr>
    </w:tbl>
    <w:p w:rsidR="00AC07A1" w:rsidRDefault="00AC07A1" w:rsidP="00620AFA">
      <w:pPr>
        <w:autoSpaceDE w:val="0"/>
        <w:autoSpaceDN w:val="0"/>
        <w:adjustRightInd w:val="0"/>
        <w:rPr>
          <w:rFonts w:ascii="Times New Roman" w:hAnsi="Times New Roman" w:cs="Times New Roman"/>
          <w:b/>
          <w:bCs/>
          <w:color w:val="000000"/>
          <w:sz w:val="24"/>
          <w:u w:val="single"/>
        </w:rPr>
      </w:pPr>
    </w:p>
    <w:p w:rsidR="00271DA0" w:rsidRDefault="00271DA0" w:rsidP="00425C91">
      <w:pPr>
        <w:pStyle w:val="NoSpacing"/>
        <w:rPr>
          <w:rFonts w:ascii="Times New Roman" w:hAnsi="Times New Roman" w:cs="Times New Roman"/>
          <w:b/>
          <w:bCs/>
          <w:sz w:val="28"/>
          <w:u w:val="single"/>
        </w:rPr>
      </w:pPr>
    </w:p>
    <w:p w:rsidR="00B71C05" w:rsidRPr="00425C91" w:rsidRDefault="00D17BAB" w:rsidP="00425C91">
      <w:pPr>
        <w:pStyle w:val="NoSpacing"/>
        <w:rPr>
          <w:rFonts w:ascii="Times New Roman" w:hAnsi="Times New Roman" w:cs="Times New Roman"/>
          <w:b/>
          <w:sz w:val="24"/>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5E4747">
        <w:rPr>
          <w:rFonts w:ascii="Times New Roman" w:hAnsi="Times New Roman" w:cs="Times New Roman"/>
          <w:b/>
          <w:sz w:val="24"/>
        </w:rPr>
        <w:t>Not available.</w:t>
      </w:r>
    </w:p>
    <w:p w:rsidR="00B71C05" w:rsidRDefault="00B71C05" w:rsidP="00B71C05">
      <w:pPr>
        <w:pStyle w:val="NoSpacing"/>
        <w:rPr>
          <w:rFonts w:ascii="Times New Roman" w:hAnsi="Times New Roman" w:cs="Times New Roman"/>
          <w:b/>
        </w:rPr>
      </w:pPr>
    </w:p>
    <w:p w:rsidR="001F40A9" w:rsidRDefault="001F40A9" w:rsidP="00B71C05">
      <w:pPr>
        <w:pStyle w:val="NoSpacing"/>
        <w:rPr>
          <w:rFonts w:ascii="Times New Roman" w:hAnsi="Times New Roman" w:cs="Times New Roman"/>
          <w:b/>
        </w:rPr>
      </w:pPr>
    </w:p>
    <w:p w:rsidR="001F40A9" w:rsidRDefault="001F40A9" w:rsidP="00B71C05">
      <w:pPr>
        <w:pStyle w:val="NoSpacing"/>
        <w:rPr>
          <w:rFonts w:ascii="Times New Roman" w:hAnsi="Times New Roman" w:cs="Times New Roman"/>
          <w:b/>
        </w:rPr>
      </w:pPr>
    </w:p>
    <w:p w:rsidR="001F40A9" w:rsidRDefault="001F40A9" w:rsidP="00B71C05">
      <w:pPr>
        <w:pStyle w:val="NoSpacing"/>
        <w:rPr>
          <w:rFonts w:ascii="Times New Roman" w:hAnsi="Times New Roman" w:cs="Times New Roman"/>
          <w:b/>
        </w:rPr>
      </w:pPr>
    </w:p>
    <w:p w:rsidR="001F40A9" w:rsidRPr="00B71C05" w:rsidRDefault="001F40A9" w:rsidP="00B71C05">
      <w:pPr>
        <w:pStyle w:val="NoSpacing"/>
        <w:rPr>
          <w:rFonts w:ascii="Times New Roman" w:hAnsi="Times New Roman" w:cs="Times New Roman"/>
          <w:b/>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t>Section 3: Hazards Identification</w:t>
            </w:r>
          </w:p>
        </w:tc>
      </w:tr>
    </w:tbl>
    <w:p w:rsidR="007644FB" w:rsidRDefault="007644FB" w:rsidP="00383BC9">
      <w:pPr>
        <w:spacing w:after="0" w:line="240" w:lineRule="auto"/>
        <w:rPr>
          <w:rFonts w:ascii="Arial" w:eastAsia="Times New Roman" w:hAnsi="Arial" w:cs="Arial"/>
          <w:b/>
          <w:sz w:val="28"/>
          <w:szCs w:val="25"/>
          <w:lang w:val="en-IN" w:eastAsia="en-IN"/>
        </w:rPr>
      </w:pPr>
    </w:p>
    <w:tbl>
      <w:tblPr>
        <w:tblStyle w:val="TableGrid"/>
        <w:tblW w:w="0" w:type="auto"/>
        <w:tblLook w:val="04A0"/>
      </w:tblPr>
      <w:tblGrid>
        <w:gridCol w:w="2802"/>
        <w:gridCol w:w="1603"/>
        <w:gridCol w:w="98"/>
        <w:gridCol w:w="2835"/>
        <w:gridCol w:w="4155"/>
      </w:tblGrid>
      <w:tr w:rsidR="001F40A9" w:rsidRPr="001F40A9" w:rsidTr="00B7159A">
        <w:tc>
          <w:tcPr>
            <w:tcW w:w="2802" w:type="dxa"/>
          </w:tcPr>
          <w:p w:rsidR="001F40A9" w:rsidRPr="001F40A9" w:rsidRDefault="001F40A9" w:rsidP="00383BC9">
            <w:pPr>
              <w:rPr>
                <w:rFonts w:ascii="Times New Roman" w:eastAsia="Times New Roman" w:hAnsi="Times New Roman" w:cs="Times New Roman"/>
                <w:b/>
                <w:sz w:val="24"/>
                <w:szCs w:val="28"/>
                <w:lang w:val="en-IN" w:eastAsia="en-IN"/>
              </w:rPr>
            </w:pPr>
            <w:r w:rsidRPr="001F40A9">
              <w:rPr>
                <w:rFonts w:ascii="Times New Roman" w:eastAsia="Times New Roman" w:hAnsi="Times New Roman" w:cs="Times New Roman"/>
                <w:b/>
                <w:sz w:val="24"/>
                <w:szCs w:val="28"/>
                <w:lang w:val="en-IN" w:eastAsia="en-IN"/>
              </w:rPr>
              <w:t>HAZARD CLASS</w:t>
            </w:r>
          </w:p>
        </w:tc>
        <w:tc>
          <w:tcPr>
            <w:tcW w:w="1603" w:type="dxa"/>
          </w:tcPr>
          <w:p w:rsidR="001F40A9" w:rsidRPr="001F40A9" w:rsidRDefault="001F40A9" w:rsidP="00383BC9">
            <w:pPr>
              <w:rPr>
                <w:rFonts w:ascii="Times New Roman" w:eastAsia="Times New Roman" w:hAnsi="Times New Roman" w:cs="Times New Roman"/>
                <w:b/>
                <w:sz w:val="24"/>
                <w:szCs w:val="28"/>
                <w:lang w:val="en-IN" w:eastAsia="en-IN"/>
              </w:rPr>
            </w:pPr>
            <w:r w:rsidRPr="001F40A9">
              <w:rPr>
                <w:rFonts w:ascii="Times New Roman" w:eastAsia="Times New Roman" w:hAnsi="Times New Roman" w:cs="Times New Roman"/>
                <w:b/>
                <w:sz w:val="24"/>
                <w:szCs w:val="28"/>
                <w:lang w:val="en-IN" w:eastAsia="en-IN"/>
              </w:rPr>
              <w:t>CATEGORY</w:t>
            </w:r>
          </w:p>
        </w:tc>
        <w:tc>
          <w:tcPr>
            <w:tcW w:w="2933" w:type="dxa"/>
            <w:gridSpan w:val="2"/>
          </w:tcPr>
          <w:p w:rsidR="001F40A9" w:rsidRPr="001F40A9" w:rsidRDefault="001F40A9" w:rsidP="00383BC9">
            <w:pPr>
              <w:rPr>
                <w:rFonts w:ascii="Times New Roman" w:eastAsia="Times New Roman" w:hAnsi="Times New Roman" w:cs="Times New Roman"/>
                <w:b/>
                <w:sz w:val="24"/>
                <w:szCs w:val="28"/>
                <w:lang w:val="en-IN" w:eastAsia="en-IN"/>
              </w:rPr>
            </w:pPr>
            <w:r w:rsidRPr="001F40A9">
              <w:rPr>
                <w:rFonts w:ascii="Times New Roman" w:eastAsia="Times New Roman" w:hAnsi="Times New Roman" w:cs="Times New Roman"/>
                <w:b/>
                <w:sz w:val="24"/>
                <w:szCs w:val="28"/>
                <w:lang w:val="en-IN" w:eastAsia="en-IN"/>
              </w:rPr>
              <w:t>HAZARD STATEMENT</w:t>
            </w:r>
          </w:p>
        </w:tc>
        <w:tc>
          <w:tcPr>
            <w:tcW w:w="4155" w:type="dxa"/>
          </w:tcPr>
          <w:p w:rsidR="001F40A9" w:rsidRPr="001F40A9" w:rsidRDefault="001F40A9" w:rsidP="00383BC9">
            <w:pPr>
              <w:rPr>
                <w:rFonts w:ascii="Times New Roman" w:eastAsia="Times New Roman" w:hAnsi="Times New Roman" w:cs="Times New Roman"/>
                <w:b/>
                <w:sz w:val="24"/>
                <w:szCs w:val="28"/>
                <w:lang w:val="en-IN" w:eastAsia="en-IN"/>
              </w:rPr>
            </w:pPr>
            <w:r w:rsidRPr="001F40A9">
              <w:rPr>
                <w:rFonts w:ascii="Times New Roman" w:hAnsi="Times New Roman" w:cs="Times New Roman"/>
                <w:b/>
                <w:sz w:val="24"/>
                <w:szCs w:val="28"/>
              </w:rPr>
              <w:t>PRECAUTIONARY STATEMENT</w:t>
            </w:r>
          </w:p>
        </w:tc>
      </w:tr>
      <w:tr w:rsidR="001F40A9" w:rsidRPr="00B7159A" w:rsidTr="00B7159A">
        <w:tc>
          <w:tcPr>
            <w:tcW w:w="2802" w:type="dxa"/>
          </w:tcPr>
          <w:p w:rsidR="001F40A9" w:rsidRPr="00B7159A" w:rsidRDefault="00B7159A"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A</w:t>
            </w:r>
            <w:r w:rsidR="001F40A9" w:rsidRPr="00B7159A">
              <w:rPr>
                <w:rFonts w:ascii="Times New Roman" w:hAnsi="Times New Roman" w:cs="Times New Roman"/>
                <w:b/>
              </w:rPr>
              <w:t>cute Toxicity - Oral</w:t>
            </w:r>
          </w:p>
        </w:tc>
        <w:tc>
          <w:tcPr>
            <w:tcW w:w="1701" w:type="dxa"/>
            <w:gridSpan w:val="2"/>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Category 4</w:t>
            </w:r>
          </w:p>
        </w:tc>
        <w:tc>
          <w:tcPr>
            <w:tcW w:w="2835" w:type="dxa"/>
          </w:tcPr>
          <w:p w:rsidR="001F40A9" w:rsidRPr="00B7159A" w:rsidRDefault="00451A53"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H302</w:t>
            </w:r>
          </w:p>
        </w:tc>
        <w:tc>
          <w:tcPr>
            <w:tcW w:w="4155" w:type="dxa"/>
          </w:tcPr>
          <w:p w:rsidR="001F40A9" w:rsidRPr="00B7159A" w:rsidRDefault="00B7159A"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P264, P270, P301+P312, P330, P501</w:t>
            </w:r>
          </w:p>
        </w:tc>
      </w:tr>
      <w:tr w:rsidR="001F40A9" w:rsidRPr="00B7159A" w:rsidTr="00B7159A">
        <w:tc>
          <w:tcPr>
            <w:tcW w:w="2802" w:type="dxa"/>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Acute Toxicity - Dermal</w:t>
            </w:r>
          </w:p>
        </w:tc>
        <w:tc>
          <w:tcPr>
            <w:tcW w:w="1701" w:type="dxa"/>
            <w:gridSpan w:val="2"/>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Category 4</w:t>
            </w:r>
          </w:p>
        </w:tc>
        <w:tc>
          <w:tcPr>
            <w:tcW w:w="2835" w:type="dxa"/>
          </w:tcPr>
          <w:p w:rsidR="001F40A9" w:rsidRPr="00B7159A" w:rsidRDefault="00451A53"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H312</w:t>
            </w:r>
          </w:p>
        </w:tc>
        <w:tc>
          <w:tcPr>
            <w:tcW w:w="4155" w:type="dxa"/>
          </w:tcPr>
          <w:p w:rsidR="001F40A9" w:rsidRPr="00B7159A" w:rsidRDefault="00B7159A"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P280, P302+P352, P312, P321, P362, P501</w:t>
            </w:r>
          </w:p>
        </w:tc>
      </w:tr>
      <w:tr w:rsidR="001F40A9" w:rsidRPr="00B7159A" w:rsidTr="00B7159A">
        <w:tc>
          <w:tcPr>
            <w:tcW w:w="2802" w:type="dxa"/>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Acute Toxicity - Inhalation</w:t>
            </w:r>
          </w:p>
        </w:tc>
        <w:tc>
          <w:tcPr>
            <w:tcW w:w="1701" w:type="dxa"/>
            <w:gridSpan w:val="2"/>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Category 4</w:t>
            </w:r>
          </w:p>
        </w:tc>
        <w:tc>
          <w:tcPr>
            <w:tcW w:w="2835" w:type="dxa"/>
          </w:tcPr>
          <w:p w:rsidR="001F40A9" w:rsidRPr="00B7159A" w:rsidRDefault="00451A53"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H332</w:t>
            </w:r>
          </w:p>
        </w:tc>
        <w:tc>
          <w:tcPr>
            <w:tcW w:w="4155" w:type="dxa"/>
          </w:tcPr>
          <w:p w:rsidR="001F40A9" w:rsidRPr="00B7159A" w:rsidRDefault="00B7159A"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P261, P271, P304+P340, P312</w:t>
            </w:r>
          </w:p>
        </w:tc>
      </w:tr>
      <w:tr w:rsidR="001F40A9" w:rsidRPr="00B7159A" w:rsidTr="00B7159A">
        <w:tc>
          <w:tcPr>
            <w:tcW w:w="2802" w:type="dxa"/>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Eye Damage / Irritation</w:t>
            </w:r>
          </w:p>
        </w:tc>
        <w:tc>
          <w:tcPr>
            <w:tcW w:w="1701" w:type="dxa"/>
            <w:gridSpan w:val="2"/>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Category 1</w:t>
            </w:r>
          </w:p>
        </w:tc>
        <w:tc>
          <w:tcPr>
            <w:tcW w:w="2835" w:type="dxa"/>
          </w:tcPr>
          <w:p w:rsidR="001F40A9" w:rsidRPr="00B7159A" w:rsidRDefault="00451A53"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H318</w:t>
            </w:r>
          </w:p>
        </w:tc>
        <w:tc>
          <w:tcPr>
            <w:tcW w:w="4155" w:type="dxa"/>
          </w:tcPr>
          <w:p w:rsidR="001F40A9" w:rsidRPr="00B7159A" w:rsidRDefault="00B7159A"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P280, P305+P351+P338, P310</w:t>
            </w:r>
          </w:p>
        </w:tc>
      </w:tr>
      <w:tr w:rsidR="001F40A9" w:rsidRPr="00B7159A" w:rsidTr="00B7159A">
        <w:tc>
          <w:tcPr>
            <w:tcW w:w="2802" w:type="dxa"/>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Respiratory Sensitizer</w:t>
            </w:r>
          </w:p>
        </w:tc>
        <w:tc>
          <w:tcPr>
            <w:tcW w:w="1701" w:type="dxa"/>
            <w:gridSpan w:val="2"/>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Category 1</w:t>
            </w:r>
          </w:p>
        </w:tc>
        <w:tc>
          <w:tcPr>
            <w:tcW w:w="2835" w:type="dxa"/>
          </w:tcPr>
          <w:p w:rsidR="001F40A9" w:rsidRPr="00B7159A" w:rsidRDefault="00451A53"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H334</w:t>
            </w:r>
          </w:p>
        </w:tc>
        <w:tc>
          <w:tcPr>
            <w:tcW w:w="4155" w:type="dxa"/>
          </w:tcPr>
          <w:p w:rsidR="001F40A9" w:rsidRPr="00B7159A" w:rsidRDefault="00B7159A"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P261, P285, P304+P341, P342+P311, P501</w:t>
            </w:r>
          </w:p>
        </w:tc>
      </w:tr>
      <w:tr w:rsidR="001F40A9" w:rsidRPr="00B7159A" w:rsidTr="00B7159A">
        <w:tc>
          <w:tcPr>
            <w:tcW w:w="2802" w:type="dxa"/>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Corrosive to Metals</w:t>
            </w:r>
          </w:p>
        </w:tc>
        <w:tc>
          <w:tcPr>
            <w:tcW w:w="1701" w:type="dxa"/>
            <w:gridSpan w:val="2"/>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Category 1</w:t>
            </w:r>
          </w:p>
        </w:tc>
        <w:tc>
          <w:tcPr>
            <w:tcW w:w="2835" w:type="dxa"/>
          </w:tcPr>
          <w:p w:rsidR="001F40A9" w:rsidRPr="00B7159A" w:rsidRDefault="00451A53"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H290</w:t>
            </w:r>
          </w:p>
        </w:tc>
        <w:tc>
          <w:tcPr>
            <w:tcW w:w="4155" w:type="dxa"/>
          </w:tcPr>
          <w:p w:rsidR="001F40A9" w:rsidRPr="00B7159A" w:rsidRDefault="00B7159A"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P234, P390, P406</w:t>
            </w:r>
          </w:p>
        </w:tc>
      </w:tr>
      <w:tr w:rsidR="001F40A9" w:rsidRPr="00B7159A" w:rsidTr="00B7159A">
        <w:tc>
          <w:tcPr>
            <w:tcW w:w="2802" w:type="dxa"/>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Hazardous to the Aquatic Environment (Acute)</w:t>
            </w:r>
          </w:p>
        </w:tc>
        <w:tc>
          <w:tcPr>
            <w:tcW w:w="1701" w:type="dxa"/>
            <w:gridSpan w:val="2"/>
          </w:tcPr>
          <w:p w:rsidR="001F40A9" w:rsidRPr="00B7159A" w:rsidRDefault="001F40A9"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Category 3</w:t>
            </w:r>
          </w:p>
        </w:tc>
        <w:tc>
          <w:tcPr>
            <w:tcW w:w="2835" w:type="dxa"/>
          </w:tcPr>
          <w:p w:rsidR="001F40A9" w:rsidRPr="00B7159A" w:rsidRDefault="00451A53"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H402</w:t>
            </w:r>
          </w:p>
        </w:tc>
        <w:tc>
          <w:tcPr>
            <w:tcW w:w="4155" w:type="dxa"/>
          </w:tcPr>
          <w:p w:rsidR="001F40A9" w:rsidRPr="00B7159A" w:rsidRDefault="00B7159A" w:rsidP="00383BC9">
            <w:pPr>
              <w:rPr>
                <w:rFonts w:ascii="Times New Roman" w:eastAsia="Times New Roman" w:hAnsi="Times New Roman" w:cs="Times New Roman"/>
                <w:b/>
                <w:sz w:val="24"/>
                <w:szCs w:val="25"/>
                <w:lang w:val="en-IN" w:eastAsia="en-IN"/>
              </w:rPr>
            </w:pPr>
            <w:r w:rsidRPr="00B7159A">
              <w:rPr>
                <w:rFonts w:ascii="Times New Roman" w:hAnsi="Times New Roman" w:cs="Times New Roman"/>
                <w:b/>
              </w:rPr>
              <w:t>P273, P501</w:t>
            </w:r>
          </w:p>
        </w:tc>
      </w:tr>
    </w:tbl>
    <w:p w:rsidR="001F40A9" w:rsidRDefault="001F40A9" w:rsidP="00383BC9">
      <w:pPr>
        <w:spacing w:after="0" w:line="240" w:lineRule="auto"/>
        <w:rPr>
          <w:rFonts w:ascii="Times New Roman" w:eastAsia="Times New Roman" w:hAnsi="Times New Roman" w:cs="Times New Roman"/>
          <w:b/>
          <w:sz w:val="24"/>
          <w:szCs w:val="25"/>
          <w:lang w:val="en-IN" w:eastAsia="en-IN"/>
        </w:rPr>
      </w:pPr>
    </w:p>
    <w:p w:rsidR="000D59BD" w:rsidRPr="000D59BD" w:rsidRDefault="000D59BD" w:rsidP="000D59BD">
      <w:pPr>
        <w:spacing w:after="0" w:line="240" w:lineRule="auto"/>
        <w:rPr>
          <w:rFonts w:ascii="Times New Roman" w:eastAsia="Times New Roman" w:hAnsi="Times New Roman" w:cs="Times New Roman"/>
          <w:b/>
          <w:sz w:val="28"/>
          <w:szCs w:val="25"/>
          <w:lang w:val="en-IN" w:eastAsia="en-IN"/>
        </w:rPr>
      </w:pPr>
      <w:r w:rsidRPr="000D59BD">
        <w:rPr>
          <w:rFonts w:ascii="Times New Roman" w:eastAsia="Times New Roman" w:hAnsi="Times New Roman" w:cs="Times New Roman"/>
          <w:b/>
          <w:sz w:val="28"/>
          <w:szCs w:val="25"/>
          <w:lang w:val="en-IN" w:eastAsia="en-IN"/>
        </w:rPr>
        <w:t>WHMIS Classification:</w:t>
      </w:r>
    </w:p>
    <w:p w:rsidR="000D59BD" w:rsidRPr="000D59BD" w:rsidRDefault="000D59BD" w:rsidP="000D59BD">
      <w:pPr>
        <w:spacing w:after="0" w:line="240" w:lineRule="auto"/>
        <w:rPr>
          <w:rFonts w:ascii="Times New Roman" w:eastAsia="Times New Roman" w:hAnsi="Times New Roman" w:cs="Times New Roman"/>
          <w:b/>
          <w:sz w:val="24"/>
          <w:szCs w:val="25"/>
          <w:lang w:val="en-IN" w:eastAsia="en-IN"/>
        </w:rPr>
      </w:pPr>
      <w:r w:rsidRPr="000D59BD">
        <w:rPr>
          <w:rFonts w:ascii="Times New Roman" w:eastAsia="Times New Roman" w:hAnsi="Times New Roman" w:cs="Times New Roman"/>
          <w:b/>
          <w:sz w:val="24"/>
          <w:szCs w:val="25"/>
          <w:lang w:val="en-IN" w:eastAsia="en-IN"/>
        </w:rPr>
        <w:t>WHMIS classification is not included based on the recommended option (Option 4) found in the Canada Gazette Part II, Vol. 149, No.3, page 458</w:t>
      </w:r>
      <w:r>
        <w:rPr>
          <w:rFonts w:ascii="Times New Roman" w:eastAsia="Times New Roman" w:hAnsi="Times New Roman" w:cs="Times New Roman"/>
          <w:b/>
          <w:sz w:val="24"/>
          <w:szCs w:val="25"/>
          <w:lang w:val="en-IN" w:eastAsia="en-IN"/>
        </w:rPr>
        <w:t>.</w:t>
      </w:r>
    </w:p>
    <w:p w:rsidR="000D59BD" w:rsidRPr="000D59BD" w:rsidRDefault="000D59BD" w:rsidP="000D59BD">
      <w:pPr>
        <w:spacing w:after="0" w:line="240" w:lineRule="auto"/>
        <w:rPr>
          <w:rFonts w:ascii="Times New Roman" w:eastAsia="Times New Roman" w:hAnsi="Times New Roman" w:cs="Times New Roman"/>
          <w:b/>
          <w:sz w:val="28"/>
          <w:szCs w:val="25"/>
          <w:lang w:val="en-IN" w:eastAsia="en-IN"/>
        </w:rPr>
      </w:pPr>
      <w:r w:rsidRPr="000D59BD">
        <w:rPr>
          <w:rFonts w:ascii="Times New Roman" w:eastAsia="Times New Roman" w:hAnsi="Times New Roman" w:cs="Times New Roman"/>
          <w:b/>
          <w:sz w:val="28"/>
          <w:szCs w:val="25"/>
          <w:lang w:val="en-IN" w:eastAsia="en-IN"/>
        </w:rPr>
        <w:t>Hazards not Otherwise Classified or Covered by GHS:</w:t>
      </w:r>
    </w:p>
    <w:p w:rsidR="000D59BD" w:rsidRPr="000D59BD" w:rsidRDefault="000D59BD" w:rsidP="000D59BD">
      <w:pPr>
        <w:spacing w:after="0" w:line="240" w:lineRule="auto"/>
        <w:rPr>
          <w:rFonts w:ascii="Times New Roman" w:eastAsia="Times New Roman" w:hAnsi="Times New Roman" w:cs="Times New Roman"/>
          <w:b/>
          <w:sz w:val="24"/>
          <w:szCs w:val="25"/>
          <w:lang w:val="en-IN" w:eastAsia="en-IN"/>
        </w:rPr>
      </w:pPr>
      <w:r w:rsidRPr="000D59BD">
        <w:rPr>
          <w:rFonts w:ascii="Times New Roman" w:eastAsia="Times New Roman" w:hAnsi="Times New Roman" w:cs="Times New Roman"/>
          <w:b/>
          <w:sz w:val="24"/>
          <w:szCs w:val="25"/>
          <w:lang w:val="en-IN" w:eastAsia="en-IN"/>
        </w:rPr>
        <w:t>Data not available.</w:t>
      </w:r>
    </w:p>
    <w:p w:rsidR="000D59BD" w:rsidRPr="00383BC9" w:rsidRDefault="000D59BD" w:rsidP="00383BC9">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C51BA0" w:rsidRDefault="003307F0" w:rsidP="00C51BA0">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Eye Contact</w:t>
      </w:r>
      <w:r w:rsidRPr="006E5830">
        <w:rPr>
          <w:rFonts w:ascii="Times New Roman" w:hAnsi="Times New Roman" w:cs="Times New Roman"/>
          <w:b/>
          <w:bCs/>
          <w:color w:val="000000"/>
          <w:sz w:val="24"/>
        </w:rPr>
        <w:t xml:space="preserve">: </w:t>
      </w:r>
      <w:r w:rsidR="00C51BA0" w:rsidRPr="00C51BA0">
        <w:rPr>
          <w:rFonts w:ascii="Times New Roman" w:hAnsi="Times New Roman" w:cs="Times New Roman"/>
          <w:b/>
          <w:color w:val="000000"/>
          <w:sz w:val="24"/>
        </w:rPr>
        <w:t>IF IN EYES: Rinse cautiously with water for several minutes. Remove contact lenses, if pr</w:t>
      </w:r>
      <w:r w:rsidR="00C51BA0">
        <w:rPr>
          <w:rFonts w:ascii="Times New Roman" w:hAnsi="Times New Roman" w:cs="Times New Roman"/>
          <w:b/>
          <w:color w:val="000000"/>
          <w:sz w:val="24"/>
        </w:rPr>
        <w:t xml:space="preserve">esent and easy to do. Continue </w:t>
      </w:r>
      <w:r w:rsidR="00C51BA0" w:rsidRPr="00C51BA0">
        <w:rPr>
          <w:rFonts w:ascii="Times New Roman" w:hAnsi="Times New Roman" w:cs="Times New Roman"/>
          <w:b/>
          <w:color w:val="000000"/>
          <w:sz w:val="24"/>
        </w:rPr>
        <w:t>rinsing. Eye contact may cause severe eye damage followed by loss of sight. Vapor e</w:t>
      </w:r>
      <w:r w:rsidR="00C51BA0">
        <w:rPr>
          <w:rFonts w:ascii="Times New Roman" w:hAnsi="Times New Roman" w:cs="Times New Roman"/>
          <w:b/>
          <w:color w:val="000000"/>
          <w:sz w:val="24"/>
        </w:rPr>
        <w:t xml:space="preserve">xposure may cause watering and </w:t>
      </w:r>
      <w:r w:rsidR="00C51BA0" w:rsidRPr="00C51BA0">
        <w:rPr>
          <w:rFonts w:ascii="Times New Roman" w:hAnsi="Times New Roman" w:cs="Times New Roman"/>
          <w:b/>
          <w:color w:val="000000"/>
          <w:sz w:val="24"/>
        </w:rPr>
        <w:t>irritation to eyes.</w:t>
      </w:r>
    </w:p>
    <w:p w:rsidR="005E72A9" w:rsidRDefault="001E5819" w:rsidP="00C51BA0">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Skin Contact</w:t>
      </w:r>
      <w:r w:rsidRPr="006E5830">
        <w:rPr>
          <w:rFonts w:ascii="Times New Roman" w:hAnsi="Times New Roman" w:cs="Times New Roman"/>
          <w:b/>
          <w:bCs/>
          <w:color w:val="000000"/>
          <w:sz w:val="24"/>
        </w:rPr>
        <w:t xml:space="preserve">: </w:t>
      </w:r>
      <w:r w:rsidR="00C51BA0" w:rsidRPr="00C51BA0">
        <w:rPr>
          <w:rFonts w:ascii="Times New Roman" w:hAnsi="Times New Roman" w:cs="Times New Roman"/>
          <w:b/>
          <w:color w:val="000000"/>
          <w:sz w:val="24"/>
        </w:rPr>
        <w:t>IF ON SKIN (or hair): Take off immediately all contaminated clothing. Rinse skin with water. M</w:t>
      </w:r>
      <w:r w:rsidR="00C51BA0">
        <w:rPr>
          <w:rFonts w:ascii="Times New Roman" w:hAnsi="Times New Roman" w:cs="Times New Roman"/>
          <w:b/>
          <w:color w:val="000000"/>
          <w:sz w:val="24"/>
        </w:rPr>
        <w:t xml:space="preserve">ay cause serious damage to the </w:t>
      </w:r>
      <w:r w:rsidR="00C51BA0" w:rsidRPr="00C51BA0">
        <w:rPr>
          <w:rFonts w:ascii="Times New Roman" w:hAnsi="Times New Roman" w:cs="Times New Roman"/>
          <w:b/>
          <w:color w:val="000000"/>
          <w:sz w:val="24"/>
        </w:rPr>
        <w:t>skin. Effects may include redness, pain, skin burns.</w:t>
      </w:r>
    </w:p>
    <w:p w:rsidR="00BD1B24" w:rsidRDefault="001E5819" w:rsidP="009B41F3">
      <w:pPr>
        <w:autoSpaceDE w:val="0"/>
        <w:autoSpaceDN w:val="0"/>
        <w:adjustRightInd w:val="0"/>
        <w:rPr>
          <w:rFonts w:ascii="Times New Roman" w:hAnsi="Times New Roman" w:cs="Times New Roman"/>
          <w:b/>
          <w:bCs/>
          <w:color w:val="000000"/>
          <w:sz w:val="24"/>
          <w:u w:val="single"/>
        </w:rPr>
      </w:pPr>
      <w:r w:rsidRPr="006E5830">
        <w:rPr>
          <w:rFonts w:ascii="Times New Roman" w:hAnsi="Times New Roman" w:cs="Times New Roman"/>
          <w:b/>
          <w:bCs/>
          <w:color w:val="000000"/>
          <w:sz w:val="28"/>
          <w:u w:val="single"/>
        </w:rPr>
        <w:t>Serious Skin Contact</w:t>
      </w:r>
      <w:r w:rsidRPr="006E5830">
        <w:rPr>
          <w:rFonts w:ascii="Times New Roman" w:hAnsi="Times New Roman" w:cs="Times New Roman"/>
          <w:b/>
          <w:bCs/>
          <w:color w:val="000000"/>
          <w:sz w:val="24"/>
        </w:rPr>
        <w:t xml:space="preserve">: </w:t>
      </w:r>
      <w:r w:rsidR="00C51BA0">
        <w:rPr>
          <w:rFonts w:ascii="Times New Roman" w:eastAsia="Times New Roman" w:hAnsi="Times New Roman" w:cs="Times New Roman"/>
          <w:b/>
          <w:sz w:val="24"/>
          <w:szCs w:val="25"/>
          <w:lang w:val="en-IN" w:eastAsia="en-IN"/>
        </w:rPr>
        <w:t>N</w:t>
      </w:r>
      <w:r w:rsidR="00C51BA0" w:rsidRPr="000D59BD">
        <w:rPr>
          <w:rFonts w:ascii="Times New Roman" w:eastAsia="Times New Roman" w:hAnsi="Times New Roman" w:cs="Times New Roman"/>
          <w:b/>
          <w:sz w:val="24"/>
          <w:szCs w:val="25"/>
          <w:lang w:val="en-IN" w:eastAsia="en-IN"/>
        </w:rPr>
        <w:t>ot available.</w:t>
      </w:r>
    </w:p>
    <w:p w:rsidR="00C51BA0" w:rsidRPr="00BD1B24" w:rsidRDefault="001E5819" w:rsidP="009B41F3">
      <w:pPr>
        <w:autoSpaceDE w:val="0"/>
        <w:autoSpaceDN w:val="0"/>
        <w:adjustRightInd w:val="0"/>
        <w:rPr>
          <w:rFonts w:ascii="Times New Roman" w:hAnsi="Times New Roman" w:cs="Times New Roman"/>
          <w:b/>
          <w:bCs/>
          <w:color w:val="000000"/>
          <w:sz w:val="24"/>
        </w:rPr>
      </w:pPr>
      <w:r w:rsidRPr="006E5830">
        <w:rPr>
          <w:rFonts w:ascii="Times New Roman" w:hAnsi="Times New Roman" w:cs="Times New Roman"/>
          <w:b/>
          <w:bCs/>
          <w:color w:val="000000"/>
          <w:sz w:val="28"/>
          <w:u w:val="single"/>
        </w:rPr>
        <w:t>Inhalation:</w:t>
      </w:r>
      <w:r w:rsidR="00C51BA0" w:rsidRPr="00C51BA0">
        <w:rPr>
          <w:rFonts w:ascii="Times New Roman" w:hAnsi="Times New Roman" w:cs="Times New Roman"/>
          <w:b/>
          <w:color w:val="000000"/>
          <w:sz w:val="24"/>
        </w:rPr>
        <w:t>IF INHALED: If breathing is difficult, remove person to fresh air and keep comfortable for breathing.</w:t>
      </w:r>
    </w:p>
    <w:p w:rsidR="009B41F3" w:rsidRDefault="001E5819" w:rsidP="009B41F3">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00C51BA0">
        <w:rPr>
          <w:rFonts w:ascii="Times New Roman" w:eastAsia="Times New Roman" w:hAnsi="Times New Roman" w:cs="Times New Roman"/>
          <w:b/>
          <w:sz w:val="24"/>
          <w:szCs w:val="25"/>
          <w:lang w:val="en-IN" w:eastAsia="en-IN"/>
        </w:rPr>
        <w:t>N</w:t>
      </w:r>
      <w:r w:rsidR="00C51BA0" w:rsidRPr="000D59BD">
        <w:rPr>
          <w:rFonts w:ascii="Times New Roman" w:eastAsia="Times New Roman" w:hAnsi="Times New Roman" w:cs="Times New Roman"/>
          <w:b/>
          <w:sz w:val="24"/>
          <w:szCs w:val="25"/>
          <w:lang w:val="en-IN" w:eastAsia="en-IN"/>
        </w:rPr>
        <w:t>ot available.</w:t>
      </w:r>
    </w:p>
    <w:p w:rsidR="00D0638C" w:rsidRDefault="001E5819" w:rsidP="008800D6">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lastRenderedPageBreak/>
        <w:t>Ingestion:</w:t>
      </w:r>
      <w:r w:rsidR="00C51BA0" w:rsidRPr="00C51BA0">
        <w:rPr>
          <w:rFonts w:ascii="Times New Roman" w:hAnsi="Times New Roman" w:cs="Times New Roman"/>
          <w:b/>
          <w:color w:val="000000"/>
          <w:sz w:val="24"/>
        </w:rPr>
        <w:t>IF SWALLOWED: rinse mouth. Do NOT induce vomiting. Do not induce vomiting. Give large quant</w:t>
      </w:r>
      <w:r w:rsidR="00C51BA0">
        <w:rPr>
          <w:rFonts w:ascii="Times New Roman" w:hAnsi="Times New Roman" w:cs="Times New Roman"/>
          <w:b/>
          <w:color w:val="000000"/>
          <w:sz w:val="24"/>
        </w:rPr>
        <w:t xml:space="preserve">ity of water. Call a physician </w:t>
      </w:r>
      <w:r w:rsidR="00C51BA0" w:rsidRPr="00C51BA0">
        <w:rPr>
          <w:rFonts w:ascii="Times New Roman" w:hAnsi="Times New Roman" w:cs="Times New Roman"/>
          <w:b/>
          <w:color w:val="000000"/>
          <w:sz w:val="24"/>
        </w:rPr>
        <w:t>immediately.</w:t>
      </w:r>
      <w:r w:rsidR="006E68A8" w:rsidRPr="006E68A8">
        <w:rPr>
          <w:rFonts w:ascii="Times New Roman" w:hAnsi="Times New Roman" w:cs="Times New Roman"/>
          <w:b/>
          <w:color w:val="000000"/>
          <w:sz w:val="24"/>
        </w:rPr>
        <w:cr/>
      </w:r>
    </w:p>
    <w:p w:rsidR="00516A5C" w:rsidRPr="003E35FF" w:rsidRDefault="00516A5C" w:rsidP="008800D6">
      <w:pPr>
        <w:autoSpaceDE w:val="0"/>
        <w:autoSpaceDN w:val="0"/>
        <w:adjustRightInd w:val="0"/>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5: Fire and Explosion Data</w:t>
            </w:r>
          </w:p>
        </w:tc>
      </w:tr>
    </w:tbl>
    <w:p w:rsidR="00516A5C" w:rsidRPr="00AA0668" w:rsidRDefault="00516A5C" w:rsidP="00A60A21">
      <w:pPr>
        <w:pStyle w:val="NoSpacing"/>
        <w:rPr>
          <w:rFonts w:ascii="Times New Roman" w:hAnsi="Times New Roman" w:cs="Times New Roman"/>
          <w:b/>
          <w:bCs/>
          <w:sz w:val="28"/>
        </w:rPr>
      </w:pPr>
    </w:p>
    <w:p w:rsidR="00AA0668" w:rsidRPr="00AA0668" w:rsidRDefault="00AA0668" w:rsidP="00AA0668">
      <w:pPr>
        <w:pStyle w:val="NoSpacing"/>
        <w:rPr>
          <w:rFonts w:ascii="Times New Roman" w:hAnsi="Times New Roman" w:cs="Times New Roman"/>
          <w:b/>
          <w:bCs/>
          <w:sz w:val="28"/>
        </w:rPr>
      </w:pPr>
      <w:r w:rsidRPr="00AA0668">
        <w:rPr>
          <w:rFonts w:ascii="Times New Roman" w:hAnsi="Times New Roman" w:cs="Times New Roman"/>
          <w:b/>
          <w:bCs/>
          <w:sz w:val="28"/>
        </w:rPr>
        <w:t>Extinguishing Media:</w:t>
      </w:r>
    </w:p>
    <w:p w:rsidR="00AA0668" w:rsidRDefault="00AA0668" w:rsidP="00AA0668">
      <w:pPr>
        <w:pStyle w:val="NoSpacing"/>
        <w:rPr>
          <w:rFonts w:ascii="Times New Roman" w:hAnsi="Times New Roman" w:cs="Times New Roman"/>
          <w:b/>
          <w:bCs/>
          <w:sz w:val="24"/>
        </w:rPr>
      </w:pPr>
      <w:r w:rsidRPr="00AA0668">
        <w:rPr>
          <w:rFonts w:ascii="Times New Roman" w:hAnsi="Times New Roman" w:cs="Times New Roman"/>
          <w:b/>
          <w:bCs/>
          <w:sz w:val="24"/>
        </w:rPr>
        <w:t>In case of fire: Use dry chemical, foam or carbon dioxide to extinguish. Water spray, dry chemical, alcohol foam, carbon dioxide</w:t>
      </w:r>
      <w:r>
        <w:rPr>
          <w:rFonts w:ascii="Times New Roman" w:hAnsi="Times New Roman" w:cs="Times New Roman"/>
          <w:b/>
          <w:bCs/>
          <w:sz w:val="24"/>
        </w:rPr>
        <w:t>.</w:t>
      </w:r>
    </w:p>
    <w:p w:rsidR="00AA0668" w:rsidRDefault="00AA0668" w:rsidP="00AA0668">
      <w:pPr>
        <w:pStyle w:val="NoSpacing"/>
        <w:rPr>
          <w:rFonts w:ascii="Times New Roman" w:hAnsi="Times New Roman" w:cs="Times New Roman"/>
          <w:b/>
          <w:bCs/>
          <w:sz w:val="24"/>
        </w:rPr>
      </w:pPr>
    </w:p>
    <w:p w:rsidR="00AA0668" w:rsidRPr="00AA0668" w:rsidRDefault="00AA0668" w:rsidP="00AA0668">
      <w:pPr>
        <w:pStyle w:val="NoSpacing"/>
        <w:rPr>
          <w:rFonts w:ascii="Times New Roman" w:hAnsi="Times New Roman" w:cs="Times New Roman"/>
          <w:b/>
          <w:bCs/>
          <w:sz w:val="28"/>
        </w:rPr>
      </w:pPr>
      <w:r w:rsidRPr="00AA0668">
        <w:rPr>
          <w:rFonts w:ascii="Times New Roman" w:hAnsi="Times New Roman" w:cs="Times New Roman"/>
          <w:b/>
          <w:bCs/>
          <w:sz w:val="28"/>
        </w:rPr>
        <w:t>Specific Hazards Arising from the Substance or Mixture:</w:t>
      </w:r>
    </w:p>
    <w:p w:rsidR="00AA0668" w:rsidRDefault="00AA0668" w:rsidP="00AA0668">
      <w:pPr>
        <w:pStyle w:val="NoSpacing"/>
        <w:rPr>
          <w:rFonts w:ascii="Times New Roman" w:hAnsi="Times New Roman" w:cs="Times New Roman"/>
          <w:b/>
          <w:bCs/>
          <w:sz w:val="24"/>
        </w:rPr>
      </w:pPr>
      <w:r w:rsidRPr="00AA0668">
        <w:rPr>
          <w:rFonts w:ascii="Times New Roman" w:hAnsi="Times New Roman" w:cs="Times New Roman"/>
          <w:b/>
          <w:bCs/>
          <w:sz w:val="24"/>
        </w:rPr>
        <w:t>Flammable liquid and vapor. Combustible liquid. Combustion may produce irritants and toxic gases.</w:t>
      </w:r>
    </w:p>
    <w:p w:rsidR="00AA0668" w:rsidRPr="00AA0668" w:rsidRDefault="00AA0668" w:rsidP="00AA0668">
      <w:pPr>
        <w:pStyle w:val="NoSpacing"/>
        <w:rPr>
          <w:rFonts w:ascii="Times New Roman" w:hAnsi="Times New Roman" w:cs="Times New Roman"/>
          <w:b/>
          <w:bCs/>
          <w:sz w:val="24"/>
        </w:rPr>
      </w:pPr>
    </w:p>
    <w:p w:rsidR="00AA0668" w:rsidRPr="00AA0668" w:rsidRDefault="00AA0668" w:rsidP="00AA0668">
      <w:pPr>
        <w:pStyle w:val="NoSpacing"/>
        <w:rPr>
          <w:rFonts w:ascii="Times New Roman" w:hAnsi="Times New Roman" w:cs="Times New Roman"/>
          <w:b/>
          <w:bCs/>
          <w:sz w:val="28"/>
        </w:rPr>
      </w:pPr>
      <w:r w:rsidRPr="00AA0668">
        <w:rPr>
          <w:rFonts w:ascii="Times New Roman" w:hAnsi="Times New Roman" w:cs="Times New Roman"/>
          <w:b/>
          <w:bCs/>
          <w:sz w:val="28"/>
        </w:rPr>
        <w:t>Special Protective Equipment for Firefighters:</w:t>
      </w:r>
    </w:p>
    <w:p w:rsidR="00516A5C" w:rsidRPr="00AA0668" w:rsidRDefault="00AA0668" w:rsidP="00AA0668">
      <w:pPr>
        <w:pStyle w:val="NoSpacing"/>
        <w:rPr>
          <w:rFonts w:ascii="Times New Roman" w:hAnsi="Times New Roman" w:cs="Times New Roman"/>
          <w:b/>
          <w:bCs/>
          <w:sz w:val="24"/>
        </w:rPr>
      </w:pPr>
      <w:r w:rsidRPr="00AA0668">
        <w:rPr>
          <w:rFonts w:ascii="Times New Roman" w:hAnsi="Times New Roman" w:cs="Times New Roman"/>
          <w:b/>
          <w:bCs/>
          <w:sz w:val="24"/>
        </w:rPr>
        <w:t>Wear special protective clothing and positive pressure self-contained breathing apparatus. Butyl rubber, Tef</w:t>
      </w:r>
      <w:r>
        <w:rPr>
          <w:rFonts w:ascii="Times New Roman" w:hAnsi="Times New Roman" w:cs="Times New Roman"/>
          <w:b/>
          <w:bCs/>
          <w:sz w:val="24"/>
        </w:rPr>
        <w:t xml:space="preserve">lon, </w:t>
      </w:r>
      <w:proofErr w:type="spellStart"/>
      <w:r>
        <w:rPr>
          <w:rFonts w:ascii="Times New Roman" w:hAnsi="Times New Roman" w:cs="Times New Roman"/>
          <w:b/>
          <w:bCs/>
          <w:sz w:val="24"/>
        </w:rPr>
        <w:t>Viton</w:t>
      </w:r>
      <w:proofErr w:type="spellEnd"/>
      <w:r>
        <w:rPr>
          <w:rFonts w:ascii="Times New Roman" w:hAnsi="Times New Roman" w:cs="Times New Roman"/>
          <w:b/>
          <w:bCs/>
          <w:sz w:val="24"/>
        </w:rPr>
        <w:t xml:space="preserve">, or </w:t>
      </w:r>
      <w:proofErr w:type="spellStart"/>
      <w:r>
        <w:rPr>
          <w:rFonts w:ascii="Times New Roman" w:hAnsi="Times New Roman" w:cs="Times New Roman"/>
          <w:b/>
          <w:bCs/>
          <w:sz w:val="24"/>
        </w:rPr>
        <w:t>Saranex</w:t>
      </w:r>
      <w:proofErr w:type="spellEnd"/>
      <w:r>
        <w:rPr>
          <w:rFonts w:ascii="Times New Roman" w:hAnsi="Times New Roman" w:cs="Times New Roman"/>
          <w:b/>
          <w:bCs/>
          <w:sz w:val="24"/>
        </w:rPr>
        <w:t xml:space="preserve"> barrier </w:t>
      </w:r>
      <w:r w:rsidRPr="00AA0668">
        <w:rPr>
          <w:rFonts w:ascii="Times New Roman" w:hAnsi="Times New Roman" w:cs="Times New Roman"/>
          <w:b/>
          <w:bCs/>
          <w:sz w:val="24"/>
        </w:rPr>
        <w:t>recommended.</w:t>
      </w:r>
    </w:p>
    <w:p w:rsidR="00AA0668" w:rsidRPr="00A60A21" w:rsidRDefault="00AA0668" w:rsidP="00AA0668">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Pr="00A82D28" w:rsidRDefault="00BA4095" w:rsidP="00BA4095">
      <w:pPr>
        <w:pStyle w:val="NoSpacing"/>
        <w:rPr>
          <w:sz w:val="24"/>
        </w:rPr>
      </w:pPr>
    </w:p>
    <w:p w:rsidR="00A82D28" w:rsidRPr="00A82D28" w:rsidRDefault="00A82D28" w:rsidP="00A82D28">
      <w:pPr>
        <w:spacing w:after="0" w:line="240" w:lineRule="auto"/>
        <w:rPr>
          <w:rFonts w:ascii="Times New Roman" w:hAnsi="Times New Roman" w:cs="Times New Roman"/>
          <w:b/>
          <w:sz w:val="28"/>
        </w:rPr>
      </w:pPr>
      <w:r w:rsidRPr="00A82D28">
        <w:rPr>
          <w:rFonts w:ascii="Times New Roman" w:hAnsi="Times New Roman" w:cs="Times New Roman"/>
          <w:b/>
          <w:sz w:val="28"/>
        </w:rPr>
        <w:t>Personal Precautions, Protective Equipment and Emergency Procedures:</w:t>
      </w:r>
    </w:p>
    <w:p w:rsidR="00A82D28" w:rsidRDefault="00A82D28" w:rsidP="00A82D28">
      <w:pPr>
        <w:spacing w:after="0" w:line="240" w:lineRule="auto"/>
        <w:rPr>
          <w:rFonts w:ascii="Times New Roman" w:hAnsi="Times New Roman" w:cs="Times New Roman"/>
          <w:b/>
          <w:sz w:val="24"/>
        </w:rPr>
      </w:pPr>
      <w:r w:rsidRPr="00A82D28">
        <w:rPr>
          <w:rFonts w:ascii="Times New Roman" w:hAnsi="Times New Roman" w:cs="Times New Roman"/>
          <w:b/>
          <w:sz w:val="24"/>
        </w:rPr>
        <w:t>Ground container and receiving equipment. Use explosion-proof equipment. Use only non-sparking tools. Take precautiona</w:t>
      </w:r>
      <w:r>
        <w:rPr>
          <w:rFonts w:ascii="Times New Roman" w:hAnsi="Times New Roman" w:cs="Times New Roman"/>
          <w:b/>
          <w:sz w:val="24"/>
        </w:rPr>
        <w:t xml:space="preserve">ry measures against </w:t>
      </w:r>
      <w:r w:rsidRPr="00A82D28">
        <w:rPr>
          <w:rFonts w:ascii="Times New Roman" w:hAnsi="Times New Roman" w:cs="Times New Roman"/>
          <w:b/>
          <w:sz w:val="24"/>
        </w:rPr>
        <w:t>static discharge. Wear protective gloves and eye protection. In case of inadequate ventilation wear respiratory protection.</w:t>
      </w:r>
    </w:p>
    <w:p w:rsidR="00A82D28" w:rsidRPr="00A82D28" w:rsidRDefault="00A82D28" w:rsidP="00A82D28">
      <w:pPr>
        <w:spacing w:after="0" w:line="240" w:lineRule="auto"/>
        <w:rPr>
          <w:rFonts w:ascii="Times New Roman" w:hAnsi="Times New Roman" w:cs="Times New Roman"/>
          <w:b/>
          <w:sz w:val="28"/>
        </w:rPr>
      </w:pPr>
    </w:p>
    <w:p w:rsidR="00A82D28" w:rsidRPr="00A82D28" w:rsidRDefault="00A82D28" w:rsidP="00A82D28">
      <w:pPr>
        <w:spacing w:after="0" w:line="240" w:lineRule="auto"/>
        <w:rPr>
          <w:rFonts w:ascii="Times New Roman" w:hAnsi="Times New Roman" w:cs="Times New Roman"/>
          <w:b/>
          <w:sz w:val="28"/>
        </w:rPr>
      </w:pPr>
      <w:r w:rsidRPr="00A82D28">
        <w:rPr>
          <w:rFonts w:ascii="Times New Roman" w:hAnsi="Times New Roman" w:cs="Times New Roman"/>
          <w:b/>
          <w:sz w:val="28"/>
        </w:rPr>
        <w:t>Cleanup and Containment Methods and Materials:</w:t>
      </w:r>
    </w:p>
    <w:p w:rsidR="00607DB4" w:rsidRDefault="00A82D28" w:rsidP="00A82D28">
      <w:pPr>
        <w:spacing w:after="0" w:line="240" w:lineRule="auto"/>
        <w:rPr>
          <w:rFonts w:ascii="Times New Roman" w:hAnsi="Times New Roman" w:cs="Times New Roman"/>
          <w:b/>
          <w:sz w:val="24"/>
        </w:rPr>
      </w:pPr>
      <w:r w:rsidRPr="00A82D28">
        <w:rPr>
          <w:rFonts w:ascii="Times New Roman" w:hAnsi="Times New Roman" w:cs="Times New Roman"/>
          <w:b/>
          <w:sz w:val="24"/>
        </w:rPr>
        <w:t xml:space="preserve">Use water spray to cool and disperse vapors, protect personnel, and dilute spills to form nonflammable mixtures. Use </w:t>
      </w:r>
      <w:r>
        <w:rPr>
          <w:rFonts w:ascii="Times New Roman" w:hAnsi="Times New Roman" w:cs="Times New Roman"/>
          <w:b/>
          <w:sz w:val="24"/>
        </w:rPr>
        <w:t xml:space="preserve">soda ash to neutralize spills. </w:t>
      </w:r>
      <w:r w:rsidRPr="00A82D28">
        <w:rPr>
          <w:rFonts w:ascii="Times New Roman" w:hAnsi="Times New Roman" w:cs="Times New Roman"/>
          <w:b/>
          <w:sz w:val="24"/>
        </w:rPr>
        <w:t>Control runoff and isolate discharged material for proper disposal.</w:t>
      </w:r>
    </w:p>
    <w:p w:rsidR="00A82D28" w:rsidRPr="00A82D28" w:rsidRDefault="00A82D28" w:rsidP="00A82D28">
      <w:pPr>
        <w:spacing w:after="0" w:line="240" w:lineRule="auto"/>
        <w:rPr>
          <w:rFonts w:ascii="Times New Roman" w:eastAsia="Times New Roman" w:hAnsi="Times New Roman" w:cs="Times New Roman"/>
          <w:b/>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C3BE4" w:rsidRDefault="00BA4095" w:rsidP="00E45EDE">
      <w:pPr>
        <w:pStyle w:val="NoSpacing"/>
      </w:pPr>
    </w:p>
    <w:p w:rsidR="00D67A8E" w:rsidRPr="00D67A8E" w:rsidRDefault="00D67A8E" w:rsidP="00D67A8E">
      <w:pPr>
        <w:spacing w:after="0" w:line="240" w:lineRule="auto"/>
        <w:rPr>
          <w:rFonts w:ascii="Times New Roman" w:eastAsia="Times New Roman" w:hAnsi="Times New Roman" w:cs="Times New Roman"/>
          <w:b/>
          <w:sz w:val="28"/>
          <w:szCs w:val="24"/>
          <w:lang w:val="en-IN" w:eastAsia="en-IN"/>
        </w:rPr>
      </w:pPr>
      <w:r w:rsidRPr="00D67A8E">
        <w:rPr>
          <w:rFonts w:ascii="Times New Roman" w:eastAsia="Times New Roman" w:hAnsi="Times New Roman" w:cs="Times New Roman"/>
          <w:b/>
          <w:sz w:val="28"/>
          <w:szCs w:val="24"/>
          <w:lang w:val="en-IN" w:eastAsia="en-IN"/>
        </w:rPr>
        <w:t>Precautions for Safe Handling and Storage Conditions:</w:t>
      </w:r>
    </w:p>
    <w:p w:rsidR="00D67A8E" w:rsidRPr="00D67A8E" w:rsidRDefault="00D67A8E" w:rsidP="00D67A8E">
      <w:pPr>
        <w:spacing w:after="0" w:line="240" w:lineRule="auto"/>
        <w:rPr>
          <w:rFonts w:ascii="Times New Roman" w:eastAsia="Times New Roman" w:hAnsi="Times New Roman" w:cs="Times New Roman"/>
          <w:b/>
          <w:sz w:val="24"/>
          <w:szCs w:val="24"/>
          <w:lang w:val="en-IN" w:eastAsia="en-IN"/>
        </w:rPr>
      </w:pPr>
    </w:p>
    <w:p w:rsidR="00D67A8E" w:rsidRPr="00D67A8E" w:rsidRDefault="00D67A8E" w:rsidP="00D67A8E">
      <w:pPr>
        <w:spacing w:after="0" w:line="240" w:lineRule="auto"/>
        <w:rPr>
          <w:rFonts w:ascii="Times New Roman" w:eastAsia="Times New Roman" w:hAnsi="Times New Roman" w:cs="Times New Roman"/>
          <w:b/>
          <w:sz w:val="24"/>
          <w:szCs w:val="24"/>
          <w:lang w:val="en-IN" w:eastAsia="en-IN"/>
        </w:rPr>
      </w:pPr>
      <w:r w:rsidRPr="00D67A8E">
        <w:rPr>
          <w:rFonts w:ascii="Times New Roman" w:eastAsia="Times New Roman" w:hAnsi="Times New Roman" w:cs="Times New Roman"/>
          <w:b/>
          <w:sz w:val="24"/>
          <w:szCs w:val="24"/>
          <w:lang w:val="en-IN" w:eastAsia="en-IN"/>
        </w:rPr>
        <w:t>Store in corrosive resistant container with a resistant inner liner. As with all chemicals, wash hands thoroughly after handling. Avoid contact with eyes and skin. Protect from freezing and physical damage. Do not mix with bases. Store at 15oC (59oF) or above to prevent crystallization.</w:t>
      </w:r>
    </w:p>
    <w:p w:rsidR="00D67A8E" w:rsidRDefault="00D67A8E" w:rsidP="00D67A8E">
      <w:pPr>
        <w:spacing w:after="0" w:line="240" w:lineRule="auto"/>
        <w:rPr>
          <w:rFonts w:ascii="Courier New" w:eastAsia="Times New Roman" w:hAnsi="Courier New" w:cs="Courier New"/>
          <w:sz w:val="25"/>
          <w:szCs w:val="25"/>
          <w:lang w:val="en-IN" w:eastAsia="en-IN"/>
        </w:rPr>
      </w:pPr>
    </w:p>
    <w:p w:rsidR="00DD6F7D" w:rsidRDefault="00DD6F7D" w:rsidP="00D67A8E">
      <w:pPr>
        <w:spacing w:after="0" w:line="240" w:lineRule="auto"/>
        <w:rPr>
          <w:rFonts w:ascii="Courier New" w:eastAsia="Times New Roman" w:hAnsi="Courier New" w:cs="Courier New"/>
          <w:sz w:val="25"/>
          <w:szCs w:val="25"/>
          <w:lang w:val="en-IN" w:eastAsia="en-IN"/>
        </w:rPr>
      </w:pPr>
    </w:p>
    <w:p w:rsidR="00DD6F7D" w:rsidRDefault="00DD6F7D" w:rsidP="00D67A8E">
      <w:pPr>
        <w:spacing w:after="0" w:line="240" w:lineRule="auto"/>
        <w:rPr>
          <w:rFonts w:ascii="Courier New" w:eastAsia="Times New Roman" w:hAnsi="Courier New" w:cs="Courier New"/>
          <w:sz w:val="25"/>
          <w:szCs w:val="25"/>
          <w:lang w:val="en-IN" w:eastAsia="en-IN"/>
        </w:rPr>
      </w:pPr>
    </w:p>
    <w:p w:rsidR="00DD6F7D" w:rsidRDefault="00DD6F7D" w:rsidP="00D67A8E">
      <w:pPr>
        <w:spacing w:after="0" w:line="240" w:lineRule="auto"/>
        <w:rPr>
          <w:rFonts w:ascii="Courier New" w:eastAsia="Times New Roman" w:hAnsi="Courier New" w:cs="Courier New"/>
          <w:sz w:val="25"/>
          <w:szCs w:val="25"/>
          <w:lang w:val="en-IN" w:eastAsia="en-IN"/>
        </w:rPr>
      </w:pPr>
    </w:p>
    <w:p w:rsidR="00DD6F7D" w:rsidRDefault="00DD6F7D" w:rsidP="00D67A8E">
      <w:pPr>
        <w:spacing w:after="0" w:line="240" w:lineRule="auto"/>
        <w:rPr>
          <w:rFonts w:ascii="Courier New" w:eastAsia="Times New Roman" w:hAnsi="Courier New" w:cs="Courier New"/>
          <w:sz w:val="25"/>
          <w:szCs w:val="25"/>
          <w:lang w:val="en-IN" w:eastAsia="en-IN"/>
        </w:rPr>
      </w:pPr>
    </w:p>
    <w:p w:rsidR="00DD6F7D" w:rsidRPr="00D67A8E" w:rsidRDefault="00DD6F7D" w:rsidP="00D67A8E">
      <w:pPr>
        <w:spacing w:after="0" w:line="240" w:lineRule="auto"/>
        <w:rPr>
          <w:rFonts w:ascii="Courier New" w:eastAsia="Times New Roman" w:hAnsi="Courier New" w:cs="Courier New"/>
          <w:sz w:val="25"/>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8: Exposure Controls/Personal Protection</w:t>
            </w:r>
          </w:p>
        </w:tc>
      </w:tr>
    </w:tbl>
    <w:p w:rsidR="0091644D" w:rsidRDefault="0091644D" w:rsidP="00E45EDE">
      <w:pPr>
        <w:pStyle w:val="NoSpacing"/>
      </w:pPr>
    </w:p>
    <w:p w:rsidR="00DD6F7D" w:rsidRPr="00DD6F7D" w:rsidRDefault="00DD6F7D" w:rsidP="00DD6F7D">
      <w:pPr>
        <w:pStyle w:val="NoSpacing"/>
        <w:rPr>
          <w:rFonts w:ascii="Times New Roman" w:hAnsi="Times New Roman" w:cs="Times New Roman"/>
          <w:b/>
          <w:sz w:val="28"/>
        </w:rPr>
      </w:pPr>
      <w:r w:rsidRPr="00DD6F7D">
        <w:rPr>
          <w:rFonts w:ascii="Times New Roman" w:hAnsi="Times New Roman" w:cs="Times New Roman"/>
          <w:b/>
          <w:sz w:val="28"/>
        </w:rPr>
        <w:t>Exposure Controls:</w:t>
      </w:r>
    </w:p>
    <w:p w:rsidR="00DD6F7D" w:rsidRPr="00DD6F7D" w:rsidRDefault="00DD6F7D" w:rsidP="00DD6F7D">
      <w:pPr>
        <w:pStyle w:val="NoSpacing"/>
        <w:rPr>
          <w:rFonts w:ascii="Times New Roman" w:hAnsi="Times New Roman" w:cs="Times New Roman"/>
          <w:b/>
          <w:sz w:val="24"/>
        </w:rPr>
      </w:pPr>
      <w:r w:rsidRPr="00DD6F7D">
        <w:rPr>
          <w:rFonts w:ascii="Times New Roman" w:hAnsi="Times New Roman" w:cs="Times New Roman"/>
          <w:b/>
          <w:sz w:val="28"/>
        </w:rPr>
        <w:t xml:space="preserve">Engineering Controls: </w:t>
      </w:r>
      <w:r w:rsidRPr="00DD6F7D">
        <w:rPr>
          <w:rFonts w:ascii="Times New Roman" w:hAnsi="Times New Roman" w:cs="Times New Roman"/>
          <w:b/>
          <w:sz w:val="24"/>
        </w:rPr>
        <w:t>Use only outdoors or in a well-ventilated area. Work in fume hood.</w:t>
      </w:r>
    </w:p>
    <w:p w:rsidR="004B4B91" w:rsidRPr="00DD6F7D" w:rsidRDefault="00DD6F7D" w:rsidP="00DD6F7D">
      <w:pPr>
        <w:pStyle w:val="NoSpacing"/>
        <w:rPr>
          <w:rFonts w:ascii="Times New Roman" w:hAnsi="Times New Roman" w:cs="Times New Roman"/>
          <w:b/>
          <w:sz w:val="24"/>
        </w:rPr>
      </w:pPr>
      <w:r w:rsidRPr="00DD6F7D">
        <w:rPr>
          <w:rFonts w:ascii="Times New Roman" w:hAnsi="Times New Roman" w:cs="Times New Roman"/>
          <w:b/>
          <w:sz w:val="28"/>
        </w:rPr>
        <w:t xml:space="preserve">Respiratory Protection: </w:t>
      </w:r>
      <w:r>
        <w:rPr>
          <w:rFonts w:ascii="Times New Roman" w:hAnsi="Times New Roman" w:cs="Times New Roman"/>
          <w:b/>
          <w:sz w:val="24"/>
        </w:rPr>
        <w:t xml:space="preserve">In case of an inadequate ventilation </w:t>
      </w:r>
      <w:proofErr w:type="gramStart"/>
      <w:r w:rsidRPr="00DD6F7D">
        <w:rPr>
          <w:rFonts w:ascii="Times New Roman" w:hAnsi="Times New Roman" w:cs="Times New Roman"/>
          <w:b/>
          <w:sz w:val="24"/>
        </w:rPr>
        <w:t xml:space="preserve">wear  </w:t>
      </w:r>
      <w:r>
        <w:rPr>
          <w:rFonts w:ascii="Times New Roman" w:hAnsi="Times New Roman" w:cs="Times New Roman"/>
          <w:b/>
          <w:sz w:val="24"/>
        </w:rPr>
        <w:t>respiratory</w:t>
      </w:r>
      <w:proofErr w:type="gramEnd"/>
      <w:r>
        <w:rPr>
          <w:rFonts w:ascii="Times New Roman" w:hAnsi="Times New Roman" w:cs="Times New Roman"/>
          <w:b/>
          <w:sz w:val="24"/>
        </w:rPr>
        <w:t xml:space="preserve">  protection.  Work with </w:t>
      </w:r>
      <w:r w:rsidRPr="00DD6F7D">
        <w:rPr>
          <w:rFonts w:ascii="Times New Roman" w:hAnsi="Times New Roman" w:cs="Times New Roman"/>
          <w:b/>
          <w:sz w:val="24"/>
        </w:rPr>
        <w:t>ade</w:t>
      </w:r>
      <w:r>
        <w:rPr>
          <w:rFonts w:ascii="Times New Roman" w:hAnsi="Times New Roman" w:cs="Times New Roman"/>
          <w:b/>
          <w:sz w:val="24"/>
        </w:rPr>
        <w:t xml:space="preserve">quate ventilation </w:t>
      </w:r>
      <w:proofErr w:type="gramStart"/>
      <w:r w:rsidRPr="00DD6F7D">
        <w:rPr>
          <w:rFonts w:ascii="Times New Roman" w:hAnsi="Times New Roman" w:cs="Times New Roman"/>
          <w:b/>
          <w:sz w:val="24"/>
        </w:rPr>
        <w:t>or  wear</w:t>
      </w:r>
      <w:proofErr w:type="gramEnd"/>
      <w:r w:rsidRPr="00DD6F7D">
        <w:rPr>
          <w:rFonts w:ascii="Times New Roman" w:hAnsi="Times New Roman" w:cs="Times New Roman"/>
          <w:b/>
          <w:sz w:val="24"/>
        </w:rPr>
        <w:t xml:space="preserve">  respirator with acid gas/organic vapor cartridge.</w:t>
      </w:r>
    </w:p>
    <w:p w:rsidR="00DD6F7D" w:rsidRPr="00DD6F7D" w:rsidRDefault="00DD6F7D" w:rsidP="00DD6F7D">
      <w:pPr>
        <w:pStyle w:val="NoSpacing"/>
        <w:rPr>
          <w:rFonts w:ascii="Times New Roman" w:hAnsi="Times New Roman" w:cs="Times New Roman"/>
          <w:b/>
          <w:sz w:val="24"/>
        </w:rPr>
      </w:pPr>
      <w:r w:rsidRPr="00DD6F7D">
        <w:rPr>
          <w:rFonts w:ascii="Times New Roman" w:hAnsi="Times New Roman" w:cs="Times New Roman"/>
          <w:b/>
          <w:sz w:val="24"/>
        </w:rPr>
        <w:t>Skin Protection: Wear protective gloves and eye protection. Chemical resistant gloves.</w:t>
      </w:r>
    </w:p>
    <w:p w:rsidR="00DD6F7D" w:rsidRPr="00DD6F7D" w:rsidRDefault="00DD6F7D" w:rsidP="00DD6F7D">
      <w:pPr>
        <w:pStyle w:val="NoSpacing"/>
        <w:rPr>
          <w:rFonts w:ascii="Times New Roman" w:hAnsi="Times New Roman" w:cs="Times New Roman"/>
          <w:b/>
          <w:sz w:val="24"/>
        </w:rPr>
      </w:pPr>
      <w:r w:rsidRPr="00DD6F7D">
        <w:rPr>
          <w:rFonts w:ascii="Times New Roman" w:hAnsi="Times New Roman" w:cs="Times New Roman"/>
          <w:b/>
          <w:sz w:val="24"/>
        </w:rPr>
        <w:t>Eye Protection: Wear protective gloves and eye protection. Safety glasses or goggles.</w:t>
      </w:r>
    </w:p>
    <w:p w:rsidR="00DD6F7D" w:rsidRPr="00DD6F7D" w:rsidRDefault="00DD6F7D" w:rsidP="00DD6F7D">
      <w:pPr>
        <w:pStyle w:val="NoSpacing"/>
        <w:rPr>
          <w:rFonts w:ascii="Times New Roman" w:hAnsi="Times New Roman" w:cs="Times New Roman"/>
          <w:b/>
          <w:sz w:val="24"/>
        </w:rPr>
      </w:pPr>
    </w:p>
    <w:p w:rsidR="00DD6F7D" w:rsidRPr="00DD6F7D" w:rsidRDefault="00DD6F7D" w:rsidP="00DD6F7D">
      <w:pPr>
        <w:pStyle w:val="NoSpacing"/>
        <w:rPr>
          <w:rFonts w:ascii="Times New Roman" w:hAnsi="Times New Roman" w:cs="Times New Roman"/>
          <w:b/>
          <w:sz w:val="28"/>
        </w:rPr>
      </w:pPr>
      <w:r w:rsidRPr="00DD6F7D">
        <w:rPr>
          <w:rFonts w:ascii="Times New Roman" w:hAnsi="Times New Roman" w:cs="Times New Roman"/>
          <w:b/>
          <w:sz w:val="28"/>
        </w:rPr>
        <w:t>Personal Protective Equipment:</w:t>
      </w:r>
    </w:p>
    <w:p w:rsidR="00DD6F7D" w:rsidRPr="00DD6F7D" w:rsidRDefault="00DD6F7D" w:rsidP="00DD6F7D">
      <w:pPr>
        <w:pStyle w:val="NoSpacing"/>
        <w:rPr>
          <w:rFonts w:ascii="Times New Roman" w:hAnsi="Times New Roman" w:cs="Times New Roman"/>
          <w:b/>
          <w:sz w:val="24"/>
        </w:rPr>
      </w:pPr>
      <w:r w:rsidRPr="00DD6F7D">
        <w:rPr>
          <w:rFonts w:ascii="Times New Roman" w:hAnsi="Times New Roman" w:cs="Times New Roman"/>
          <w:b/>
          <w:sz w:val="24"/>
        </w:rPr>
        <w:t>Wear protective gloves and eye protection.     In case of inadequate ventilation wear respiratory protection.  Work wit</w:t>
      </w:r>
      <w:r>
        <w:rPr>
          <w:rFonts w:ascii="Times New Roman" w:hAnsi="Times New Roman" w:cs="Times New Roman"/>
          <w:b/>
          <w:sz w:val="24"/>
        </w:rPr>
        <w:t xml:space="preserve">h adequate ventilation or wear </w:t>
      </w:r>
      <w:r w:rsidRPr="00DD6F7D">
        <w:rPr>
          <w:rFonts w:ascii="Times New Roman" w:hAnsi="Times New Roman" w:cs="Times New Roman"/>
          <w:b/>
          <w:sz w:val="24"/>
        </w:rPr>
        <w:t>respirator with acid gas/organic vapor cartridge. Chemical resistant gloves. Safety glasses or goggles.</w:t>
      </w:r>
    </w:p>
    <w:p w:rsidR="00DD6F7D" w:rsidRDefault="00DD6F7D" w:rsidP="00DD6F7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5146D9">
        <w:rPr>
          <w:rFonts w:ascii="Times New Roman" w:hAnsi="Times New Roman" w:cs="Times New Roman"/>
          <w:b/>
          <w:sz w:val="28"/>
          <w:szCs w:val="24"/>
        </w:rPr>
        <w:tab/>
      </w:r>
      <w:r w:rsidR="00AE6625">
        <w:rPr>
          <w:rFonts w:ascii="Times New Roman" w:hAnsi="Times New Roman" w:cs="Times New Roman"/>
          <w:b/>
          <w:sz w:val="24"/>
          <w:szCs w:val="24"/>
        </w:rPr>
        <w:t>: Liquid</w:t>
      </w:r>
      <w:r w:rsidRPr="005A6D74">
        <w:rPr>
          <w:rFonts w:ascii="Times New Roman" w:hAnsi="Times New Roman" w:cs="Times New Roman"/>
          <w:b/>
          <w:sz w:val="24"/>
          <w:szCs w:val="24"/>
        </w:rPr>
        <w:t>.</w:t>
      </w:r>
    </w:p>
    <w:p w:rsidR="00A857A0"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AE6625" w:rsidRPr="00AE6625">
        <w:rPr>
          <w:rFonts w:ascii="Times New Roman" w:hAnsi="Times New Roman" w:cs="Times New Roman"/>
          <w:b/>
          <w:sz w:val="24"/>
          <w:szCs w:val="24"/>
        </w:rPr>
        <w:t>Strong, vinegar, lachrymator</w:t>
      </w:r>
      <w:r w:rsidR="008D1B19" w:rsidRPr="008D1B19">
        <w:rPr>
          <w:rFonts w:ascii="Times New Roman" w:hAnsi="Times New Roman" w:cs="Times New Roman"/>
          <w:b/>
          <w:sz w:val="24"/>
          <w:szCs w:val="24"/>
        </w:rPr>
        <w:t>.</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E6625" w:rsidRPr="008D1B19">
        <w:rPr>
          <w:rFonts w:ascii="Times New Roman" w:hAnsi="Times New Roman" w:cs="Times New Roman"/>
          <w:b/>
          <w:sz w:val="24"/>
          <w:szCs w:val="24"/>
        </w:rPr>
        <w:t>Not available.</w:t>
      </w:r>
    </w:p>
    <w:p w:rsidR="008D1B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AE6625">
        <w:rPr>
          <w:rFonts w:ascii="Times New Roman" w:hAnsi="Times New Roman" w:cs="Times New Roman"/>
          <w:b/>
          <w:sz w:val="24"/>
          <w:szCs w:val="24"/>
        </w:rPr>
        <w:t>Dark red</w:t>
      </w:r>
      <w:r w:rsidR="008D1B19" w:rsidRPr="008D1B19">
        <w:rPr>
          <w:rFonts w:ascii="Times New Roman" w:hAnsi="Times New Roman" w:cs="Times New Roman"/>
          <w:b/>
          <w:sz w:val="24"/>
          <w:szCs w:val="24"/>
        </w:rPr>
        <w:t xml:space="preserve">. </w:t>
      </w:r>
    </w:p>
    <w:p w:rsidR="00FF4D1F"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E6625" w:rsidRPr="00AE6625">
        <w:rPr>
          <w:rFonts w:ascii="Times New Roman" w:hAnsi="Times New Roman" w:cs="Times New Roman"/>
          <w:b/>
          <w:sz w:val="24"/>
          <w:szCs w:val="24"/>
        </w:rPr>
        <w:t>&lt; 1</w:t>
      </w:r>
      <w:r w:rsidR="00FF4D1F" w:rsidRPr="00FF4D1F">
        <w:rPr>
          <w:rFonts w:ascii="Times New Roman" w:hAnsi="Times New Roman" w:cs="Times New Roman"/>
          <w:b/>
          <w:sz w:val="24"/>
          <w:szCs w:val="24"/>
        </w:rPr>
        <w:t xml:space="preserve">. </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6B2FB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AE6625" w:rsidRPr="00AE6625">
        <w:rPr>
          <w:rFonts w:ascii="Times New Roman" w:hAnsi="Times New Roman" w:cs="Times New Roman"/>
          <w:b/>
          <w:sz w:val="24"/>
          <w:szCs w:val="24"/>
        </w:rPr>
        <w:t>16.64°C</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1.35 (Water = 1) </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E6625" w:rsidRPr="00AE6625">
        <w:rPr>
          <w:rFonts w:ascii="Times New Roman" w:hAnsi="Times New Roman" w:cs="Times New Roman"/>
          <w:b/>
          <w:sz w:val="24"/>
          <w:szCs w:val="24"/>
        </w:rPr>
        <w:t>11.4 mmHg at 20°C</w:t>
      </w:r>
      <w:r w:rsidR="00FF4D1F" w:rsidRPr="00FF4D1F">
        <w:rPr>
          <w:rFonts w:ascii="Times New Roman" w:hAnsi="Times New Roman" w:cs="Times New Roman"/>
          <w:b/>
          <w:sz w:val="24"/>
          <w:szCs w:val="24"/>
        </w:rPr>
        <w:t xml:space="preserve">. </w:t>
      </w:r>
    </w:p>
    <w:p w:rsidR="00FF4D1F"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AE6625">
        <w:rPr>
          <w:rFonts w:ascii="Times New Roman" w:hAnsi="Times New Roman" w:cs="Times New Roman"/>
          <w:b/>
          <w:sz w:val="24"/>
          <w:szCs w:val="24"/>
        </w:rPr>
        <w:t>: 2.1</w:t>
      </w:r>
      <w:r w:rsidR="00FF4D1F" w:rsidRPr="00FF4D1F">
        <w:rPr>
          <w:rFonts w:ascii="Times New Roman" w:hAnsi="Times New Roman" w:cs="Times New Roman"/>
          <w:b/>
          <w:sz w:val="24"/>
          <w:szCs w:val="24"/>
        </w:rPr>
        <w:t xml:space="preserve">. </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5146D9">
        <w:rPr>
          <w:rFonts w:ascii="Times New Roman" w:hAnsi="Times New Roman" w:cs="Times New Roman"/>
          <w:b/>
          <w:sz w:val="24"/>
          <w:szCs w:val="24"/>
        </w:rPr>
        <w:tab/>
      </w:r>
      <w:r w:rsidR="005146D9">
        <w:rPr>
          <w:rFonts w:ascii="Times New Roman" w:hAnsi="Times New Roman" w:cs="Times New Roman"/>
          <w:b/>
          <w:sz w:val="24"/>
          <w:szCs w:val="24"/>
        </w:rPr>
        <w:tab/>
      </w:r>
      <w:r w:rsidRPr="005A6D74">
        <w:rPr>
          <w:rFonts w:ascii="Times New Roman" w:hAnsi="Times New Roman" w:cs="Times New Roman"/>
          <w:b/>
          <w:sz w:val="24"/>
          <w:szCs w:val="24"/>
        </w:rPr>
        <w:t xml:space="preserve">: </w:t>
      </w:r>
      <w:r w:rsidR="00FF4D1F" w:rsidRPr="00FF4D1F">
        <w:rPr>
          <w:b/>
          <w:sz w:val="24"/>
        </w:rPr>
        <w:t>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083B24" w:rsidRDefault="005A6D74" w:rsidP="00EB0800">
      <w:pPr>
        <w:autoSpaceDE w:val="0"/>
        <w:autoSpaceDN w:val="0"/>
        <w:adjustRightInd w:val="0"/>
        <w:rPr>
          <w:rFonts w:ascii="Times New Roman" w:hAnsi="Times New Roman" w:cs="Times New Roman"/>
          <w:b/>
          <w:color w:val="000000"/>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AE6625" w:rsidRPr="00AE6625">
        <w:rPr>
          <w:rFonts w:ascii="Times New Roman" w:hAnsi="Times New Roman" w:cs="Times New Roman"/>
          <w:b/>
          <w:color w:val="000000"/>
          <w:sz w:val="24"/>
          <w:szCs w:val="24"/>
        </w:rPr>
        <w:t>Miscible</w:t>
      </w:r>
      <w:r w:rsidR="00AE6625">
        <w:rPr>
          <w:rFonts w:ascii="Times New Roman" w:hAnsi="Times New Roman" w:cs="Times New Roman"/>
          <w:b/>
          <w:color w:val="000000"/>
          <w:sz w:val="24"/>
          <w:szCs w:val="24"/>
        </w:rPr>
        <w:t>.</w:t>
      </w:r>
    </w:p>
    <w:p w:rsidR="00DD6F7D" w:rsidRDefault="00DD6F7D" w:rsidP="00EB0800">
      <w:pPr>
        <w:autoSpaceDE w:val="0"/>
        <w:autoSpaceDN w:val="0"/>
        <w:adjustRightInd w:val="0"/>
        <w:rPr>
          <w:rFonts w:ascii="Times New Roman" w:hAnsi="Times New Roman" w:cs="Times New Roman"/>
          <w:b/>
          <w:color w:val="000000"/>
          <w:sz w:val="24"/>
          <w:szCs w:val="24"/>
        </w:rPr>
      </w:pPr>
    </w:p>
    <w:p w:rsidR="00DD6F7D" w:rsidRPr="00283D70" w:rsidRDefault="00DD6F7D" w:rsidP="00EB0800">
      <w:pPr>
        <w:autoSpaceDE w:val="0"/>
        <w:autoSpaceDN w:val="0"/>
        <w:adjustRightInd w:val="0"/>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1660E0" w:rsidRPr="001660E0" w:rsidRDefault="001660E0" w:rsidP="001660E0">
      <w:pPr>
        <w:autoSpaceDE w:val="0"/>
        <w:autoSpaceDN w:val="0"/>
        <w:adjustRightInd w:val="0"/>
        <w:rPr>
          <w:rFonts w:ascii="Times New Roman" w:hAnsi="Times New Roman" w:cs="Times New Roman"/>
          <w:b/>
          <w:color w:val="000000"/>
          <w:sz w:val="24"/>
          <w:szCs w:val="24"/>
        </w:rPr>
      </w:pPr>
      <w:r w:rsidRPr="001660E0">
        <w:rPr>
          <w:rFonts w:ascii="Times New Roman" w:hAnsi="Times New Roman" w:cs="Times New Roman"/>
          <w:b/>
          <w:color w:val="000000"/>
          <w:sz w:val="28"/>
          <w:szCs w:val="24"/>
        </w:rPr>
        <w:t>Reactivity and Chemical Stability</w:t>
      </w:r>
      <w:r>
        <w:rPr>
          <w:rFonts w:ascii="Times New Roman" w:hAnsi="Times New Roman" w:cs="Times New Roman"/>
          <w:b/>
          <w:color w:val="000000"/>
          <w:sz w:val="24"/>
          <w:szCs w:val="24"/>
        </w:rPr>
        <w:t xml:space="preserve">: </w:t>
      </w:r>
      <w:r w:rsidRPr="001660E0">
        <w:rPr>
          <w:rFonts w:ascii="Times New Roman" w:hAnsi="Times New Roman" w:cs="Times New Roman"/>
          <w:b/>
          <w:color w:val="000000"/>
          <w:sz w:val="24"/>
          <w:szCs w:val="24"/>
        </w:rPr>
        <w:t>Stable under normal conditions of use and storage. Acetic acid contracts slightly upon freezing which may cause the container to burst.</w:t>
      </w:r>
    </w:p>
    <w:p w:rsidR="006E16C6" w:rsidRDefault="001660E0" w:rsidP="001660E0">
      <w:pPr>
        <w:autoSpaceDE w:val="0"/>
        <w:autoSpaceDN w:val="0"/>
        <w:adjustRightInd w:val="0"/>
        <w:rPr>
          <w:rFonts w:ascii="Times New Roman" w:hAnsi="Times New Roman" w:cs="Times New Roman"/>
          <w:b/>
          <w:color w:val="000000"/>
          <w:sz w:val="24"/>
          <w:szCs w:val="24"/>
        </w:rPr>
      </w:pPr>
      <w:r w:rsidRPr="001660E0">
        <w:rPr>
          <w:rFonts w:ascii="Times New Roman" w:hAnsi="Times New Roman" w:cs="Times New Roman"/>
          <w:b/>
          <w:color w:val="000000"/>
          <w:sz w:val="28"/>
          <w:szCs w:val="24"/>
        </w:rPr>
        <w:t xml:space="preserve">Possibility of Hazardous Reactions: </w:t>
      </w:r>
      <w:r w:rsidRPr="001660E0">
        <w:rPr>
          <w:rFonts w:ascii="Times New Roman" w:hAnsi="Times New Roman" w:cs="Times New Roman"/>
          <w:b/>
          <w:color w:val="000000"/>
          <w:sz w:val="24"/>
          <w:szCs w:val="24"/>
        </w:rPr>
        <w:t>Data not available.</w:t>
      </w:r>
    </w:p>
    <w:p w:rsidR="001660E0" w:rsidRDefault="001660E0" w:rsidP="001660E0">
      <w:pPr>
        <w:autoSpaceDE w:val="0"/>
        <w:autoSpaceDN w:val="0"/>
        <w:adjustRightInd w:val="0"/>
        <w:rPr>
          <w:rFonts w:ascii="Times New Roman" w:hAnsi="Times New Roman" w:cs="Times New Roman"/>
          <w:b/>
          <w:color w:val="000000"/>
          <w:sz w:val="24"/>
          <w:szCs w:val="24"/>
        </w:rPr>
      </w:pPr>
      <w:r w:rsidRPr="001660E0">
        <w:rPr>
          <w:rFonts w:ascii="Times New Roman" w:hAnsi="Times New Roman" w:cs="Times New Roman"/>
          <w:b/>
          <w:color w:val="000000"/>
          <w:sz w:val="28"/>
          <w:szCs w:val="24"/>
        </w:rPr>
        <w:t xml:space="preserve">Conditions to Avoid and Incompatible Materials: </w:t>
      </w:r>
      <w:r w:rsidRPr="001660E0">
        <w:rPr>
          <w:rFonts w:ascii="Times New Roman" w:hAnsi="Times New Roman" w:cs="Times New Roman"/>
          <w:b/>
          <w:color w:val="000000"/>
          <w:sz w:val="24"/>
          <w:szCs w:val="24"/>
        </w:rPr>
        <w:t>Keep away from heat, sparks and open flame. No smoking. Keep container tightly closed. Keep only in original c</w:t>
      </w:r>
      <w:r>
        <w:rPr>
          <w:rFonts w:ascii="Times New Roman" w:hAnsi="Times New Roman" w:cs="Times New Roman"/>
          <w:b/>
          <w:color w:val="000000"/>
          <w:sz w:val="24"/>
          <w:szCs w:val="24"/>
        </w:rPr>
        <w:t xml:space="preserve">ontainer. Strong bases, </w:t>
      </w:r>
      <w:proofErr w:type="gramStart"/>
      <w:r>
        <w:rPr>
          <w:rFonts w:ascii="Times New Roman" w:hAnsi="Times New Roman" w:cs="Times New Roman"/>
          <w:b/>
          <w:color w:val="000000"/>
          <w:sz w:val="24"/>
          <w:szCs w:val="24"/>
        </w:rPr>
        <w:t xml:space="preserve">strong  </w:t>
      </w:r>
      <w:r w:rsidRPr="001660E0">
        <w:rPr>
          <w:rFonts w:ascii="Times New Roman" w:hAnsi="Times New Roman" w:cs="Times New Roman"/>
          <w:b/>
          <w:color w:val="000000"/>
          <w:sz w:val="24"/>
          <w:szCs w:val="24"/>
        </w:rPr>
        <w:t>oxidizers</w:t>
      </w:r>
      <w:proofErr w:type="gramEnd"/>
      <w:r w:rsidRPr="001660E0">
        <w:rPr>
          <w:rFonts w:ascii="Times New Roman" w:hAnsi="Times New Roman" w:cs="Times New Roman"/>
          <w:b/>
          <w:color w:val="000000"/>
          <w:sz w:val="24"/>
          <w:szCs w:val="24"/>
        </w:rPr>
        <w:t xml:space="preserve">, chromic acid, sodium peroxide, nitric acid, </w:t>
      </w:r>
      <w:proofErr w:type="spellStart"/>
      <w:r w:rsidRPr="001660E0">
        <w:rPr>
          <w:rFonts w:ascii="Times New Roman" w:hAnsi="Times New Roman" w:cs="Times New Roman"/>
          <w:b/>
          <w:color w:val="000000"/>
          <w:sz w:val="24"/>
          <w:szCs w:val="24"/>
        </w:rPr>
        <w:t>perchloric</w:t>
      </w:r>
      <w:proofErr w:type="spellEnd"/>
      <w:r w:rsidRPr="001660E0">
        <w:rPr>
          <w:rFonts w:ascii="Times New Roman" w:hAnsi="Times New Roman" w:cs="Times New Roman"/>
          <w:b/>
          <w:color w:val="000000"/>
          <w:sz w:val="24"/>
          <w:szCs w:val="24"/>
        </w:rPr>
        <w:t xml:space="preserve"> acid.</w:t>
      </w:r>
    </w:p>
    <w:p w:rsidR="001660E0" w:rsidRPr="006E16C6" w:rsidRDefault="001660E0" w:rsidP="001660E0">
      <w:pPr>
        <w:autoSpaceDE w:val="0"/>
        <w:autoSpaceDN w:val="0"/>
        <w:adjustRightInd w:val="0"/>
        <w:rPr>
          <w:rFonts w:ascii="Times New Roman" w:hAnsi="Times New Roman" w:cs="Times New Roman"/>
          <w:b/>
          <w:color w:val="000000"/>
          <w:sz w:val="24"/>
          <w:szCs w:val="24"/>
        </w:rPr>
      </w:pPr>
      <w:r w:rsidRPr="001660E0">
        <w:rPr>
          <w:rFonts w:ascii="Times New Roman" w:hAnsi="Times New Roman" w:cs="Times New Roman"/>
          <w:b/>
          <w:color w:val="000000"/>
          <w:sz w:val="28"/>
          <w:szCs w:val="24"/>
        </w:rPr>
        <w:t>Hazardous Decomposition Products</w:t>
      </w:r>
      <w:r>
        <w:rPr>
          <w:rFonts w:ascii="Times New Roman" w:hAnsi="Times New Roman" w:cs="Times New Roman"/>
          <w:b/>
          <w:color w:val="000000"/>
          <w:sz w:val="24"/>
          <w:szCs w:val="24"/>
        </w:rPr>
        <w:t xml:space="preserve">: </w:t>
      </w:r>
      <w:r w:rsidRPr="001660E0">
        <w:rPr>
          <w:rFonts w:ascii="Times New Roman" w:hAnsi="Times New Roman" w:cs="Times New Roman"/>
          <w:b/>
          <w:color w:val="000000"/>
          <w:sz w:val="24"/>
          <w:szCs w:val="24"/>
        </w:rPr>
        <w:t>Will not occur.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083B24" w:rsidRDefault="0007700D" w:rsidP="00083B24">
      <w:pPr>
        <w:pStyle w:val="NoSpacing"/>
      </w:pP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r w:rsidRPr="00D5117E">
        <w:rPr>
          <w:rFonts w:ascii="Times New Roman" w:eastAsia="Times New Roman" w:hAnsi="Times New Roman" w:cs="Times New Roman"/>
          <w:b/>
          <w:sz w:val="28"/>
          <w:szCs w:val="25"/>
          <w:lang w:val="en-IN" w:eastAsia="en-IN"/>
        </w:rPr>
        <w:t>Acute Toxicity - Oral Exposure:</w:t>
      </w:r>
    </w:p>
    <w:p w:rsidR="00D5117E" w:rsidRPr="00D5117E" w:rsidRDefault="00D5117E" w:rsidP="00D5117E">
      <w:pPr>
        <w:spacing w:after="0" w:line="240" w:lineRule="auto"/>
        <w:rPr>
          <w:rFonts w:ascii="Times New Roman" w:eastAsia="Times New Roman" w:hAnsi="Times New Roman" w:cs="Times New Roman"/>
          <w:b/>
          <w:sz w:val="24"/>
          <w:szCs w:val="25"/>
          <w:lang w:val="en-IN" w:eastAsia="en-IN"/>
        </w:rPr>
      </w:pPr>
      <w:r w:rsidRPr="00D5117E">
        <w:rPr>
          <w:rFonts w:ascii="Times New Roman" w:eastAsia="Times New Roman" w:hAnsi="Times New Roman" w:cs="Times New Roman"/>
          <w:b/>
          <w:sz w:val="24"/>
          <w:szCs w:val="25"/>
          <w:lang w:val="en-IN" w:eastAsia="en-IN"/>
        </w:rPr>
        <w:t>Harmful if swallowed. Wash arms, hands and face thoroughly after handling. Do not eat, drink or smoke when using this product.  IF SWALLOWED: Call a POISON CENTER or physician if you feel unwell. Rinse mouth.  Dispose of contents in accordance with local, state, federal and international regulations.</w:t>
      </w: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r w:rsidRPr="00D5117E">
        <w:rPr>
          <w:rFonts w:ascii="Times New Roman" w:eastAsia="Times New Roman" w:hAnsi="Times New Roman" w:cs="Times New Roman"/>
          <w:b/>
          <w:sz w:val="28"/>
          <w:szCs w:val="25"/>
          <w:lang w:val="en-IN" w:eastAsia="en-IN"/>
        </w:rPr>
        <w:t>Acute Toxicity - Dermal Exposure:</w:t>
      </w:r>
    </w:p>
    <w:p w:rsidR="00D5117E" w:rsidRPr="00D5117E" w:rsidRDefault="00D5117E" w:rsidP="00D5117E">
      <w:pPr>
        <w:spacing w:after="0" w:line="240" w:lineRule="auto"/>
        <w:rPr>
          <w:rFonts w:ascii="Times New Roman" w:eastAsia="Times New Roman" w:hAnsi="Times New Roman" w:cs="Times New Roman"/>
          <w:b/>
          <w:sz w:val="24"/>
          <w:szCs w:val="25"/>
          <w:lang w:val="en-IN" w:eastAsia="en-IN"/>
        </w:rPr>
      </w:pPr>
      <w:r w:rsidRPr="00D5117E">
        <w:rPr>
          <w:rFonts w:ascii="Times New Roman" w:eastAsia="Times New Roman" w:hAnsi="Times New Roman" w:cs="Times New Roman"/>
          <w:b/>
          <w:sz w:val="24"/>
          <w:szCs w:val="25"/>
          <w:lang w:val="en-IN" w:eastAsia="en-IN"/>
        </w:rPr>
        <w:t>Harmful in contact with skin. Wear protective gloves and eye protection.  IF ON SKIN: Wash with plenty of soap and water. Call a POISON CENTER or physician if you feel unwell. Specific treatment (Wash areas of contact with water). Take off contaminated clothing and wash it before reuse.  Dispose of contents in accordance with local, state, federal and international regulations.</w:t>
      </w: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r w:rsidRPr="00D5117E">
        <w:rPr>
          <w:rFonts w:ascii="Times New Roman" w:eastAsia="Times New Roman" w:hAnsi="Times New Roman" w:cs="Times New Roman"/>
          <w:b/>
          <w:sz w:val="28"/>
          <w:szCs w:val="25"/>
          <w:lang w:val="en-IN" w:eastAsia="en-IN"/>
        </w:rPr>
        <w:t>Acute Toxicity - Inhalation Exposure:</w:t>
      </w:r>
    </w:p>
    <w:p w:rsidR="00D5117E" w:rsidRPr="00D5117E" w:rsidRDefault="00D5117E" w:rsidP="00D5117E">
      <w:pPr>
        <w:spacing w:after="0" w:line="240" w:lineRule="auto"/>
        <w:rPr>
          <w:rFonts w:ascii="Times New Roman" w:eastAsia="Times New Roman" w:hAnsi="Times New Roman" w:cs="Times New Roman"/>
          <w:b/>
          <w:sz w:val="24"/>
          <w:szCs w:val="25"/>
          <w:lang w:val="en-IN" w:eastAsia="en-IN"/>
        </w:rPr>
      </w:pPr>
      <w:r w:rsidRPr="00D5117E">
        <w:rPr>
          <w:rFonts w:ascii="Times New Roman" w:eastAsia="Times New Roman" w:hAnsi="Times New Roman" w:cs="Times New Roman"/>
          <w:b/>
          <w:sz w:val="24"/>
          <w:szCs w:val="25"/>
          <w:lang w:val="en-IN" w:eastAsia="en-IN"/>
        </w:rPr>
        <w:t xml:space="preserve">Harmful if inhaled. Avoid breathing fumes, mist, </w:t>
      </w:r>
      <w:proofErr w:type="spellStart"/>
      <w:r w:rsidRPr="00D5117E">
        <w:rPr>
          <w:rFonts w:ascii="Times New Roman" w:eastAsia="Times New Roman" w:hAnsi="Times New Roman" w:cs="Times New Roman"/>
          <w:b/>
          <w:sz w:val="24"/>
          <w:szCs w:val="25"/>
          <w:lang w:val="en-IN" w:eastAsia="en-IN"/>
        </w:rPr>
        <w:t>vapors</w:t>
      </w:r>
      <w:proofErr w:type="spellEnd"/>
      <w:r w:rsidRPr="00D5117E">
        <w:rPr>
          <w:rFonts w:ascii="Times New Roman" w:eastAsia="Times New Roman" w:hAnsi="Times New Roman" w:cs="Times New Roman"/>
          <w:b/>
          <w:sz w:val="24"/>
          <w:szCs w:val="25"/>
          <w:lang w:val="en-IN" w:eastAsia="en-IN"/>
        </w:rPr>
        <w:t>, or spray. Use only outdoors or in a well-ventilated area.  IF INHALED: Remove person to fresh air and keep comfortable for breathing. Call a POISON CENTER or physician if you feel unwell.</w:t>
      </w: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r w:rsidRPr="00D5117E">
        <w:rPr>
          <w:rFonts w:ascii="Times New Roman" w:eastAsia="Times New Roman" w:hAnsi="Times New Roman" w:cs="Times New Roman"/>
          <w:b/>
          <w:sz w:val="28"/>
          <w:szCs w:val="25"/>
          <w:lang w:val="en-IN" w:eastAsia="en-IN"/>
        </w:rPr>
        <w:t>Acute Toxicity - Other Information:</w:t>
      </w:r>
    </w:p>
    <w:p w:rsidR="00D5117E" w:rsidRPr="00D5117E" w:rsidRDefault="00D5117E" w:rsidP="00D5117E">
      <w:pPr>
        <w:spacing w:after="0" w:line="240" w:lineRule="auto"/>
        <w:rPr>
          <w:rFonts w:ascii="Times New Roman" w:eastAsia="Times New Roman" w:hAnsi="Times New Roman" w:cs="Times New Roman"/>
          <w:b/>
          <w:sz w:val="24"/>
          <w:szCs w:val="25"/>
          <w:lang w:val="en-IN" w:eastAsia="en-IN"/>
        </w:rPr>
      </w:pPr>
      <w:r w:rsidRPr="00D5117E">
        <w:rPr>
          <w:rFonts w:ascii="Times New Roman" w:eastAsia="Times New Roman" w:hAnsi="Times New Roman" w:cs="Times New Roman"/>
          <w:b/>
          <w:sz w:val="24"/>
          <w:szCs w:val="25"/>
          <w:lang w:val="en-IN" w:eastAsia="en-IN"/>
        </w:rPr>
        <w:t>LD50, Oral, Rat (Acetic Acid): 3310 mg/kg, LD50, Dermal, Rabbit (Acetic Acid): 1.06 g/kg, details of toxic effects not reported other than lethal dose value; LC50, Inhalation, Mouse (Acetic Acid): 5620 ppm/1 hr., eye and blood effects noted.</w:t>
      </w: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r w:rsidRPr="00D5117E">
        <w:rPr>
          <w:rFonts w:ascii="Times New Roman" w:eastAsia="Times New Roman" w:hAnsi="Times New Roman" w:cs="Times New Roman"/>
          <w:b/>
          <w:sz w:val="28"/>
          <w:szCs w:val="25"/>
          <w:lang w:val="en-IN" w:eastAsia="en-IN"/>
        </w:rPr>
        <w:lastRenderedPageBreak/>
        <w:t>Skin Corrosion and Irritation:</w:t>
      </w:r>
    </w:p>
    <w:p w:rsidR="00046F1D" w:rsidRPr="00D5117E" w:rsidRDefault="00D5117E" w:rsidP="00D5117E">
      <w:pPr>
        <w:spacing w:after="0" w:line="240" w:lineRule="auto"/>
        <w:rPr>
          <w:rFonts w:ascii="Times New Roman" w:eastAsia="Times New Roman" w:hAnsi="Times New Roman" w:cs="Times New Roman"/>
          <w:b/>
          <w:sz w:val="24"/>
          <w:szCs w:val="25"/>
          <w:lang w:val="en-IN" w:eastAsia="en-IN"/>
        </w:rPr>
      </w:pPr>
      <w:r w:rsidRPr="00D5117E">
        <w:rPr>
          <w:rFonts w:ascii="Times New Roman" w:eastAsia="Times New Roman" w:hAnsi="Times New Roman" w:cs="Times New Roman"/>
          <w:b/>
          <w:sz w:val="24"/>
          <w:szCs w:val="25"/>
          <w:lang w:val="en-IN" w:eastAsia="en-IN"/>
        </w:rPr>
        <w:t xml:space="preserve">Causes severe skin burns and eye damage. Do not breathe fumes, mist, </w:t>
      </w:r>
      <w:proofErr w:type="spellStart"/>
      <w:r w:rsidRPr="00D5117E">
        <w:rPr>
          <w:rFonts w:ascii="Times New Roman" w:eastAsia="Times New Roman" w:hAnsi="Times New Roman" w:cs="Times New Roman"/>
          <w:b/>
          <w:sz w:val="24"/>
          <w:szCs w:val="25"/>
          <w:lang w:val="en-IN" w:eastAsia="en-IN"/>
        </w:rPr>
        <w:t>vapors</w:t>
      </w:r>
      <w:proofErr w:type="spellEnd"/>
      <w:r w:rsidRPr="00D5117E">
        <w:rPr>
          <w:rFonts w:ascii="Times New Roman" w:eastAsia="Times New Roman" w:hAnsi="Times New Roman" w:cs="Times New Roman"/>
          <w:b/>
          <w:sz w:val="24"/>
          <w:szCs w:val="25"/>
          <w:lang w:val="en-IN" w:eastAsia="en-IN"/>
        </w:rPr>
        <w:t xml:space="preserve">, or spray. Wash arms, hands and face thoroughly after handling. Wear protective gloves and eye protection.  IF SWALLOWED: rinse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46F1D" w:rsidTr="00835BB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46F1D" w:rsidRPr="007B71FE" w:rsidRDefault="00046F1D" w:rsidP="00835BBC">
            <w:pPr>
              <w:rPr>
                <w:color w:val="auto"/>
              </w:rPr>
            </w:pPr>
            <w:r w:rsidRPr="007B71FE">
              <w:rPr>
                <w:color w:val="auto"/>
                <w:sz w:val="44"/>
              </w:rPr>
              <w:t>Section 11: Toxicological Information</w:t>
            </w:r>
            <w:r>
              <w:rPr>
                <w:color w:val="auto"/>
                <w:sz w:val="44"/>
              </w:rPr>
              <w:t xml:space="preserve"> (Continued)</w:t>
            </w:r>
          </w:p>
        </w:tc>
      </w:tr>
    </w:tbl>
    <w:p w:rsidR="00046F1D" w:rsidRDefault="00046F1D" w:rsidP="00D5117E">
      <w:pPr>
        <w:spacing w:after="0" w:line="240" w:lineRule="auto"/>
        <w:rPr>
          <w:rFonts w:ascii="Times New Roman" w:eastAsia="Times New Roman" w:hAnsi="Times New Roman" w:cs="Times New Roman"/>
          <w:b/>
          <w:sz w:val="24"/>
          <w:szCs w:val="25"/>
          <w:lang w:val="en-IN" w:eastAsia="en-IN"/>
        </w:rPr>
      </w:pPr>
    </w:p>
    <w:p w:rsidR="00046F1D" w:rsidRDefault="00D5117E" w:rsidP="00D5117E">
      <w:pPr>
        <w:spacing w:after="0" w:line="240" w:lineRule="auto"/>
        <w:rPr>
          <w:rFonts w:ascii="Times New Roman" w:eastAsia="Times New Roman" w:hAnsi="Times New Roman" w:cs="Times New Roman"/>
          <w:b/>
          <w:sz w:val="24"/>
          <w:szCs w:val="25"/>
          <w:lang w:val="en-IN" w:eastAsia="en-IN"/>
        </w:rPr>
      </w:pPr>
      <w:proofErr w:type="gramStart"/>
      <w:r w:rsidRPr="00D5117E">
        <w:rPr>
          <w:rFonts w:ascii="Times New Roman" w:eastAsia="Times New Roman" w:hAnsi="Times New Roman" w:cs="Times New Roman"/>
          <w:b/>
          <w:sz w:val="24"/>
          <w:szCs w:val="25"/>
          <w:lang w:val="en-IN" w:eastAsia="en-IN"/>
        </w:rPr>
        <w:t>mouth</w:t>
      </w:r>
      <w:proofErr w:type="gramEnd"/>
      <w:r w:rsidRPr="00D5117E">
        <w:rPr>
          <w:rFonts w:ascii="Times New Roman" w:eastAsia="Times New Roman" w:hAnsi="Times New Roman" w:cs="Times New Roman"/>
          <w:b/>
          <w:sz w:val="24"/>
          <w:szCs w:val="25"/>
          <w:lang w:val="en-IN" w:eastAsia="en-IN"/>
        </w:rPr>
        <w:t xml:space="preserve">. Do NOT induce vomiting. IF ON SKIN (or hair): Take off immediately all contaminated clothing. </w:t>
      </w:r>
    </w:p>
    <w:p w:rsidR="00D5117E" w:rsidRPr="00D5117E" w:rsidRDefault="00D5117E" w:rsidP="00D5117E">
      <w:pPr>
        <w:spacing w:after="0" w:line="240" w:lineRule="auto"/>
        <w:rPr>
          <w:rFonts w:ascii="Times New Roman" w:eastAsia="Times New Roman" w:hAnsi="Times New Roman" w:cs="Times New Roman"/>
          <w:b/>
          <w:sz w:val="24"/>
          <w:szCs w:val="25"/>
          <w:lang w:val="en-IN" w:eastAsia="en-IN"/>
        </w:rPr>
      </w:pPr>
      <w:r w:rsidRPr="00D5117E">
        <w:rPr>
          <w:rFonts w:ascii="Times New Roman" w:eastAsia="Times New Roman" w:hAnsi="Times New Roman" w:cs="Times New Roman"/>
          <w:b/>
          <w:sz w:val="24"/>
          <w:szCs w:val="25"/>
          <w:lang w:val="en-IN" w:eastAsia="en-IN"/>
        </w:rPr>
        <w:t>Rinse skin with water. Wash contaminated clothing before reuse. IF INHALED: Remove person to fresh air and keep comfortable for breathing. Immediately call a POISON CENTER or physician. Specific treatment (Wash areas of contact with water). IF IN EYES: Rinse cautiously with water for several minutes. Remove contact lenses, if present and easy to do. Continue rinsing.  Store locked up.  Dispose of contents in accordance with local, state, federal and international regulations.</w:t>
      </w: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r w:rsidRPr="00D5117E">
        <w:rPr>
          <w:rFonts w:ascii="Times New Roman" w:eastAsia="Times New Roman" w:hAnsi="Times New Roman" w:cs="Times New Roman"/>
          <w:b/>
          <w:sz w:val="28"/>
          <w:szCs w:val="25"/>
          <w:lang w:val="en-IN" w:eastAsia="en-IN"/>
        </w:rPr>
        <w:t>Serious Eye Damage and Irritation:</w:t>
      </w:r>
    </w:p>
    <w:p w:rsidR="00D5117E" w:rsidRPr="00D5117E" w:rsidRDefault="00D5117E" w:rsidP="00D5117E">
      <w:pPr>
        <w:spacing w:after="0" w:line="240" w:lineRule="auto"/>
        <w:rPr>
          <w:rFonts w:ascii="Times New Roman" w:eastAsia="Times New Roman" w:hAnsi="Times New Roman" w:cs="Times New Roman"/>
          <w:b/>
          <w:sz w:val="24"/>
          <w:szCs w:val="25"/>
          <w:lang w:val="en-IN" w:eastAsia="en-IN"/>
        </w:rPr>
      </w:pPr>
      <w:r w:rsidRPr="00D5117E">
        <w:rPr>
          <w:rFonts w:ascii="Times New Roman" w:eastAsia="Times New Roman" w:hAnsi="Times New Roman" w:cs="Times New Roman"/>
          <w:b/>
          <w:sz w:val="24"/>
          <w:szCs w:val="25"/>
          <w:lang w:val="en-IN" w:eastAsia="en-IN"/>
        </w:rPr>
        <w:t>Causes serious eye damage. Wear protective gloves and eye protection.  IF IN EYES: Rinse cautiously with water for several minutes. Remove contact lenses, if present and easy to do. Continue rinsing. Immediately call a POISON CENTER or physician.</w:t>
      </w: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p>
    <w:p w:rsidR="00D5117E" w:rsidRPr="00D5117E" w:rsidRDefault="00D5117E" w:rsidP="00D5117E">
      <w:pPr>
        <w:spacing w:after="0" w:line="240" w:lineRule="auto"/>
        <w:rPr>
          <w:rFonts w:ascii="Times New Roman" w:eastAsia="Times New Roman" w:hAnsi="Times New Roman" w:cs="Times New Roman"/>
          <w:b/>
          <w:sz w:val="28"/>
          <w:szCs w:val="25"/>
          <w:lang w:val="en-IN" w:eastAsia="en-IN"/>
        </w:rPr>
      </w:pPr>
      <w:r w:rsidRPr="00D5117E">
        <w:rPr>
          <w:rFonts w:ascii="Times New Roman" w:eastAsia="Times New Roman" w:hAnsi="Times New Roman" w:cs="Times New Roman"/>
          <w:b/>
          <w:sz w:val="28"/>
          <w:szCs w:val="25"/>
          <w:lang w:val="en-IN" w:eastAsia="en-IN"/>
        </w:rPr>
        <w:t>Respiratory Sensitization:</w:t>
      </w:r>
    </w:p>
    <w:p w:rsidR="00BE69AD" w:rsidRPr="00D5117E" w:rsidRDefault="00D5117E" w:rsidP="00D5117E">
      <w:pPr>
        <w:spacing w:after="0" w:line="240" w:lineRule="auto"/>
        <w:rPr>
          <w:rFonts w:ascii="Times New Roman" w:eastAsia="Times New Roman" w:hAnsi="Times New Roman" w:cs="Times New Roman"/>
          <w:b/>
          <w:sz w:val="24"/>
          <w:szCs w:val="25"/>
          <w:lang w:val="en-IN" w:eastAsia="en-IN"/>
        </w:rPr>
      </w:pPr>
      <w:r w:rsidRPr="00D5117E">
        <w:rPr>
          <w:rFonts w:ascii="Times New Roman" w:eastAsia="Times New Roman" w:hAnsi="Times New Roman" w:cs="Times New Roman"/>
          <w:b/>
          <w:sz w:val="24"/>
          <w:szCs w:val="25"/>
          <w:lang w:val="en-IN" w:eastAsia="en-IN"/>
        </w:rPr>
        <w:t xml:space="preserve">May cause allergy or asthma symptoms or breathing difficulties if inhaled. Avoid breathing fumes, mist, </w:t>
      </w:r>
      <w:proofErr w:type="spellStart"/>
      <w:r w:rsidRPr="00D5117E">
        <w:rPr>
          <w:rFonts w:ascii="Times New Roman" w:eastAsia="Times New Roman" w:hAnsi="Times New Roman" w:cs="Times New Roman"/>
          <w:b/>
          <w:sz w:val="24"/>
          <w:szCs w:val="25"/>
          <w:lang w:val="en-IN" w:eastAsia="en-IN"/>
        </w:rPr>
        <w:t>vapors</w:t>
      </w:r>
      <w:proofErr w:type="spellEnd"/>
      <w:r w:rsidRPr="00D5117E">
        <w:rPr>
          <w:rFonts w:ascii="Times New Roman" w:eastAsia="Times New Roman" w:hAnsi="Times New Roman" w:cs="Times New Roman"/>
          <w:b/>
          <w:sz w:val="24"/>
          <w:szCs w:val="25"/>
          <w:lang w:val="en-IN" w:eastAsia="en-IN"/>
        </w:rPr>
        <w:t>, or spray. In case of inadequate ventilation wear respiratory protection.  IF INHALED: If breathing is difficult, remove person to fresh air and keep comfortable for breathing. If experiencing respiratory symptoms: Call a POISON CENTER or physician.  Dispose of contents in accordance with local, state, federal and international regulations.</w:t>
      </w:r>
    </w:p>
    <w:p w:rsidR="00145134" w:rsidRPr="00C643E6" w:rsidRDefault="00145134" w:rsidP="00BE69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524E0A" w:rsidRPr="00524E0A" w:rsidRDefault="00524E0A" w:rsidP="00524E0A">
      <w:pPr>
        <w:spacing w:after="0" w:line="240" w:lineRule="auto"/>
        <w:rPr>
          <w:rFonts w:ascii="Times New Roman" w:eastAsia="Times New Roman" w:hAnsi="Times New Roman" w:cs="Times New Roman"/>
          <w:b/>
          <w:sz w:val="28"/>
          <w:szCs w:val="25"/>
          <w:lang w:val="en-IN" w:eastAsia="en-IN"/>
        </w:rPr>
      </w:pPr>
      <w:proofErr w:type="spellStart"/>
      <w:r w:rsidRPr="00524E0A">
        <w:rPr>
          <w:rFonts w:ascii="Times New Roman" w:eastAsia="Times New Roman" w:hAnsi="Times New Roman" w:cs="Times New Roman"/>
          <w:b/>
          <w:sz w:val="28"/>
          <w:szCs w:val="25"/>
          <w:lang w:val="en-IN" w:eastAsia="en-IN"/>
        </w:rPr>
        <w:t>Ecotoxicity</w:t>
      </w:r>
      <w:proofErr w:type="spellEnd"/>
      <w:r w:rsidRPr="00524E0A">
        <w:rPr>
          <w:rFonts w:ascii="Times New Roman" w:eastAsia="Times New Roman" w:hAnsi="Times New Roman" w:cs="Times New Roman"/>
          <w:b/>
          <w:sz w:val="28"/>
          <w:szCs w:val="25"/>
          <w:lang w:val="en-IN" w:eastAsia="en-IN"/>
        </w:rPr>
        <w:t>:</w:t>
      </w:r>
    </w:p>
    <w:p w:rsidR="000E6C94" w:rsidRDefault="000E6C94" w:rsidP="00524E0A">
      <w:pPr>
        <w:spacing w:after="0" w:line="240" w:lineRule="auto"/>
        <w:rPr>
          <w:rFonts w:ascii="Times New Roman" w:eastAsia="Times New Roman" w:hAnsi="Times New Roman" w:cs="Times New Roman"/>
          <w:b/>
          <w:sz w:val="24"/>
          <w:szCs w:val="25"/>
          <w:lang w:val="en-IN" w:eastAsia="en-IN"/>
        </w:rPr>
      </w:pPr>
      <w:r w:rsidRPr="000E6C94">
        <w:rPr>
          <w:rFonts w:ascii="Times New Roman" w:eastAsia="Times New Roman" w:hAnsi="Times New Roman" w:cs="Times New Roman"/>
          <w:b/>
          <w:sz w:val="24"/>
          <w:szCs w:val="25"/>
          <w:lang w:val="en-IN" w:eastAsia="en-IN"/>
        </w:rPr>
        <w:t>Harmful to aquatic life. Avoid release to the environment. Dispose of contents in accordance with local, state, federal and international regulations.</w:t>
      </w:r>
    </w:p>
    <w:p w:rsidR="00524E0A" w:rsidRPr="00524E0A" w:rsidRDefault="00524E0A" w:rsidP="00524E0A">
      <w:pPr>
        <w:spacing w:after="0" w:line="240" w:lineRule="auto"/>
        <w:rPr>
          <w:rFonts w:ascii="Times New Roman" w:eastAsia="Times New Roman" w:hAnsi="Times New Roman" w:cs="Times New Roman"/>
          <w:b/>
          <w:sz w:val="25"/>
          <w:szCs w:val="25"/>
          <w:lang w:val="en-IN" w:eastAsia="en-IN"/>
        </w:rPr>
      </w:pPr>
      <w:r w:rsidRPr="00524E0A">
        <w:rPr>
          <w:rFonts w:ascii="Times New Roman" w:eastAsia="Times New Roman" w:hAnsi="Times New Roman" w:cs="Times New Roman"/>
          <w:b/>
          <w:sz w:val="28"/>
          <w:szCs w:val="25"/>
          <w:lang w:val="en-IN" w:eastAsia="en-IN"/>
        </w:rPr>
        <w:t>BOD5 and COD:</w:t>
      </w:r>
    </w:p>
    <w:p w:rsidR="00BE69AD" w:rsidRDefault="00BE69AD" w:rsidP="00524E0A">
      <w:pPr>
        <w:spacing w:after="0" w:line="240" w:lineRule="auto"/>
        <w:rPr>
          <w:rFonts w:ascii="Times New Roman" w:eastAsia="Times New Roman" w:hAnsi="Times New Roman" w:cs="Times New Roman"/>
          <w:b/>
          <w:sz w:val="24"/>
          <w:szCs w:val="25"/>
          <w:lang w:val="en-IN" w:eastAsia="en-IN"/>
        </w:rPr>
      </w:pPr>
      <w:r w:rsidRPr="00BE69AD">
        <w:rPr>
          <w:rFonts w:ascii="Times New Roman" w:eastAsia="Times New Roman" w:hAnsi="Times New Roman" w:cs="Times New Roman"/>
          <w:b/>
          <w:sz w:val="24"/>
          <w:szCs w:val="25"/>
          <w:lang w:val="en-IN" w:eastAsia="en-IN"/>
        </w:rPr>
        <w:t>Not available.</w:t>
      </w:r>
    </w:p>
    <w:p w:rsidR="00524E0A" w:rsidRPr="00524E0A" w:rsidRDefault="00524E0A" w:rsidP="00524E0A">
      <w:pPr>
        <w:spacing w:after="0" w:line="240" w:lineRule="auto"/>
        <w:rPr>
          <w:rFonts w:ascii="Arial" w:eastAsia="Times New Roman" w:hAnsi="Arial" w:cs="Arial"/>
          <w:sz w:val="25"/>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6F71D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F768FA" w:rsidRDefault="00F768FA" w:rsidP="00E45EDE">
      <w:pPr>
        <w:pStyle w:val="NoSpacing"/>
      </w:pPr>
    </w:p>
    <w:p w:rsidR="000D70B6" w:rsidRDefault="000D70B6" w:rsidP="00C643E6">
      <w:pPr>
        <w:autoSpaceDE w:val="0"/>
        <w:autoSpaceDN w:val="0"/>
        <w:adjustRightInd w:val="0"/>
        <w:rPr>
          <w:rFonts w:ascii="Times New Roman" w:eastAsia="Times New Roman" w:hAnsi="Times New Roman" w:cs="Times New Roman"/>
          <w:b/>
          <w:sz w:val="24"/>
          <w:szCs w:val="25"/>
          <w:lang w:val="en-IN" w:eastAsia="en-IN"/>
        </w:rPr>
      </w:pPr>
      <w:r>
        <w:rPr>
          <w:rFonts w:asciiTheme="majorBidi" w:hAnsiTheme="majorBidi" w:cstheme="majorBidi"/>
          <w:b/>
          <w:bCs/>
          <w:color w:val="000000"/>
          <w:sz w:val="28"/>
          <w:szCs w:val="28"/>
        </w:rPr>
        <w:t>Waste Disposal:</w:t>
      </w:r>
      <w:r w:rsidR="00492A99" w:rsidRPr="00524E0A">
        <w:rPr>
          <w:rFonts w:ascii="Times New Roman" w:eastAsia="Times New Roman" w:hAnsi="Times New Roman" w:cs="Times New Roman"/>
          <w:b/>
          <w:sz w:val="24"/>
          <w:szCs w:val="25"/>
          <w:lang w:val="en-IN" w:eastAsia="en-IN"/>
        </w:rPr>
        <w:t>Not available.</w:t>
      </w:r>
    </w:p>
    <w:p w:rsidR="00046F1D" w:rsidRDefault="00046F1D" w:rsidP="00C643E6">
      <w:pPr>
        <w:autoSpaceDE w:val="0"/>
        <w:autoSpaceDN w:val="0"/>
        <w:adjustRightInd w:val="0"/>
        <w:rPr>
          <w:rFonts w:ascii="Times New Roman" w:eastAsia="Times New Roman" w:hAnsi="Times New Roman" w:cs="Times New Roman"/>
          <w:b/>
          <w:sz w:val="24"/>
          <w:szCs w:val="25"/>
          <w:lang w:val="en-IN" w:eastAsia="en-IN"/>
        </w:rPr>
      </w:pPr>
    </w:p>
    <w:p w:rsidR="00046F1D" w:rsidRDefault="00046F1D" w:rsidP="00C643E6">
      <w:pPr>
        <w:autoSpaceDE w:val="0"/>
        <w:autoSpaceDN w:val="0"/>
        <w:adjustRightInd w:val="0"/>
        <w:rPr>
          <w:rFonts w:ascii="Times New Roman" w:eastAsia="Times New Roman" w:hAnsi="Times New Roman" w:cs="Times New Roman"/>
          <w:b/>
          <w:sz w:val="24"/>
          <w:szCs w:val="25"/>
          <w:lang w:val="en-IN" w:eastAsia="en-IN"/>
        </w:rPr>
      </w:pPr>
    </w:p>
    <w:p w:rsidR="00046F1D" w:rsidRDefault="00046F1D" w:rsidP="00C643E6">
      <w:pPr>
        <w:autoSpaceDE w:val="0"/>
        <w:autoSpaceDN w:val="0"/>
        <w:adjustRightInd w:val="0"/>
        <w:rPr>
          <w:rFonts w:ascii="Times New Roman" w:eastAsia="Times New Roman" w:hAnsi="Times New Roman" w:cs="Times New Roman"/>
          <w:b/>
          <w:sz w:val="24"/>
          <w:szCs w:val="25"/>
          <w:lang w:val="en-IN" w:eastAsia="en-IN"/>
        </w:rPr>
      </w:pPr>
    </w:p>
    <w:p w:rsidR="00046F1D" w:rsidRPr="00C643E6" w:rsidRDefault="00046F1D" w:rsidP="00C643E6">
      <w:pPr>
        <w:autoSpaceDE w:val="0"/>
        <w:autoSpaceDN w:val="0"/>
        <w:adjustRightInd w:val="0"/>
        <w:rPr>
          <w:rFonts w:asciiTheme="majorBidi" w:hAnsiTheme="majorBidi" w:cstheme="majorBidi"/>
          <w:b/>
          <w:bCs/>
          <w:color w:val="000000"/>
          <w:sz w:val="28"/>
          <w:szCs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046F1D" w:rsidRDefault="00046F1D" w:rsidP="008300BC">
      <w:pPr>
        <w:rPr>
          <w:rFonts w:ascii="Times New Roman" w:hAnsi="Times New Roman" w:cs="Times New Roman"/>
          <w:b/>
          <w:sz w:val="28"/>
          <w:szCs w:val="24"/>
          <w:u w:val="single"/>
        </w:rPr>
      </w:pPr>
    </w:p>
    <w:p w:rsidR="000C48CF" w:rsidRDefault="00C643E6" w:rsidP="008300BC">
      <w:pPr>
        <w:rPr>
          <w:rFonts w:ascii="Times New Roman" w:hAnsi="Times New Roman" w:cs="Times New Roman"/>
          <w:b/>
          <w:sz w:val="28"/>
          <w:szCs w:val="24"/>
          <w:u w:val="single"/>
        </w:rPr>
      </w:pPr>
      <w:r w:rsidRPr="00C643E6">
        <w:rPr>
          <w:rFonts w:ascii="Times New Roman" w:hAnsi="Times New Roman" w:cs="Times New Roman"/>
          <w:b/>
          <w:sz w:val="28"/>
          <w:szCs w:val="24"/>
          <w:u w:val="single"/>
        </w:rPr>
        <w:t>Land transport (ADR-RID)</w:t>
      </w:r>
    </w:p>
    <w:p w:rsidR="008300BC" w:rsidRDefault="001C5186" w:rsidP="00E75B42">
      <w:pPr>
        <w:spacing w:after="0"/>
        <w:rPr>
          <w:rFonts w:ascii="Times New Roman" w:hAnsi="Times New Roman" w:cs="Times New Roman"/>
          <w:b/>
          <w:sz w:val="28"/>
          <w:szCs w:val="24"/>
          <w:u w:val="single"/>
        </w:rPr>
      </w:pPr>
      <w:r w:rsidRPr="001C5186">
        <w:rPr>
          <w:rFonts w:ascii="Times New Roman" w:hAnsi="Times New Roman" w:cs="Times New Roman"/>
          <w:b/>
          <w:sz w:val="28"/>
          <w:szCs w:val="24"/>
        </w:rPr>
        <w:t xml:space="preserve">Proper shipping name </w:t>
      </w:r>
      <w:r>
        <w:rPr>
          <w:rFonts w:ascii="Times New Roman" w:hAnsi="Times New Roman" w:cs="Times New Roman"/>
          <w:b/>
          <w:sz w:val="24"/>
          <w:szCs w:val="24"/>
        </w:rPr>
        <w:t xml:space="preserve">: </w:t>
      </w:r>
      <w:r w:rsidR="00096E01" w:rsidRPr="00096E01">
        <w:rPr>
          <w:rFonts w:ascii="Times New Roman" w:hAnsi="Times New Roman" w:cs="Times New Roman"/>
          <w:b/>
          <w:sz w:val="24"/>
          <w:szCs w:val="24"/>
        </w:rPr>
        <w:t>FLAMMABLE LIQUID, N.O.S</w:t>
      </w:r>
    </w:p>
    <w:p w:rsidR="000C48CF" w:rsidRDefault="001C5186" w:rsidP="00E75B42">
      <w:pPr>
        <w:spacing w:after="0"/>
        <w:rPr>
          <w:rFonts w:ascii="Times New Roman" w:hAnsi="Times New Roman" w:cs="Times New Roman"/>
          <w:b/>
          <w:sz w:val="24"/>
          <w:szCs w:val="24"/>
        </w:rPr>
      </w:pP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r>
      <w:r w:rsidRPr="001C5186">
        <w:rPr>
          <w:rFonts w:ascii="Times New Roman" w:hAnsi="Times New Roman" w:cs="Times New Roman"/>
          <w:b/>
          <w:sz w:val="24"/>
          <w:szCs w:val="24"/>
        </w:rPr>
        <w:t xml:space="preserve">: </w:t>
      </w:r>
      <w:r w:rsidR="00096E01" w:rsidRPr="00096E01">
        <w:rPr>
          <w:rFonts w:ascii="Times New Roman" w:hAnsi="Times New Roman" w:cs="Times New Roman"/>
          <w:b/>
          <w:sz w:val="24"/>
          <w:szCs w:val="24"/>
        </w:rPr>
        <w:t>UN 1993</w:t>
      </w:r>
    </w:p>
    <w:p w:rsidR="001C5186" w:rsidRPr="001C5186" w:rsidRDefault="001C5186" w:rsidP="00E75B42">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 xml:space="preserve">ADR - Class </w:t>
      </w:r>
      <w:r w:rsidRPr="001C5186">
        <w:rPr>
          <w:rFonts w:ascii="Times New Roman" w:hAnsi="Times New Roman" w:cs="Times New Roman"/>
          <w:b/>
          <w:sz w:val="28"/>
          <w:szCs w:val="24"/>
        </w:rPr>
        <w:tab/>
      </w:r>
      <w:r w:rsidR="000C48CF">
        <w:rPr>
          <w:rFonts w:ascii="Times New Roman" w:hAnsi="Times New Roman" w:cs="Times New Roman"/>
          <w:b/>
          <w:sz w:val="24"/>
          <w:szCs w:val="24"/>
        </w:rPr>
        <w:t xml:space="preserve">: </w:t>
      </w:r>
      <w:r w:rsidR="00300F1A" w:rsidRPr="00300F1A">
        <w:rPr>
          <w:rFonts w:ascii="Times New Roman" w:hAnsi="Times New Roman" w:cs="Times New Roman"/>
          <w:b/>
          <w:sz w:val="24"/>
          <w:szCs w:val="24"/>
        </w:rPr>
        <w:t>(3)</w:t>
      </w:r>
    </w:p>
    <w:p w:rsidR="00C10CEE" w:rsidRDefault="00096E01" w:rsidP="00096E01">
      <w:pPr>
        <w:spacing w:after="0" w:line="240" w:lineRule="auto"/>
        <w:rPr>
          <w:rFonts w:ascii="Times New Roman" w:eastAsia="Times New Roman" w:hAnsi="Times New Roman" w:cs="Times New Roman"/>
          <w:b/>
          <w:sz w:val="24"/>
          <w:szCs w:val="23"/>
          <w:lang w:val="en-IN" w:eastAsia="en-IN"/>
        </w:rPr>
      </w:pPr>
      <w:r w:rsidRPr="00096E01">
        <w:rPr>
          <w:rFonts w:ascii="Times New Roman" w:hAnsi="Times New Roman" w:cs="Times New Roman"/>
          <w:b/>
          <w:sz w:val="28"/>
          <w:szCs w:val="24"/>
        </w:rPr>
        <w:t>IMO-IMDG</w:t>
      </w:r>
      <w:r w:rsidRPr="00654DA2">
        <w:rPr>
          <w:rFonts w:ascii="Times New Roman" w:eastAsia="Times New Roman" w:hAnsi="Times New Roman" w:cs="Times New Roman"/>
          <w:b/>
          <w:sz w:val="24"/>
          <w:szCs w:val="23"/>
          <w:lang w:val="en-IN" w:eastAsia="en-IN"/>
        </w:rPr>
        <w:t xml:space="preserve"> -</w:t>
      </w:r>
      <w:r w:rsidR="00C10CEE" w:rsidRPr="00654DA2">
        <w:rPr>
          <w:rFonts w:ascii="Times New Roman" w:eastAsia="Times New Roman" w:hAnsi="Times New Roman" w:cs="Times New Roman"/>
          <w:b/>
          <w:sz w:val="24"/>
          <w:szCs w:val="23"/>
          <w:lang w:val="en-IN" w:eastAsia="en-IN"/>
        </w:rPr>
        <w:t>Packing :</w:t>
      </w:r>
      <w:r w:rsidR="00C10CEE">
        <w:rPr>
          <w:rFonts w:ascii="Times New Roman" w:eastAsia="Times New Roman" w:hAnsi="Times New Roman" w:cs="Times New Roman"/>
          <w:b/>
          <w:sz w:val="24"/>
          <w:szCs w:val="23"/>
          <w:lang w:val="en-IN" w:eastAsia="en-IN"/>
        </w:rPr>
        <w:t>II</w:t>
      </w:r>
      <w:r w:rsidR="00D55F20">
        <w:rPr>
          <w:rFonts w:ascii="Times New Roman" w:eastAsia="Times New Roman" w:hAnsi="Times New Roman" w:cs="Times New Roman"/>
          <w:b/>
          <w:sz w:val="24"/>
          <w:szCs w:val="23"/>
          <w:lang w:val="en-IN" w:eastAsia="en-IN"/>
        </w:rPr>
        <w:t>I</w:t>
      </w:r>
    </w:p>
    <w:p w:rsidR="00096E01" w:rsidRPr="00654DA2" w:rsidRDefault="00C10CEE" w:rsidP="00096E01">
      <w:pPr>
        <w:spacing w:after="0" w:line="240" w:lineRule="auto"/>
        <w:rPr>
          <w:rFonts w:ascii="Times New Roman" w:eastAsia="Times New Roman" w:hAnsi="Times New Roman" w:cs="Times New Roman"/>
          <w:b/>
          <w:sz w:val="24"/>
          <w:szCs w:val="23"/>
          <w:lang w:val="en-IN" w:eastAsia="en-IN"/>
        </w:rPr>
      </w:pPr>
      <w:proofErr w:type="gramStart"/>
      <w:r w:rsidRPr="00654DA2">
        <w:rPr>
          <w:rFonts w:ascii="Times New Roman" w:eastAsia="Times New Roman" w:hAnsi="Times New Roman" w:cs="Times New Roman"/>
          <w:b/>
          <w:sz w:val="24"/>
          <w:szCs w:val="23"/>
          <w:lang w:val="en-IN" w:eastAsia="en-IN"/>
        </w:rPr>
        <w:t>group</w:t>
      </w:r>
      <w:proofErr w:type="gramEnd"/>
    </w:p>
    <w:p w:rsidR="00E75B42" w:rsidRDefault="00E75B42" w:rsidP="00C643E6">
      <w:pPr>
        <w:rPr>
          <w:rFonts w:ascii="Times New Roman" w:hAnsi="Times New Roman" w:cs="Times New Roman"/>
          <w:b/>
          <w:sz w:val="28"/>
          <w:szCs w:val="24"/>
          <w:u w:val="single"/>
        </w:rPr>
      </w:pPr>
    </w:p>
    <w:p w:rsidR="00C643E6" w:rsidRDefault="00C643E6" w:rsidP="00E75B42">
      <w:pPr>
        <w:spacing w:after="120"/>
        <w:rPr>
          <w:rFonts w:ascii="Times New Roman" w:hAnsi="Times New Roman" w:cs="Times New Roman"/>
          <w:b/>
          <w:sz w:val="28"/>
          <w:szCs w:val="24"/>
          <w:u w:val="single"/>
        </w:rPr>
      </w:pPr>
      <w:r w:rsidRPr="002B3939">
        <w:rPr>
          <w:rFonts w:ascii="Times New Roman" w:hAnsi="Times New Roman" w:cs="Times New Roman"/>
          <w:b/>
          <w:sz w:val="28"/>
          <w:szCs w:val="24"/>
          <w:u w:val="single"/>
        </w:rPr>
        <w:t>Sea transport (IMDG) [English only]</w:t>
      </w:r>
    </w:p>
    <w:p w:rsidR="001C5186" w:rsidRPr="001C5186" w:rsidRDefault="001C5186" w:rsidP="001C5186">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Proper shipping name</w:t>
      </w:r>
      <w:r>
        <w:rPr>
          <w:rFonts w:ascii="Times New Roman" w:hAnsi="Times New Roman" w:cs="Times New Roman"/>
          <w:b/>
          <w:sz w:val="24"/>
          <w:szCs w:val="24"/>
        </w:rPr>
        <w:t xml:space="preserve">: </w:t>
      </w:r>
      <w:r w:rsidR="00D55F20" w:rsidRPr="00096E01">
        <w:rPr>
          <w:rFonts w:ascii="Times New Roman" w:hAnsi="Times New Roman" w:cs="Times New Roman"/>
          <w:b/>
          <w:sz w:val="24"/>
          <w:szCs w:val="24"/>
        </w:rPr>
        <w:t>FLAMMABLE LIQUID, N.O.S</w:t>
      </w:r>
    </w:p>
    <w:p w:rsidR="001C5186" w:rsidRPr="001C5186" w:rsidRDefault="001C5186" w:rsidP="001C5186">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r>
      <w:r w:rsidR="007C40D3">
        <w:rPr>
          <w:rFonts w:ascii="Times New Roman" w:hAnsi="Times New Roman" w:cs="Times New Roman"/>
          <w:b/>
          <w:sz w:val="24"/>
          <w:szCs w:val="24"/>
        </w:rPr>
        <w:t xml:space="preserve">: </w:t>
      </w:r>
      <w:r w:rsidR="00D55F20" w:rsidRPr="00096E01">
        <w:rPr>
          <w:rFonts w:ascii="Times New Roman" w:hAnsi="Times New Roman" w:cs="Times New Roman"/>
          <w:b/>
          <w:sz w:val="24"/>
          <w:szCs w:val="24"/>
        </w:rPr>
        <w:t>UN 1993</w:t>
      </w:r>
    </w:p>
    <w:p w:rsidR="00470C27" w:rsidRDefault="00654DA2" w:rsidP="00654DA2">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IMO-IMDG - Class or </w:t>
      </w:r>
      <w:r w:rsidR="007C40D3" w:rsidRPr="00654DA2">
        <w:rPr>
          <w:rFonts w:ascii="Times New Roman" w:eastAsia="Times New Roman" w:hAnsi="Times New Roman" w:cs="Times New Roman"/>
          <w:b/>
          <w:sz w:val="24"/>
          <w:szCs w:val="23"/>
          <w:lang w:val="en-IN" w:eastAsia="en-IN"/>
        </w:rPr>
        <w:t>division:</w:t>
      </w:r>
      <w:r w:rsidR="00300F1A" w:rsidRPr="00300F1A">
        <w:rPr>
          <w:rFonts w:ascii="Times New Roman" w:hAnsi="Times New Roman" w:cs="Times New Roman"/>
          <w:b/>
          <w:sz w:val="24"/>
          <w:szCs w:val="24"/>
        </w:rPr>
        <w:t>(3)</w:t>
      </w:r>
    </w:p>
    <w:p w:rsidR="00654DA2" w:rsidRPr="00654DA2" w:rsidRDefault="00654DA2" w:rsidP="00654DA2">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IMO-IMDG - Packing group :</w:t>
      </w:r>
      <w:r w:rsidR="00D55F20">
        <w:rPr>
          <w:rFonts w:ascii="Times New Roman" w:eastAsia="Times New Roman" w:hAnsi="Times New Roman" w:cs="Times New Roman"/>
          <w:b/>
          <w:sz w:val="24"/>
          <w:szCs w:val="23"/>
          <w:lang w:val="en-IN" w:eastAsia="en-IN"/>
        </w:rPr>
        <w:t>III</w:t>
      </w:r>
    </w:p>
    <w:p w:rsidR="00AF7020" w:rsidRDefault="00AF7020" w:rsidP="00C643E6">
      <w:pPr>
        <w:rPr>
          <w:rFonts w:ascii="Times New Roman" w:hAnsi="Times New Roman" w:cs="Times New Roman"/>
          <w:b/>
          <w:sz w:val="28"/>
          <w:szCs w:val="24"/>
          <w:u w:val="single"/>
        </w:rPr>
      </w:pPr>
    </w:p>
    <w:p w:rsidR="00C643E6" w:rsidRDefault="00C643E6" w:rsidP="00C643E6">
      <w:pPr>
        <w:rPr>
          <w:rFonts w:ascii="Times New Roman" w:hAnsi="Times New Roman" w:cs="Times New Roman"/>
          <w:b/>
          <w:sz w:val="28"/>
          <w:szCs w:val="24"/>
          <w:u w:val="single"/>
        </w:rPr>
      </w:pPr>
      <w:r w:rsidRPr="002B3939">
        <w:rPr>
          <w:rFonts w:ascii="Times New Roman" w:hAnsi="Times New Roman" w:cs="Times New Roman"/>
          <w:b/>
          <w:sz w:val="28"/>
          <w:szCs w:val="24"/>
          <w:u w:val="single"/>
        </w:rPr>
        <w:t>Air transport (ICAO-IATA) [English only]</w:t>
      </w:r>
    </w:p>
    <w:p w:rsidR="00654DA2" w:rsidRPr="00654DA2" w:rsidRDefault="00654DA2" w:rsidP="00654DA2">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Proper shipping name : </w:t>
      </w:r>
      <w:r w:rsidR="0071280C" w:rsidRPr="00096E01">
        <w:rPr>
          <w:rFonts w:ascii="Times New Roman" w:hAnsi="Times New Roman" w:cs="Times New Roman"/>
          <w:b/>
          <w:sz w:val="24"/>
          <w:szCs w:val="24"/>
        </w:rPr>
        <w:t>FLAMMABLE LIQUID, N.O.S</w:t>
      </w:r>
    </w:p>
    <w:p w:rsidR="00654DA2" w:rsidRPr="00654DA2" w:rsidRDefault="00654DA2" w:rsidP="00654DA2">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UN N° : </w:t>
      </w:r>
      <w:r w:rsidR="0071280C" w:rsidRPr="00096E01">
        <w:rPr>
          <w:rFonts w:ascii="Times New Roman" w:hAnsi="Times New Roman" w:cs="Times New Roman"/>
          <w:b/>
          <w:sz w:val="24"/>
          <w:szCs w:val="24"/>
        </w:rPr>
        <w:t>UN 1993</w:t>
      </w:r>
    </w:p>
    <w:p w:rsidR="00AF7020" w:rsidRDefault="00654DA2" w:rsidP="00654DA2">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IATA - Class or division : </w:t>
      </w:r>
      <w:r w:rsidR="00300F1A" w:rsidRPr="00300F1A">
        <w:rPr>
          <w:rFonts w:ascii="Times New Roman" w:hAnsi="Times New Roman" w:cs="Times New Roman"/>
          <w:b/>
          <w:sz w:val="24"/>
          <w:szCs w:val="24"/>
        </w:rPr>
        <w:t>(3)</w:t>
      </w:r>
    </w:p>
    <w:p w:rsidR="00E75B42" w:rsidRDefault="00654DA2" w:rsidP="00474103">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IATA - Packing group : </w:t>
      </w:r>
      <w:r w:rsidR="00CB4C8F">
        <w:rPr>
          <w:rFonts w:ascii="Times New Roman" w:eastAsia="Times New Roman" w:hAnsi="Times New Roman" w:cs="Times New Roman"/>
          <w:b/>
          <w:sz w:val="24"/>
          <w:szCs w:val="23"/>
          <w:lang w:val="en-IN" w:eastAsia="en-IN"/>
        </w:rPr>
        <w:t>III</w:t>
      </w:r>
    </w:p>
    <w:p w:rsidR="00474103" w:rsidRPr="00474103" w:rsidRDefault="00474103" w:rsidP="00474103">
      <w:pPr>
        <w:spacing w:after="0" w:line="240" w:lineRule="auto"/>
        <w:rPr>
          <w:rFonts w:ascii="Times New Roman" w:eastAsia="Times New Roman" w:hAnsi="Times New Roman" w:cs="Times New Roman"/>
          <w:b/>
          <w:sz w:val="24"/>
          <w:szCs w:val="23"/>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Pr="00F05294" w:rsidRDefault="00C643E6" w:rsidP="00E45EDE">
      <w:pPr>
        <w:pStyle w:val="NoSpacing"/>
        <w:rPr>
          <w:sz w:val="24"/>
        </w:rPr>
      </w:pPr>
    </w:p>
    <w:p w:rsidR="00F05294" w:rsidRPr="00F05294" w:rsidRDefault="00F05294" w:rsidP="00F05294">
      <w:pPr>
        <w:spacing w:after="0" w:line="240" w:lineRule="auto"/>
        <w:rPr>
          <w:rFonts w:ascii="Times New Roman" w:eastAsia="Times New Roman" w:hAnsi="Times New Roman" w:cs="Times New Roman"/>
          <w:b/>
          <w:sz w:val="28"/>
          <w:szCs w:val="24"/>
          <w:lang w:val="en-IN" w:eastAsia="en-IN"/>
        </w:rPr>
      </w:pPr>
      <w:r w:rsidRPr="00F05294">
        <w:rPr>
          <w:rFonts w:ascii="Times New Roman" w:eastAsia="Times New Roman" w:hAnsi="Times New Roman" w:cs="Times New Roman"/>
          <w:b/>
          <w:sz w:val="28"/>
          <w:szCs w:val="24"/>
          <w:lang w:val="en-IN" w:eastAsia="en-IN"/>
        </w:rPr>
        <w:t>Occupational Safety and Health Administration (OSHA) Hazards</w:t>
      </w:r>
      <w:r>
        <w:rPr>
          <w:rFonts w:ascii="Times New Roman" w:eastAsia="Times New Roman" w:hAnsi="Times New Roman" w:cs="Times New Roman"/>
          <w:b/>
          <w:sz w:val="28"/>
          <w:szCs w:val="24"/>
          <w:lang w:val="en-IN" w:eastAsia="en-IN"/>
        </w:rPr>
        <w:t xml:space="preserve">: </w:t>
      </w:r>
      <w:r w:rsidRPr="00F05294">
        <w:rPr>
          <w:rFonts w:ascii="Times New Roman" w:eastAsia="Times New Roman" w:hAnsi="Times New Roman" w:cs="Times New Roman"/>
          <w:b/>
          <w:sz w:val="24"/>
          <w:szCs w:val="24"/>
          <w:lang w:val="en-IN" w:eastAsia="en-IN"/>
        </w:rPr>
        <w:t>Not listed.</w:t>
      </w:r>
    </w:p>
    <w:p w:rsidR="00F05294" w:rsidRDefault="00F05294" w:rsidP="00F05294">
      <w:pPr>
        <w:spacing w:after="0" w:line="240" w:lineRule="auto"/>
        <w:rPr>
          <w:rFonts w:ascii="Times New Roman" w:eastAsia="Calibri" w:hAnsi="Times New Roman" w:cs="Times New Roman"/>
          <w:b/>
          <w:color w:val="000000"/>
          <w:sz w:val="28"/>
          <w:szCs w:val="24"/>
        </w:rPr>
      </w:pPr>
    </w:p>
    <w:p w:rsidR="00F05294" w:rsidRPr="00F05294" w:rsidRDefault="00F05294" w:rsidP="00F05294">
      <w:pPr>
        <w:spacing w:after="0" w:line="240" w:lineRule="auto"/>
        <w:rPr>
          <w:rFonts w:ascii="Times New Roman" w:eastAsia="Times New Roman" w:hAnsi="Times New Roman" w:cs="Times New Roman"/>
          <w:b/>
          <w:sz w:val="28"/>
          <w:szCs w:val="24"/>
          <w:lang w:val="en-IN" w:eastAsia="en-IN"/>
        </w:rPr>
      </w:pPr>
      <w:r w:rsidRPr="00F05294">
        <w:rPr>
          <w:rFonts w:ascii="Times New Roman" w:eastAsia="Times New Roman" w:hAnsi="Times New Roman" w:cs="Times New Roman"/>
          <w:b/>
          <w:sz w:val="28"/>
          <w:szCs w:val="24"/>
          <w:lang w:val="en-IN" w:eastAsia="en-IN"/>
        </w:rPr>
        <w:t>Superfund Amendments and Reauthorization Act (SARA) 302 Extremely Hazardous Substances</w:t>
      </w:r>
      <w:r>
        <w:rPr>
          <w:rFonts w:ascii="Times New Roman" w:eastAsia="Times New Roman" w:hAnsi="Times New Roman" w:cs="Times New Roman"/>
          <w:b/>
          <w:sz w:val="28"/>
          <w:szCs w:val="24"/>
          <w:lang w:val="en-IN" w:eastAsia="en-IN"/>
        </w:rPr>
        <w:t xml:space="preserve">: </w:t>
      </w:r>
      <w:r w:rsidRPr="00F05294">
        <w:rPr>
          <w:rFonts w:ascii="Times New Roman" w:eastAsia="Times New Roman" w:hAnsi="Times New Roman" w:cs="Times New Roman"/>
          <w:b/>
          <w:sz w:val="24"/>
          <w:szCs w:val="24"/>
          <w:lang w:val="en-IN" w:eastAsia="en-IN"/>
        </w:rPr>
        <w:t>Not listed.</w:t>
      </w:r>
    </w:p>
    <w:p w:rsidR="00F05294" w:rsidRPr="00F05294" w:rsidRDefault="00F05294" w:rsidP="00911997">
      <w:pPr>
        <w:autoSpaceDE w:val="0"/>
        <w:autoSpaceDN w:val="0"/>
        <w:adjustRightInd w:val="0"/>
        <w:rPr>
          <w:rFonts w:ascii="Times New Roman" w:eastAsia="Calibri" w:hAnsi="Times New Roman" w:cs="Times New Roman"/>
          <w:b/>
          <w:color w:val="000000"/>
          <w:sz w:val="24"/>
          <w:szCs w:val="24"/>
        </w:rPr>
      </w:pPr>
    </w:p>
    <w:p w:rsidR="00F05294" w:rsidRPr="00F05294" w:rsidRDefault="00F05294" w:rsidP="00F05294">
      <w:pPr>
        <w:spacing w:after="0" w:line="240" w:lineRule="auto"/>
        <w:rPr>
          <w:rFonts w:ascii="Times New Roman" w:eastAsia="Times New Roman" w:hAnsi="Times New Roman" w:cs="Times New Roman"/>
          <w:b/>
          <w:sz w:val="28"/>
          <w:szCs w:val="24"/>
          <w:lang w:val="en-IN" w:eastAsia="en-IN"/>
        </w:rPr>
      </w:pPr>
      <w:r w:rsidRPr="00F05294">
        <w:rPr>
          <w:rFonts w:ascii="Times New Roman" w:eastAsia="Times New Roman" w:hAnsi="Times New Roman" w:cs="Times New Roman"/>
          <w:b/>
          <w:sz w:val="28"/>
          <w:szCs w:val="24"/>
          <w:lang w:val="en-IN" w:eastAsia="en-IN"/>
        </w:rPr>
        <w:lastRenderedPageBreak/>
        <w:t>Superfund Amendments and Reauthorization Act (SARA) 311/312 Hazardous Chemicals</w:t>
      </w:r>
      <w:r>
        <w:rPr>
          <w:rFonts w:ascii="Times New Roman" w:eastAsia="Times New Roman" w:hAnsi="Times New Roman" w:cs="Times New Roman"/>
          <w:b/>
          <w:sz w:val="28"/>
          <w:szCs w:val="24"/>
          <w:lang w:val="en-IN" w:eastAsia="en-IN"/>
        </w:rPr>
        <w:t xml:space="preserve">: </w:t>
      </w:r>
      <w:r w:rsidRPr="00F05294">
        <w:rPr>
          <w:rFonts w:ascii="Times New Roman" w:eastAsia="Times New Roman" w:hAnsi="Times New Roman" w:cs="Times New Roman"/>
          <w:b/>
          <w:sz w:val="24"/>
          <w:szCs w:val="24"/>
          <w:lang w:val="en-IN" w:eastAsia="en-IN"/>
        </w:rPr>
        <w:t>Acetic Acid (CAS # 64-19-7): 5000 lb final RQ; 2270 kg final RQ</w:t>
      </w:r>
    </w:p>
    <w:p w:rsidR="00F05294" w:rsidRPr="00F05294" w:rsidRDefault="00F05294" w:rsidP="00911997">
      <w:pPr>
        <w:autoSpaceDE w:val="0"/>
        <w:autoSpaceDN w:val="0"/>
        <w:adjustRightInd w:val="0"/>
        <w:rPr>
          <w:rFonts w:ascii="Times New Roman" w:eastAsia="Calibri" w:hAnsi="Times New Roman" w:cs="Times New Roman"/>
          <w:b/>
          <w:color w:val="000000"/>
          <w:sz w:val="28"/>
          <w:szCs w:val="24"/>
        </w:rPr>
      </w:pPr>
    </w:p>
    <w:p w:rsidR="00F05294" w:rsidRPr="00F05294" w:rsidRDefault="00F05294" w:rsidP="00F05294">
      <w:pPr>
        <w:spacing w:after="0" w:line="240" w:lineRule="auto"/>
        <w:rPr>
          <w:rFonts w:ascii="Times New Roman" w:eastAsia="Times New Roman" w:hAnsi="Times New Roman" w:cs="Times New Roman"/>
          <w:b/>
          <w:sz w:val="28"/>
          <w:szCs w:val="24"/>
          <w:lang w:val="en-IN" w:eastAsia="en-IN"/>
        </w:rPr>
      </w:pPr>
      <w:r w:rsidRPr="00F05294">
        <w:rPr>
          <w:rFonts w:ascii="Times New Roman" w:eastAsia="Times New Roman" w:hAnsi="Times New Roman" w:cs="Times New Roman"/>
          <w:b/>
          <w:sz w:val="28"/>
          <w:szCs w:val="24"/>
          <w:lang w:val="en-IN" w:eastAsia="en-IN"/>
        </w:rPr>
        <w:t>Superfund Amendments and Reauthorization Act (SARA) 313 Toxic Release Inventory (TRI)</w:t>
      </w:r>
      <w:r>
        <w:rPr>
          <w:rFonts w:ascii="Times New Roman" w:eastAsia="Times New Roman" w:hAnsi="Times New Roman" w:cs="Times New Roman"/>
          <w:b/>
          <w:sz w:val="28"/>
          <w:szCs w:val="24"/>
          <w:lang w:val="en-IN" w:eastAsia="en-IN"/>
        </w:rPr>
        <w:t xml:space="preserve">: </w:t>
      </w:r>
      <w:r w:rsidRPr="00F05294">
        <w:rPr>
          <w:rFonts w:ascii="Times New Roman" w:eastAsia="Times New Roman" w:hAnsi="Times New Roman" w:cs="Times New Roman"/>
          <w:b/>
          <w:sz w:val="24"/>
          <w:szCs w:val="24"/>
          <w:lang w:val="en-IN" w:eastAsia="en-IN"/>
        </w:rPr>
        <w:t>Not listed.</w:t>
      </w:r>
    </w:p>
    <w:p w:rsidR="00046F1D" w:rsidRDefault="00046F1D" w:rsidP="00911997">
      <w:pPr>
        <w:autoSpaceDE w:val="0"/>
        <w:autoSpaceDN w:val="0"/>
        <w:adjustRightInd w:val="0"/>
        <w:rPr>
          <w:rFonts w:ascii="Times New Roman" w:eastAsia="Calibri"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46F1D" w:rsidTr="00835BB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46F1D" w:rsidRPr="007B71FE" w:rsidRDefault="00046F1D" w:rsidP="00835BBC">
            <w:pPr>
              <w:rPr>
                <w:color w:val="auto"/>
              </w:rPr>
            </w:pPr>
            <w:r w:rsidRPr="007B71FE">
              <w:rPr>
                <w:color w:val="auto"/>
                <w:sz w:val="44"/>
              </w:rPr>
              <w:t>Section 15: Other Regulatory Information</w:t>
            </w:r>
            <w:r>
              <w:rPr>
                <w:color w:val="auto"/>
                <w:sz w:val="44"/>
              </w:rPr>
              <w:t xml:space="preserve"> (Continued)</w:t>
            </w:r>
          </w:p>
        </w:tc>
      </w:tr>
    </w:tbl>
    <w:p w:rsidR="00046F1D" w:rsidRDefault="00046F1D" w:rsidP="00F05294">
      <w:pPr>
        <w:spacing w:after="0" w:line="240" w:lineRule="auto"/>
        <w:rPr>
          <w:rFonts w:ascii="Times New Roman" w:eastAsia="Calibri" w:hAnsi="Times New Roman" w:cs="Times New Roman"/>
          <w:b/>
          <w:color w:val="000000"/>
          <w:sz w:val="24"/>
          <w:szCs w:val="24"/>
        </w:rPr>
      </w:pPr>
    </w:p>
    <w:p w:rsidR="00F05294" w:rsidRPr="00F05294" w:rsidRDefault="00F05294" w:rsidP="00F05294">
      <w:pPr>
        <w:spacing w:after="0" w:line="240" w:lineRule="auto"/>
        <w:rPr>
          <w:rFonts w:ascii="Times New Roman" w:eastAsia="Times New Roman" w:hAnsi="Times New Roman" w:cs="Times New Roman"/>
          <w:b/>
          <w:sz w:val="28"/>
          <w:szCs w:val="24"/>
          <w:lang w:val="en-IN" w:eastAsia="en-IN"/>
        </w:rPr>
      </w:pPr>
      <w:r w:rsidRPr="00F05294">
        <w:rPr>
          <w:rFonts w:ascii="Times New Roman" w:eastAsia="Times New Roman" w:hAnsi="Times New Roman" w:cs="Times New Roman"/>
          <w:b/>
          <w:sz w:val="28"/>
          <w:szCs w:val="24"/>
          <w:lang w:val="en-IN" w:eastAsia="en-IN"/>
        </w:rPr>
        <w:t>Massachusetts Right-to-Know Substance List</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r w:rsidRPr="00F05294">
        <w:rPr>
          <w:rFonts w:ascii="Times New Roman" w:eastAsia="Times New Roman" w:hAnsi="Times New Roman" w:cs="Times New Roman"/>
          <w:b/>
          <w:sz w:val="24"/>
          <w:szCs w:val="24"/>
          <w:lang w:val="en-IN" w:eastAsia="en-IN"/>
        </w:rPr>
        <w:t>Acetic Acid (CAS # 64-19-7): Present</w:t>
      </w:r>
    </w:p>
    <w:p w:rsidR="00046F1D" w:rsidRDefault="00046F1D" w:rsidP="00F05294">
      <w:pPr>
        <w:spacing w:after="0" w:line="240" w:lineRule="auto"/>
        <w:rPr>
          <w:rFonts w:ascii="Times New Roman" w:eastAsia="Calibri" w:hAnsi="Times New Roman" w:cs="Times New Roman"/>
          <w:b/>
          <w:color w:val="000000"/>
          <w:sz w:val="28"/>
          <w:szCs w:val="24"/>
        </w:rPr>
      </w:pPr>
    </w:p>
    <w:p w:rsidR="00F05294" w:rsidRPr="00F05294" w:rsidRDefault="00F05294" w:rsidP="00F05294">
      <w:pPr>
        <w:spacing w:after="0" w:line="240" w:lineRule="auto"/>
        <w:rPr>
          <w:rFonts w:ascii="Times New Roman" w:eastAsia="Times New Roman" w:hAnsi="Times New Roman" w:cs="Times New Roman"/>
          <w:b/>
          <w:sz w:val="28"/>
          <w:szCs w:val="24"/>
          <w:lang w:val="en-IN" w:eastAsia="en-IN"/>
        </w:rPr>
      </w:pPr>
      <w:r w:rsidRPr="00F05294">
        <w:rPr>
          <w:rFonts w:ascii="Times New Roman" w:eastAsia="Times New Roman" w:hAnsi="Times New Roman" w:cs="Times New Roman"/>
          <w:b/>
          <w:sz w:val="28"/>
          <w:szCs w:val="24"/>
          <w:lang w:val="en-IN" w:eastAsia="en-IN"/>
        </w:rPr>
        <w:t>Pennsylvania Right-to-Know Hazardous Substances</w:t>
      </w:r>
      <w:r>
        <w:rPr>
          <w:rFonts w:ascii="Times New Roman" w:eastAsia="Times New Roman" w:hAnsi="Times New Roman" w:cs="Times New Roman"/>
          <w:b/>
          <w:sz w:val="28"/>
          <w:szCs w:val="24"/>
          <w:lang w:val="en-IN" w:eastAsia="en-IN"/>
        </w:rPr>
        <w:t>:</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r w:rsidRPr="00F05294">
        <w:rPr>
          <w:rFonts w:ascii="Times New Roman" w:eastAsia="Times New Roman" w:hAnsi="Times New Roman" w:cs="Times New Roman"/>
          <w:b/>
          <w:sz w:val="24"/>
          <w:szCs w:val="24"/>
          <w:lang w:val="en-IN" w:eastAsia="en-IN"/>
        </w:rPr>
        <w:t>Acetic Acid (CAS # 64-19-7): Environmental hazard</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r w:rsidRPr="00F05294">
        <w:rPr>
          <w:rFonts w:ascii="Times New Roman" w:eastAsia="Times New Roman" w:hAnsi="Times New Roman" w:cs="Times New Roman"/>
          <w:b/>
          <w:sz w:val="24"/>
          <w:szCs w:val="24"/>
          <w:lang w:val="en-IN" w:eastAsia="en-IN"/>
        </w:rPr>
        <w:t>Acetic Acid (CAS # 64-19-7): Present</w:t>
      </w:r>
    </w:p>
    <w:p w:rsidR="00F05294" w:rsidRDefault="00F05294" w:rsidP="00F05294">
      <w:pPr>
        <w:spacing w:after="0"/>
        <w:rPr>
          <w:rFonts w:ascii="Times New Roman" w:eastAsia="Calibri" w:hAnsi="Times New Roman" w:cs="Times New Roman"/>
          <w:b/>
          <w:color w:val="000000"/>
          <w:sz w:val="24"/>
          <w:szCs w:val="24"/>
        </w:rPr>
      </w:pPr>
      <w:r w:rsidRPr="00F05294">
        <w:rPr>
          <w:rFonts w:ascii="Times New Roman" w:eastAsia="Times New Roman" w:hAnsi="Times New Roman" w:cs="Times New Roman"/>
          <w:b/>
          <w:sz w:val="28"/>
          <w:szCs w:val="24"/>
          <w:lang w:val="en-IN" w:eastAsia="en-IN"/>
        </w:rPr>
        <w:t>New Jersey Worker and Community Right-to-Know Components</w:t>
      </w:r>
      <w:r>
        <w:rPr>
          <w:rFonts w:ascii="Times New Roman" w:eastAsia="Times New Roman" w:hAnsi="Times New Roman" w:cs="Times New Roman"/>
          <w:b/>
          <w:sz w:val="28"/>
          <w:szCs w:val="24"/>
          <w:lang w:val="en-IN" w:eastAsia="en-IN"/>
        </w:rPr>
        <w:t>:</w:t>
      </w:r>
    </w:p>
    <w:p w:rsidR="00F05294" w:rsidRPr="00F05294" w:rsidRDefault="00F05294" w:rsidP="00F05294">
      <w:pPr>
        <w:spacing w:after="0"/>
        <w:rPr>
          <w:rFonts w:ascii="Times New Roman" w:eastAsia="Calibri" w:hAnsi="Times New Roman" w:cs="Times New Roman"/>
          <w:b/>
          <w:color w:val="000000"/>
          <w:sz w:val="24"/>
          <w:szCs w:val="24"/>
        </w:rPr>
      </w:pPr>
      <w:r w:rsidRPr="00F05294">
        <w:rPr>
          <w:rFonts w:ascii="Times New Roman" w:eastAsia="Times New Roman" w:hAnsi="Times New Roman" w:cs="Times New Roman"/>
          <w:b/>
          <w:sz w:val="24"/>
          <w:szCs w:val="24"/>
          <w:lang w:val="en-IN" w:eastAsia="en-IN"/>
        </w:rPr>
        <w:t>Acetic Acid (CAS # 64-19-7): corrosive</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r w:rsidRPr="00F05294">
        <w:rPr>
          <w:rFonts w:ascii="Times New Roman" w:eastAsia="Times New Roman" w:hAnsi="Times New Roman" w:cs="Times New Roman"/>
          <w:b/>
          <w:sz w:val="24"/>
          <w:szCs w:val="24"/>
          <w:lang w:val="en-IN" w:eastAsia="en-IN"/>
        </w:rPr>
        <w:t xml:space="preserve">Acetic Acid (CAS # 64-19-7): </w:t>
      </w:r>
      <w:proofErr w:type="spellStart"/>
      <w:proofErr w:type="gramStart"/>
      <w:r w:rsidRPr="00F05294">
        <w:rPr>
          <w:rFonts w:ascii="Times New Roman" w:eastAsia="Times New Roman" w:hAnsi="Times New Roman" w:cs="Times New Roman"/>
          <w:b/>
          <w:sz w:val="24"/>
          <w:szCs w:val="24"/>
          <w:lang w:val="en-IN" w:eastAsia="en-IN"/>
        </w:rPr>
        <w:t>sn</w:t>
      </w:r>
      <w:proofErr w:type="spellEnd"/>
      <w:proofErr w:type="gramEnd"/>
      <w:r w:rsidRPr="00F05294">
        <w:rPr>
          <w:rFonts w:ascii="Times New Roman" w:eastAsia="Times New Roman" w:hAnsi="Times New Roman" w:cs="Times New Roman"/>
          <w:b/>
          <w:sz w:val="24"/>
          <w:szCs w:val="24"/>
          <w:lang w:val="en-IN" w:eastAsia="en-IN"/>
        </w:rPr>
        <w:t xml:space="preserve"> 0004</w:t>
      </w:r>
    </w:p>
    <w:p w:rsidR="00F05294" w:rsidRPr="00F05294" w:rsidRDefault="00F05294" w:rsidP="00F05294">
      <w:pPr>
        <w:autoSpaceDE w:val="0"/>
        <w:autoSpaceDN w:val="0"/>
        <w:adjustRightInd w:val="0"/>
        <w:spacing w:after="0"/>
        <w:rPr>
          <w:rFonts w:ascii="Times New Roman" w:eastAsia="Calibri" w:hAnsi="Times New Roman" w:cs="Times New Roman"/>
          <w:b/>
          <w:color w:val="000000"/>
          <w:sz w:val="24"/>
          <w:szCs w:val="24"/>
        </w:rPr>
      </w:pPr>
    </w:p>
    <w:p w:rsidR="00F05294" w:rsidRPr="00F05294" w:rsidRDefault="00F05294" w:rsidP="00F05294">
      <w:pPr>
        <w:spacing w:after="0" w:line="240" w:lineRule="auto"/>
        <w:rPr>
          <w:rFonts w:ascii="Times New Roman" w:eastAsia="Times New Roman" w:hAnsi="Times New Roman" w:cs="Times New Roman"/>
          <w:b/>
          <w:sz w:val="28"/>
          <w:szCs w:val="24"/>
          <w:lang w:val="en-IN" w:eastAsia="en-IN"/>
        </w:rPr>
      </w:pPr>
      <w:r w:rsidRPr="00F05294">
        <w:rPr>
          <w:rFonts w:ascii="Times New Roman" w:eastAsia="Times New Roman" w:hAnsi="Times New Roman" w:cs="Times New Roman"/>
          <w:b/>
          <w:sz w:val="28"/>
          <w:szCs w:val="24"/>
          <w:lang w:val="en-IN" w:eastAsia="en-IN"/>
        </w:rPr>
        <w:t>California Proposition 65</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r w:rsidRPr="00F05294">
        <w:rPr>
          <w:rFonts w:ascii="Times New Roman" w:eastAsia="Times New Roman" w:hAnsi="Times New Roman" w:cs="Times New Roman"/>
          <w:b/>
          <w:sz w:val="24"/>
          <w:szCs w:val="24"/>
          <w:lang w:val="en-IN" w:eastAsia="en-IN"/>
        </w:rPr>
        <w:t>Not listed.</w:t>
      </w:r>
    </w:p>
    <w:p w:rsidR="00F05294" w:rsidRDefault="00F05294" w:rsidP="00F05294">
      <w:pPr>
        <w:spacing w:after="0" w:line="240" w:lineRule="auto"/>
        <w:rPr>
          <w:rFonts w:ascii="Times New Roman" w:eastAsia="Calibri" w:hAnsi="Times New Roman" w:cs="Times New Roman"/>
          <w:b/>
          <w:color w:val="000000"/>
          <w:sz w:val="24"/>
          <w:szCs w:val="24"/>
        </w:rPr>
      </w:pPr>
    </w:p>
    <w:p w:rsidR="00F05294" w:rsidRPr="00F05294" w:rsidRDefault="00F05294" w:rsidP="00F05294">
      <w:pPr>
        <w:spacing w:after="0" w:line="240" w:lineRule="auto"/>
        <w:rPr>
          <w:rFonts w:ascii="Times New Roman" w:eastAsia="Times New Roman" w:hAnsi="Times New Roman" w:cs="Times New Roman"/>
          <w:b/>
          <w:sz w:val="28"/>
          <w:szCs w:val="24"/>
          <w:lang w:val="en-IN" w:eastAsia="en-IN"/>
        </w:rPr>
      </w:pPr>
      <w:r w:rsidRPr="00F05294">
        <w:rPr>
          <w:rFonts w:ascii="Times New Roman" w:eastAsia="Times New Roman" w:hAnsi="Times New Roman" w:cs="Times New Roman"/>
          <w:b/>
          <w:sz w:val="28"/>
          <w:szCs w:val="24"/>
          <w:lang w:val="en-IN" w:eastAsia="en-IN"/>
        </w:rPr>
        <w:t>Canada Domestic Substances List / Non-Domestic Substances List (DSL/NDSL)</w:t>
      </w:r>
      <w:r>
        <w:rPr>
          <w:rFonts w:ascii="Times New Roman" w:eastAsia="Times New Roman" w:hAnsi="Times New Roman" w:cs="Times New Roman"/>
          <w:b/>
          <w:sz w:val="28"/>
          <w:szCs w:val="24"/>
          <w:lang w:val="en-IN" w:eastAsia="en-IN"/>
        </w:rPr>
        <w:t>:</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proofErr w:type="gramStart"/>
      <w:r w:rsidRPr="00F05294">
        <w:rPr>
          <w:rFonts w:ascii="Times New Roman" w:eastAsia="Times New Roman" w:hAnsi="Times New Roman" w:cs="Times New Roman"/>
          <w:b/>
          <w:sz w:val="24"/>
          <w:szCs w:val="24"/>
          <w:lang w:val="en-IN" w:eastAsia="en-IN"/>
        </w:rPr>
        <w:t>p-</w:t>
      </w:r>
      <w:proofErr w:type="spellStart"/>
      <w:r w:rsidRPr="00F05294">
        <w:rPr>
          <w:rFonts w:ascii="Times New Roman" w:eastAsia="Times New Roman" w:hAnsi="Times New Roman" w:cs="Times New Roman"/>
          <w:b/>
          <w:sz w:val="24"/>
          <w:szCs w:val="24"/>
          <w:lang w:val="en-IN" w:eastAsia="en-IN"/>
        </w:rPr>
        <w:t>Naphtholbenzein</w:t>
      </w:r>
      <w:proofErr w:type="spellEnd"/>
      <w:proofErr w:type="gramEnd"/>
      <w:r w:rsidRPr="00F05294">
        <w:rPr>
          <w:rFonts w:ascii="Times New Roman" w:eastAsia="Times New Roman" w:hAnsi="Times New Roman" w:cs="Times New Roman"/>
          <w:b/>
          <w:sz w:val="24"/>
          <w:szCs w:val="24"/>
          <w:lang w:val="en-IN" w:eastAsia="en-IN"/>
        </w:rPr>
        <w:t xml:space="preserve"> (CAS # 145-50-6): Present (DSL)</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r w:rsidRPr="00F05294">
        <w:rPr>
          <w:rFonts w:ascii="Times New Roman" w:eastAsia="Times New Roman" w:hAnsi="Times New Roman" w:cs="Times New Roman"/>
          <w:b/>
          <w:sz w:val="24"/>
          <w:szCs w:val="24"/>
          <w:lang w:val="en-IN" w:eastAsia="en-IN"/>
        </w:rPr>
        <w:t>Acetic Acid (CAS # 64-19-7): Present (DSL)</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r w:rsidRPr="00F05294">
        <w:rPr>
          <w:rFonts w:ascii="Times New Roman" w:eastAsia="Times New Roman" w:hAnsi="Times New Roman" w:cs="Times New Roman"/>
          <w:b/>
          <w:sz w:val="24"/>
          <w:szCs w:val="24"/>
          <w:lang w:val="en-IN" w:eastAsia="en-IN"/>
        </w:rPr>
        <w:t>Acetic Acid (CAS # 64-19-7): Present (NDSL)</w:t>
      </w:r>
    </w:p>
    <w:p w:rsidR="00F05294" w:rsidRPr="00F05294" w:rsidRDefault="00F05294" w:rsidP="00911997">
      <w:pPr>
        <w:autoSpaceDE w:val="0"/>
        <w:autoSpaceDN w:val="0"/>
        <w:adjustRightInd w:val="0"/>
        <w:rPr>
          <w:rFonts w:ascii="Times New Roman" w:eastAsia="Calibri" w:hAnsi="Times New Roman" w:cs="Times New Roman"/>
          <w:b/>
          <w:color w:val="000000"/>
          <w:sz w:val="28"/>
          <w:szCs w:val="24"/>
        </w:rPr>
      </w:pPr>
    </w:p>
    <w:p w:rsidR="00F05294" w:rsidRPr="00F05294" w:rsidRDefault="00F05294" w:rsidP="00F05294">
      <w:pPr>
        <w:spacing w:after="0" w:line="240" w:lineRule="auto"/>
        <w:rPr>
          <w:rFonts w:ascii="Times New Roman" w:eastAsia="Times New Roman" w:hAnsi="Times New Roman" w:cs="Times New Roman"/>
          <w:b/>
          <w:sz w:val="28"/>
          <w:szCs w:val="24"/>
          <w:lang w:val="en-IN" w:eastAsia="en-IN"/>
        </w:rPr>
      </w:pPr>
      <w:r w:rsidRPr="00F05294">
        <w:rPr>
          <w:rFonts w:ascii="Times New Roman" w:eastAsia="Times New Roman" w:hAnsi="Times New Roman" w:cs="Times New Roman"/>
          <w:b/>
          <w:sz w:val="28"/>
          <w:szCs w:val="24"/>
          <w:lang w:val="en-IN" w:eastAsia="en-IN"/>
        </w:rPr>
        <w:t>United States of America Toxic Substances Control Act (TSCA) List</w:t>
      </w:r>
      <w:r>
        <w:rPr>
          <w:rFonts w:ascii="Times New Roman" w:eastAsia="Times New Roman" w:hAnsi="Times New Roman" w:cs="Times New Roman"/>
          <w:b/>
          <w:sz w:val="28"/>
          <w:szCs w:val="24"/>
          <w:lang w:val="en-IN" w:eastAsia="en-IN"/>
        </w:rPr>
        <w:t>:</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proofErr w:type="gramStart"/>
      <w:r w:rsidRPr="00F05294">
        <w:rPr>
          <w:rFonts w:ascii="Times New Roman" w:eastAsia="Times New Roman" w:hAnsi="Times New Roman" w:cs="Times New Roman"/>
          <w:b/>
          <w:sz w:val="24"/>
          <w:szCs w:val="24"/>
          <w:lang w:val="en-IN" w:eastAsia="en-IN"/>
        </w:rPr>
        <w:t>p-</w:t>
      </w:r>
      <w:proofErr w:type="spellStart"/>
      <w:r w:rsidRPr="00F05294">
        <w:rPr>
          <w:rFonts w:ascii="Times New Roman" w:eastAsia="Times New Roman" w:hAnsi="Times New Roman" w:cs="Times New Roman"/>
          <w:b/>
          <w:sz w:val="24"/>
          <w:szCs w:val="24"/>
          <w:lang w:val="en-IN" w:eastAsia="en-IN"/>
        </w:rPr>
        <w:t>Naphtholbenzein</w:t>
      </w:r>
      <w:proofErr w:type="spellEnd"/>
      <w:proofErr w:type="gramEnd"/>
      <w:r w:rsidRPr="00F05294">
        <w:rPr>
          <w:rFonts w:ascii="Times New Roman" w:eastAsia="Times New Roman" w:hAnsi="Times New Roman" w:cs="Times New Roman"/>
          <w:b/>
          <w:sz w:val="24"/>
          <w:szCs w:val="24"/>
          <w:lang w:val="en-IN" w:eastAsia="en-IN"/>
        </w:rPr>
        <w:t xml:space="preserve"> (CAS # 145-50-6): Present</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r w:rsidRPr="00F05294">
        <w:rPr>
          <w:rFonts w:ascii="Times New Roman" w:eastAsia="Times New Roman" w:hAnsi="Times New Roman" w:cs="Times New Roman"/>
          <w:b/>
          <w:sz w:val="24"/>
          <w:szCs w:val="24"/>
          <w:lang w:val="en-IN" w:eastAsia="en-IN"/>
        </w:rPr>
        <w:t>Acetic Acid (CAS # 64-19-7): Present</w:t>
      </w:r>
    </w:p>
    <w:p w:rsidR="00F05294" w:rsidRDefault="00F05294" w:rsidP="00F05294">
      <w:pPr>
        <w:spacing w:after="0" w:line="240" w:lineRule="auto"/>
        <w:rPr>
          <w:rFonts w:ascii="Times New Roman" w:eastAsia="Calibri" w:hAnsi="Times New Roman" w:cs="Times New Roman"/>
          <w:b/>
          <w:color w:val="000000"/>
          <w:sz w:val="24"/>
          <w:szCs w:val="24"/>
        </w:rPr>
      </w:pPr>
    </w:p>
    <w:p w:rsidR="00F05294" w:rsidRPr="00F05294" w:rsidRDefault="00F05294" w:rsidP="00F05294">
      <w:pPr>
        <w:spacing w:after="0" w:line="240" w:lineRule="auto"/>
        <w:rPr>
          <w:rFonts w:ascii="Times New Roman" w:eastAsia="Times New Roman" w:hAnsi="Times New Roman" w:cs="Times New Roman"/>
          <w:b/>
          <w:sz w:val="28"/>
          <w:szCs w:val="24"/>
          <w:lang w:val="en-IN" w:eastAsia="en-IN"/>
        </w:rPr>
      </w:pPr>
      <w:r w:rsidRPr="00F05294">
        <w:rPr>
          <w:rFonts w:ascii="Times New Roman" w:eastAsia="Times New Roman" w:hAnsi="Times New Roman" w:cs="Times New Roman"/>
          <w:b/>
          <w:sz w:val="28"/>
          <w:szCs w:val="24"/>
          <w:lang w:val="en-IN" w:eastAsia="en-IN"/>
        </w:rPr>
        <w:t>European Inventory of Existing Commercial Chemica</w:t>
      </w:r>
      <w:r>
        <w:rPr>
          <w:rFonts w:ascii="Times New Roman" w:eastAsia="Times New Roman" w:hAnsi="Times New Roman" w:cs="Times New Roman"/>
          <w:b/>
          <w:sz w:val="28"/>
          <w:szCs w:val="24"/>
          <w:lang w:val="en-IN" w:eastAsia="en-IN"/>
        </w:rPr>
        <w:t>l Substances (EINECS), European:</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r w:rsidRPr="00F05294">
        <w:rPr>
          <w:rFonts w:ascii="Times New Roman" w:eastAsia="Times New Roman" w:hAnsi="Times New Roman" w:cs="Times New Roman"/>
          <w:b/>
          <w:sz w:val="24"/>
          <w:szCs w:val="24"/>
          <w:lang w:val="en-IN" w:eastAsia="en-IN"/>
        </w:rPr>
        <w:t>List of Notified Chemical Substances (ELINCS), and No Longer Polymers (NLP)</w:t>
      </w:r>
    </w:p>
    <w:p w:rsidR="00F05294" w:rsidRPr="00F05294" w:rsidRDefault="00F05294" w:rsidP="00F05294">
      <w:pPr>
        <w:spacing w:after="0" w:line="240" w:lineRule="auto"/>
        <w:rPr>
          <w:rFonts w:ascii="Times New Roman" w:eastAsia="Times New Roman" w:hAnsi="Times New Roman" w:cs="Times New Roman"/>
          <w:b/>
          <w:sz w:val="24"/>
          <w:szCs w:val="24"/>
          <w:lang w:val="en-IN" w:eastAsia="en-IN"/>
        </w:rPr>
      </w:pPr>
      <w:r w:rsidRPr="00F05294">
        <w:rPr>
          <w:rFonts w:ascii="Times New Roman" w:eastAsia="Times New Roman" w:hAnsi="Times New Roman" w:cs="Times New Roman"/>
          <w:b/>
          <w:sz w:val="24"/>
          <w:szCs w:val="24"/>
          <w:lang w:val="en-IN" w:eastAsia="en-IN"/>
        </w:rPr>
        <w:t>Not listed.</w:t>
      </w:r>
    </w:p>
    <w:p w:rsidR="00F05294" w:rsidRPr="00911997" w:rsidRDefault="00F05294" w:rsidP="00911997">
      <w:pPr>
        <w:autoSpaceDE w:val="0"/>
        <w:autoSpaceDN w:val="0"/>
        <w:adjustRightInd w:val="0"/>
        <w:rPr>
          <w:rFonts w:ascii="Times New Roman" w:eastAsia="Calibri"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lastRenderedPageBreak/>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4702BF" w:rsidRDefault="00484A6C" w:rsidP="004702BF">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Default="00033624" w:rsidP="00323E50">
      <w:pPr>
        <w:jc w:val="center"/>
        <w:rPr>
          <w:rFonts w:ascii="Georgia" w:hAnsi="Georgia"/>
          <w:b/>
          <w:bCs/>
          <w:i/>
          <w:iCs/>
          <w:color w:val="000000"/>
          <w:sz w:val="40"/>
          <w:szCs w:val="36"/>
        </w:rPr>
      </w:pPr>
    </w:p>
    <w:p w:rsidR="00046F1D" w:rsidRDefault="00046F1D"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3E50" w:rsidRPr="00211219" w:rsidRDefault="00323E50" w:rsidP="003D678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211219" w:rsidRDefault="006D53D9" w:rsidP="00323E5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323E50" w:rsidRPr="00211219">
        <w:rPr>
          <w:rFonts w:ascii="Times New Roman" w:eastAsia="Calibri" w:hAnsi="Times New Roman" w:cs="Times New Roman"/>
          <w:b/>
          <w:color w:val="000000"/>
          <w:sz w:val="28"/>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000E38B4"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000E38B4"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w:t>
      </w:r>
      <w:proofErr w:type="spellStart"/>
      <w:r w:rsidR="000E38B4">
        <w:rPr>
          <w:rFonts w:ascii="Times New Roman" w:hAnsi="Times New Roman" w:cs="Times New Roman"/>
          <w:b/>
          <w:color w:val="000000"/>
          <w:sz w:val="28"/>
        </w:rPr>
        <w:t>LLP</w:t>
      </w:r>
      <w:r w:rsidR="00323E50" w:rsidRPr="00211219">
        <w:rPr>
          <w:rFonts w:ascii="Times New Roman" w:eastAsia="Calibri" w:hAnsi="Times New Roman" w:cs="Times New Roman"/>
          <w:b/>
          <w:color w:val="000000"/>
          <w:sz w:val="28"/>
        </w:rPr>
        <w:t>will</w:t>
      </w:r>
      <w:proofErr w:type="spellEnd"/>
      <w:r w:rsidR="00323E50" w:rsidRPr="00211219">
        <w:rPr>
          <w:rFonts w:ascii="Times New Roman" w:eastAsia="Calibri" w:hAnsi="Times New Roman" w:cs="Times New Roman"/>
          <w:b/>
          <w:color w:val="000000"/>
          <w:sz w:val="28"/>
        </w:rPr>
        <w:t xml:space="preserve">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9C3BE4" w:rsidRPr="009C3BE4" w:rsidRDefault="009C3BE4" w:rsidP="009C3BE4">
      <w:pPr>
        <w:tabs>
          <w:tab w:val="left" w:pos="3840"/>
        </w:tabs>
      </w:pPr>
    </w:p>
    <w:sectPr w:rsidR="009C3BE4" w:rsidRPr="009C3BE4" w:rsidSect="00CF2F2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CFF" w:rsidRDefault="002C0CFF" w:rsidP="009C3BE4">
      <w:pPr>
        <w:spacing w:after="0" w:line="240" w:lineRule="auto"/>
      </w:pPr>
      <w:r>
        <w:separator/>
      </w:r>
    </w:p>
  </w:endnote>
  <w:endnote w:type="continuationSeparator" w:id="1">
    <w:p w:rsidR="002C0CFF" w:rsidRDefault="002C0CF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CF2F28" w:rsidP="009C3BE4">
    <w:pPr>
      <w:pStyle w:val="Footer"/>
      <w:ind w:left="-270"/>
      <w:jc w:val="right"/>
    </w:pPr>
    <w:r>
      <w:rPr>
        <w:noProof/>
        <w:lang w:val="en-IN" w:eastAsia="en-IN"/>
      </w:rPr>
      <w:drawing>
        <wp:inline distT="0" distB="0" distL="0" distR="0">
          <wp:extent cx="7160895" cy="2335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6089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CFF" w:rsidRDefault="002C0CFF" w:rsidP="009C3BE4">
      <w:pPr>
        <w:spacing w:after="0" w:line="240" w:lineRule="auto"/>
      </w:pPr>
      <w:r>
        <w:separator/>
      </w:r>
    </w:p>
  </w:footnote>
  <w:footnote w:type="continuationSeparator" w:id="1">
    <w:p w:rsidR="002C0CFF" w:rsidRDefault="002C0CF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CF2F28" w:rsidP="00CF2F28">
    <w:pPr>
      <w:pStyle w:val="Header"/>
      <w:ind w:left="-454"/>
    </w:pPr>
    <w:r>
      <w:rPr>
        <w:b/>
        <w:noProof/>
        <w:color w:val="FF0000"/>
        <w:sz w:val="20"/>
        <w:lang w:val="en-IN" w:eastAsia="en-IN"/>
      </w:rPr>
      <w:drawing>
        <wp:inline distT="0" distB="0" distL="0" distR="0">
          <wp:extent cx="7533371" cy="163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1163" cy="1646519"/>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rsids>
    <w:rsidRoot w:val="009C3BE4"/>
    <w:rsid w:val="000021CD"/>
    <w:rsid w:val="00003C45"/>
    <w:rsid w:val="0000561F"/>
    <w:rsid w:val="000114B6"/>
    <w:rsid w:val="0001623A"/>
    <w:rsid w:val="00025539"/>
    <w:rsid w:val="00026864"/>
    <w:rsid w:val="000328F3"/>
    <w:rsid w:val="00033624"/>
    <w:rsid w:val="00037575"/>
    <w:rsid w:val="00046F1D"/>
    <w:rsid w:val="0005471F"/>
    <w:rsid w:val="00060C0C"/>
    <w:rsid w:val="000655DD"/>
    <w:rsid w:val="0007700D"/>
    <w:rsid w:val="000839C6"/>
    <w:rsid w:val="00083B24"/>
    <w:rsid w:val="00087393"/>
    <w:rsid w:val="00096E01"/>
    <w:rsid w:val="000B3F0A"/>
    <w:rsid w:val="000C48CF"/>
    <w:rsid w:val="000D59BD"/>
    <w:rsid w:val="000D70B6"/>
    <w:rsid w:val="000E38B4"/>
    <w:rsid w:val="000E60A2"/>
    <w:rsid w:val="000E6C94"/>
    <w:rsid w:val="000F01E6"/>
    <w:rsid w:val="000F7ACB"/>
    <w:rsid w:val="0010043E"/>
    <w:rsid w:val="00102584"/>
    <w:rsid w:val="00135D59"/>
    <w:rsid w:val="00137227"/>
    <w:rsid w:val="00140FA3"/>
    <w:rsid w:val="00144FAF"/>
    <w:rsid w:val="00145134"/>
    <w:rsid w:val="001500BF"/>
    <w:rsid w:val="00157695"/>
    <w:rsid w:val="00160775"/>
    <w:rsid w:val="00163BA3"/>
    <w:rsid w:val="001660E0"/>
    <w:rsid w:val="001A57E1"/>
    <w:rsid w:val="001A6BF8"/>
    <w:rsid w:val="001C5186"/>
    <w:rsid w:val="001E4646"/>
    <w:rsid w:val="001E5819"/>
    <w:rsid w:val="001E6ADA"/>
    <w:rsid w:val="001F40A9"/>
    <w:rsid w:val="00211219"/>
    <w:rsid w:val="00224F27"/>
    <w:rsid w:val="00261FD8"/>
    <w:rsid w:val="00271DA0"/>
    <w:rsid w:val="00283D70"/>
    <w:rsid w:val="00286500"/>
    <w:rsid w:val="00295F3D"/>
    <w:rsid w:val="00297BC0"/>
    <w:rsid w:val="002B04EF"/>
    <w:rsid w:val="002B2BE7"/>
    <w:rsid w:val="002B3939"/>
    <w:rsid w:val="002C0BD4"/>
    <w:rsid w:val="002C0CFF"/>
    <w:rsid w:val="002E2B9D"/>
    <w:rsid w:val="002E3D88"/>
    <w:rsid w:val="00300F1A"/>
    <w:rsid w:val="00323E29"/>
    <w:rsid w:val="00323E50"/>
    <w:rsid w:val="00327902"/>
    <w:rsid w:val="003307F0"/>
    <w:rsid w:val="00333977"/>
    <w:rsid w:val="00336CF9"/>
    <w:rsid w:val="00341708"/>
    <w:rsid w:val="003550A5"/>
    <w:rsid w:val="00356CB7"/>
    <w:rsid w:val="00377089"/>
    <w:rsid w:val="00383BC9"/>
    <w:rsid w:val="00384E94"/>
    <w:rsid w:val="003A062F"/>
    <w:rsid w:val="003B3888"/>
    <w:rsid w:val="003B635B"/>
    <w:rsid w:val="003B7BB5"/>
    <w:rsid w:val="003C0161"/>
    <w:rsid w:val="003C65D9"/>
    <w:rsid w:val="003D131D"/>
    <w:rsid w:val="003D1E16"/>
    <w:rsid w:val="003D6780"/>
    <w:rsid w:val="003E35FF"/>
    <w:rsid w:val="00403EDD"/>
    <w:rsid w:val="004056A0"/>
    <w:rsid w:val="00412809"/>
    <w:rsid w:val="00421339"/>
    <w:rsid w:val="00425C91"/>
    <w:rsid w:val="0043395B"/>
    <w:rsid w:val="00435EAC"/>
    <w:rsid w:val="00436F67"/>
    <w:rsid w:val="00451A53"/>
    <w:rsid w:val="00454CC1"/>
    <w:rsid w:val="0046659E"/>
    <w:rsid w:val="004702BF"/>
    <w:rsid w:val="00470C27"/>
    <w:rsid w:val="00474103"/>
    <w:rsid w:val="0048410A"/>
    <w:rsid w:val="00484A6C"/>
    <w:rsid w:val="00492A99"/>
    <w:rsid w:val="00493EF4"/>
    <w:rsid w:val="004975AC"/>
    <w:rsid w:val="004A4D03"/>
    <w:rsid w:val="004A5B35"/>
    <w:rsid w:val="004B4B91"/>
    <w:rsid w:val="004B5685"/>
    <w:rsid w:val="004E27EE"/>
    <w:rsid w:val="004F58EA"/>
    <w:rsid w:val="005146D9"/>
    <w:rsid w:val="00514B16"/>
    <w:rsid w:val="00516A5C"/>
    <w:rsid w:val="00521C18"/>
    <w:rsid w:val="00521F09"/>
    <w:rsid w:val="00524E0A"/>
    <w:rsid w:val="005349EA"/>
    <w:rsid w:val="00542CAB"/>
    <w:rsid w:val="0055644A"/>
    <w:rsid w:val="00570B94"/>
    <w:rsid w:val="00573C66"/>
    <w:rsid w:val="00587231"/>
    <w:rsid w:val="00591CEA"/>
    <w:rsid w:val="0059559A"/>
    <w:rsid w:val="005A6D74"/>
    <w:rsid w:val="005B651E"/>
    <w:rsid w:val="005C300A"/>
    <w:rsid w:val="005C3AA1"/>
    <w:rsid w:val="005C5066"/>
    <w:rsid w:val="005D33FE"/>
    <w:rsid w:val="005E4747"/>
    <w:rsid w:val="005E72A9"/>
    <w:rsid w:val="00600007"/>
    <w:rsid w:val="00600094"/>
    <w:rsid w:val="00607DB4"/>
    <w:rsid w:val="00620AFA"/>
    <w:rsid w:val="00621401"/>
    <w:rsid w:val="00644CFF"/>
    <w:rsid w:val="00654DA2"/>
    <w:rsid w:val="00654F63"/>
    <w:rsid w:val="0065575A"/>
    <w:rsid w:val="0065759B"/>
    <w:rsid w:val="006707E7"/>
    <w:rsid w:val="00692DE4"/>
    <w:rsid w:val="006A0E6E"/>
    <w:rsid w:val="006A652F"/>
    <w:rsid w:val="006B018F"/>
    <w:rsid w:val="006B2FB9"/>
    <w:rsid w:val="006B378A"/>
    <w:rsid w:val="006C7092"/>
    <w:rsid w:val="006D30A0"/>
    <w:rsid w:val="006D53D9"/>
    <w:rsid w:val="006E16C6"/>
    <w:rsid w:val="006E5830"/>
    <w:rsid w:val="006E68A8"/>
    <w:rsid w:val="006F2503"/>
    <w:rsid w:val="006F270B"/>
    <w:rsid w:val="0071280C"/>
    <w:rsid w:val="00736C8E"/>
    <w:rsid w:val="007415C6"/>
    <w:rsid w:val="007452F3"/>
    <w:rsid w:val="00755BEE"/>
    <w:rsid w:val="00763334"/>
    <w:rsid w:val="007644FB"/>
    <w:rsid w:val="00777506"/>
    <w:rsid w:val="007A4703"/>
    <w:rsid w:val="007A4C28"/>
    <w:rsid w:val="007A7F23"/>
    <w:rsid w:val="007B1AFB"/>
    <w:rsid w:val="007B328D"/>
    <w:rsid w:val="007C1EAD"/>
    <w:rsid w:val="007C40D3"/>
    <w:rsid w:val="007D1C6E"/>
    <w:rsid w:val="007D3339"/>
    <w:rsid w:val="007F7630"/>
    <w:rsid w:val="00807AB6"/>
    <w:rsid w:val="008300BC"/>
    <w:rsid w:val="00833FE2"/>
    <w:rsid w:val="00867FCA"/>
    <w:rsid w:val="008800D6"/>
    <w:rsid w:val="00894688"/>
    <w:rsid w:val="008A38C5"/>
    <w:rsid w:val="008C2051"/>
    <w:rsid w:val="008D1B19"/>
    <w:rsid w:val="008D7E7F"/>
    <w:rsid w:val="008F11C2"/>
    <w:rsid w:val="008F6F6F"/>
    <w:rsid w:val="00911997"/>
    <w:rsid w:val="0091644D"/>
    <w:rsid w:val="009204DB"/>
    <w:rsid w:val="009341B8"/>
    <w:rsid w:val="00956752"/>
    <w:rsid w:val="00965EC7"/>
    <w:rsid w:val="0096630C"/>
    <w:rsid w:val="00970CDD"/>
    <w:rsid w:val="00977127"/>
    <w:rsid w:val="00997F9E"/>
    <w:rsid w:val="009A5EE3"/>
    <w:rsid w:val="009B06E1"/>
    <w:rsid w:val="009B41F3"/>
    <w:rsid w:val="009C2792"/>
    <w:rsid w:val="009C3BE4"/>
    <w:rsid w:val="009C6F46"/>
    <w:rsid w:val="009F12E1"/>
    <w:rsid w:val="00A03FFE"/>
    <w:rsid w:val="00A14065"/>
    <w:rsid w:val="00A16AD8"/>
    <w:rsid w:val="00A243EB"/>
    <w:rsid w:val="00A25ACC"/>
    <w:rsid w:val="00A42E62"/>
    <w:rsid w:val="00A60A21"/>
    <w:rsid w:val="00A82D28"/>
    <w:rsid w:val="00A857A0"/>
    <w:rsid w:val="00AA0668"/>
    <w:rsid w:val="00AC07A1"/>
    <w:rsid w:val="00AC55FB"/>
    <w:rsid w:val="00AD4DD1"/>
    <w:rsid w:val="00AE6625"/>
    <w:rsid w:val="00AF3BDC"/>
    <w:rsid w:val="00AF7020"/>
    <w:rsid w:val="00B06CB0"/>
    <w:rsid w:val="00B47610"/>
    <w:rsid w:val="00B5142A"/>
    <w:rsid w:val="00B7159A"/>
    <w:rsid w:val="00B71C05"/>
    <w:rsid w:val="00B765A1"/>
    <w:rsid w:val="00B7726A"/>
    <w:rsid w:val="00BA33C8"/>
    <w:rsid w:val="00BA4095"/>
    <w:rsid w:val="00BB00E5"/>
    <w:rsid w:val="00BD1B24"/>
    <w:rsid w:val="00BE0050"/>
    <w:rsid w:val="00BE2464"/>
    <w:rsid w:val="00BE69AD"/>
    <w:rsid w:val="00C10CEE"/>
    <w:rsid w:val="00C3112F"/>
    <w:rsid w:val="00C36D0D"/>
    <w:rsid w:val="00C44DA5"/>
    <w:rsid w:val="00C51BA0"/>
    <w:rsid w:val="00C643E6"/>
    <w:rsid w:val="00CA417E"/>
    <w:rsid w:val="00CB4C8F"/>
    <w:rsid w:val="00CC055D"/>
    <w:rsid w:val="00CF2F28"/>
    <w:rsid w:val="00D0638C"/>
    <w:rsid w:val="00D06E19"/>
    <w:rsid w:val="00D17BAB"/>
    <w:rsid w:val="00D233E1"/>
    <w:rsid w:val="00D33340"/>
    <w:rsid w:val="00D4267B"/>
    <w:rsid w:val="00D5117E"/>
    <w:rsid w:val="00D55F20"/>
    <w:rsid w:val="00D6288F"/>
    <w:rsid w:val="00D67A8E"/>
    <w:rsid w:val="00D76E10"/>
    <w:rsid w:val="00DB1FD2"/>
    <w:rsid w:val="00DD067A"/>
    <w:rsid w:val="00DD6F7D"/>
    <w:rsid w:val="00DF0724"/>
    <w:rsid w:val="00DF31AE"/>
    <w:rsid w:val="00E01978"/>
    <w:rsid w:val="00E15AD5"/>
    <w:rsid w:val="00E41BED"/>
    <w:rsid w:val="00E43BB8"/>
    <w:rsid w:val="00E45EDE"/>
    <w:rsid w:val="00E502BE"/>
    <w:rsid w:val="00E65446"/>
    <w:rsid w:val="00E75B42"/>
    <w:rsid w:val="00E92463"/>
    <w:rsid w:val="00EA17CE"/>
    <w:rsid w:val="00EA608D"/>
    <w:rsid w:val="00EB0800"/>
    <w:rsid w:val="00EB7E84"/>
    <w:rsid w:val="00EC1A9A"/>
    <w:rsid w:val="00EC1D4F"/>
    <w:rsid w:val="00EC29FC"/>
    <w:rsid w:val="00EC6959"/>
    <w:rsid w:val="00ED30A7"/>
    <w:rsid w:val="00ED3BD4"/>
    <w:rsid w:val="00EE19CC"/>
    <w:rsid w:val="00EE1AB4"/>
    <w:rsid w:val="00EE36AA"/>
    <w:rsid w:val="00EE4FA5"/>
    <w:rsid w:val="00F01261"/>
    <w:rsid w:val="00F05294"/>
    <w:rsid w:val="00F25734"/>
    <w:rsid w:val="00F543D8"/>
    <w:rsid w:val="00F57181"/>
    <w:rsid w:val="00F7291D"/>
    <w:rsid w:val="00F768FA"/>
    <w:rsid w:val="00F76B0F"/>
    <w:rsid w:val="00F8081D"/>
    <w:rsid w:val="00F879FD"/>
    <w:rsid w:val="00FB2234"/>
    <w:rsid w:val="00FD7B90"/>
    <w:rsid w:val="00FF4D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6733498">
      <w:bodyDiv w:val="1"/>
      <w:marLeft w:val="0"/>
      <w:marRight w:val="0"/>
      <w:marTop w:val="0"/>
      <w:marBottom w:val="0"/>
      <w:divBdr>
        <w:top w:val="none" w:sz="0" w:space="0" w:color="auto"/>
        <w:left w:val="none" w:sz="0" w:space="0" w:color="auto"/>
        <w:bottom w:val="none" w:sz="0" w:space="0" w:color="auto"/>
        <w:right w:val="none" w:sz="0" w:space="0" w:color="auto"/>
      </w:divBdr>
      <w:divsChild>
        <w:div w:id="742334395">
          <w:marLeft w:val="0"/>
          <w:marRight w:val="0"/>
          <w:marTop w:val="0"/>
          <w:marBottom w:val="0"/>
          <w:divBdr>
            <w:top w:val="none" w:sz="0" w:space="0" w:color="auto"/>
            <w:left w:val="none" w:sz="0" w:space="0" w:color="auto"/>
            <w:bottom w:val="none" w:sz="0" w:space="0" w:color="auto"/>
            <w:right w:val="none" w:sz="0" w:space="0" w:color="auto"/>
          </w:divBdr>
        </w:div>
        <w:div w:id="1227372493">
          <w:marLeft w:val="0"/>
          <w:marRight w:val="0"/>
          <w:marTop w:val="0"/>
          <w:marBottom w:val="0"/>
          <w:divBdr>
            <w:top w:val="none" w:sz="0" w:space="0" w:color="auto"/>
            <w:left w:val="none" w:sz="0" w:space="0" w:color="auto"/>
            <w:bottom w:val="none" w:sz="0" w:space="0" w:color="auto"/>
            <w:right w:val="none" w:sz="0" w:space="0" w:color="auto"/>
          </w:divBdr>
        </w:div>
        <w:div w:id="1069036180">
          <w:marLeft w:val="0"/>
          <w:marRight w:val="0"/>
          <w:marTop w:val="0"/>
          <w:marBottom w:val="0"/>
          <w:divBdr>
            <w:top w:val="none" w:sz="0" w:space="0" w:color="auto"/>
            <w:left w:val="none" w:sz="0" w:space="0" w:color="auto"/>
            <w:bottom w:val="none" w:sz="0" w:space="0" w:color="auto"/>
            <w:right w:val="none" w:sz="0" w:space="0" w:color="auto"/>
          </w:divBdr>
        </w:div>
      </w:divsChild>
    </w:div>
    <w:div w:id="29915108">
      <w:bodyDiv w:val="1"/>
      <w:marLeft w:val="0"/>
      <w:marRight w:val="0"/>
      <w:marTop w:val="0"/>
      <w:marBottom w:val="0"/>
      <w:divBdr>
        <w:top w:val="none" w:sz="0" w:space="0" w:color="auto"/>
        <w:left w:val="none" w:sz="0" w:space="0" w:color="auto"/>
        <w:bottom w:val="none" w:sz="0" w:space="0" w:color="auto"/>
        <w:right w:val="none" w:sz="0" w:space="0" w:color="auto"/>
      </w:divBdr>
      <w:divsChild>
        <w:div w:id="984091487">
          <w:marLeft w:val="0"/>
          <w:marRight w:val="0"/>
          <w:marTop w:val="0"/>
          <w:marBottom w:val="0"/>
          <w:divBdr>
            <w:top w:val="none" w:sz="0" w:space="0" w:color="auto"/>
            <w:left w:val="none" w:sz="0" w:space="0" w:color="auto"/>
            <w:bottom w:val="none" w:sz="0" w:space="0" w:color="auto"/>
            <w:right w:val="none" w:sz="0" w:space="0" w:color="auto"/>
          </w:divBdr>
        </w:div>
        <w:div w:id="1126267939">
          <w:marLeft w:val="0"/>
          <w:marRight w:val="0"/>
          <w:marTop w:val="0"/>
          <w:marBottom w:val="0"/>
          <w:divBdr>
            <w:top w:val="none" w:sz="0" w:space="0" w:color="auto"/>
            <w:left w:val="none" w:sz="0" w:space="0" w:color="auto"/>
            <w:bottom w:val="none" w:sz="0" w:space="0" w:color="auto"/>
            <w:right w:val="none" w:sz="0" w:space="0" w:color="auto"/>
          </w:divBdr>
        </w:div>
      </w:divsChild>
    </w:div>
    <w:div w:id="77870521">
      <w:bodyDiv w:val="1"/>
      <w:marLeft w:val="0"/>
      <w:marRight w:val="0"/>
      <w:marTop w:val="0"/>
      <w:marBottom w:val="0"/>
      <w:divBdr>
        <w:top w:val="none" w:sz="0" w:space="0" w:color="auto"/>
        <w:left w:val="none" w:sz="0" w:space="0" w:color="auto"/>
        <w:bottom w:val="none" w:sz="0" w:space="0" w:color="auto"/>
        <w:right w:val="none" w:sz="0" w:space="0" w:color="auto"/>
      </w:divBdr>
      <w:divsChild>
        <w:div w:id="941108531">
          <w:marLeft w:val="0"/>
          <w:marRight w:val="0"/>
          <w:marTop w:val="0"/>
          <w:marBottom w:val="0"/>
          <w:divBdr>
            <w:top w:val="none" w:sz="0" w:space="0" w:color="auto"/>
            <w:left w:val="none" w:sz="0" w:space="0" w:color="auto"/>
            <w:bottom w:val="none" w:sz="0" w:space="0" w:color="auto"/>
            <w:right w:val="none" w:sz="0" w:space="0" w:color="auto"/>
          </w:divBdr>
        </w:div>
        <w:div w:id="491605492">
          <w:marLeft w:val="0"/>
          <w:marRight w:val="0"/>
          <w:marTop w:val="0"/>
          <w:marBottom w:val="0"/>
          <w:divBdr>
            <w:top w:val="none" w:sz="0" w:space="0" w:color="auto"/>
            <w:left w:val="none" w:sz="0" w:space="0" w:color="auto"/>
            <w:bottom w:val="none" w:sz="0" w:space="0" w:color="auto"/>
            <w:right w:val="none" w:sz="0" w:space="0" w:color="auto"/>
          </w:divBdr>
        </w:div>
        <w:div w:id="984310718">
          <w:marLeft w:val="0"/>
          <w:marRight w:val="0"/>
          <w:marTop w:val="0"/>
          <w:marBottom w:val="0"/>
          <w:divBdr>
            <w:top w:val="none" w:sz="0" w:space="0" w:color="auto"/>
            <w:left w:val="none" w:sz="0" w:space="0" w:color="auto"/>
            <w:bottom w:val="none" w:sz="0" w:space="0" w:color="auto"/>
            <w:right w:val="none" w:sz="0" w:space="0" w:color="auto"/>
          </w:divBdr>
        </w:div>
        <w:div w:id="200440731">
          <w:marLeft w:val="0"/>
          <w:marRight w:val="0"/>
          <w:marTop w:val="0"/>
          <w:marBottom w:val="0"/>
          <w:divBdr>
            <w:top w:val="none" w:sz="0" w:space="0" w:color="auto"/>
            <w:left w:val="none" w:sz="0" w:space="0" w:color="auto"/>
            <w:bottom w:val="none" w:sz="0" w:space="0" w:color="auto"/>
            <w:right w:val="none" w:sz="0" w:space="0" w:color="auto"/>
          </w:divBdr>
        </w:div>
      </w:divsChild>
    </w:div>
    <w:div w:id="186215336">
      <w:bodyDiv w:val="1"/>
      <w:marLeft w:val="0"/>
      <w:marRight w:val="0"/>
      <w:marTop w:val="0"/>
      <w:marBottom w:val="0"/>
      <w:divBdr>
        <w:top w:val="none" w:sz="0" w:space="0" w:color="auto"/>
        <w:left w:val="none" w:sz="0" w:space="0" w:color="auto"/>
        <w:bottom w:val="none" w:sz="0" w:space="0" w:color="auto"/>
        <w:right w:val="none" w:sz="0" w:space="0" w:color="auto"/>
      </w:divBdr>
      <w:divsChild>
        <w:div w:id="720522624">
          <w:marLeft w:val="0"/>
          <w:marRight w:val="0"/>
          <w:marTop w:val="0"/>
          <w:marBottom w:val="0"/>
          <w:divBdr>
            <w:top w:val="none" w:sz="0" w:space="0" w:color="auto"/>
            <w:left w:val="none" w:sz="0" w:space="0" w:color="auto"/>
            <w:bottom w:val="none" w:sz="0" w:space="0" w:color="auto"/>
            <w:right w:val="none" w:sz="0" w:space="0" w:color="auto"/>
          </w:divBdr>
        </w:div>
        <w:div w:id="1038510985">
          <w:marLeft w:val="0"/>
          <w:marRight w:val="0"/>
          <w:marTop w:val="0"/>
          <w:marBottom w:val="0"/>
          <w:divBdr>
            <w:top w:val="none" w:sz="0" w:space="0" w:color="auto"/>
            <w:left w:val="none" w:sz="0" w:space="0" w:color="auto"/>
            <w:bottom w:val="none" w:sz="0" w:space="0" w:color="auto"/>
            <w:right w:val="none" w:sz="0" w:space="0" w:color="auto"/>
          </w:divBdr>
        </w:div>
      </w:divsChild>
    </w:div>
    <w:div w:id="252132587">
      <w:bodyDiv w:val="1"/>
      <w:marLeft w:val="0"/>
      <w:marRight w:val="0"/>
      <w:marTop w:val="0"/>
      <w:marBottom w:val="0"/>
      <w:divBdr>
        <w:top w:val="none" w:sz="0" w:space="0" w:color="auto"/>
        <w:left w:val="none" w:sz="0" w:space="0" w:color="auto"/>
        <w:bottom w:val="none" w:sz="0" w:space="0" w:color="auto"/>
        <w:right w:val="none" w:sz="0" w:space="0" w:color="auto"/>
      </w:divBdr>
      <w:divsChild>
        <w:div w:id="1904561383">
          <w:marLeft w:val="0"/>
          <w:marRight w:val="0"/>
          <w:marTop w:val="0"/>
          <w:marBottom w:val="0"/>
          <w:divBdr>
            <w:top w:val="none" w:sz="0" w:space="0" w:color="auto"/>
            <w:left w:val="none" w:sz="0" w:space="0" w:color="auto"/>
            <w:bottom w:val="none" w:sz="0" w:space="0" w:color="auto"/>
            <w:right w:val="none" w:sz="0" w:space="0" w:color="auto"/>
          </w:divBdr>
        </w:div>
        <w:div w:id="1616522170">
          <w:marLeft w:val="0"/>
          <w:marRight w:val="0"/>
          <w:marTop w:val="0"/>
          <w:marBottom w:val="0"/>
          <w:divBdr>
            <w:top w:val="none" w:sz="0" w:space="0" w:color="auto"/>
            <w:left w:val="none" w:sz="0" w:space="0" w:color="auto"/>
            <w:bottom w:val="none" w:sz="0" w:space="0" w:color="auto"/>
            <w:right w:val="none" w:sz="0" w:space="0" w:color="auto"/>
          </w:divBdr>
        </w:div>
      </w:divsChild>
    </w:div>
    <w:div w:id="265968526">
      <w:bodyDiv w:val="1"/>
      <w:marLeft w:val="0"/>
      <w:marRight w:val="0"/>
      <w:marTop w:val="0"/>
      <w:marBottom w:val="0"/>
      <w:divBdr>
        <w:top w:val="none" w:sz="0" w:space="0" w:color="auto"/>
        <w:left w:val="none" w:sz="0" w:space="0" w:color="auto"/>
        <w:bottom w:val="none" w:sz="0" w:space="0" w:color="auto"/>
        <w:right w:val="none" w:sz="0" w:space="0" w:color="auto"/>
      </w:divBdr>
      <w:divsChild>
        <w:div w:id="761414638">
          <w:marLeft w:val="0"/>
          <w:marRight w:val="0"/>
          <w:marTop w:val="0"/>
          <w:marBottom w:val="0"/>
          <w:divBdr>
            <w:top w:val="none" w:sz="0" w:space="0" w:color="auto"/>
            <w:left w:val="none" w:sz="0" w:space="0" w:color="auto"/>
            <w:bottom w:val="none" w:sz="0" w:space="0" w:color="auto"/>
            <w:right w:val="none" w:sz="0" w:space="0" w:color="auto"/>
          </w:divBdr>
        </w:div>
        <w:div w:id="275797392">
          <w:marLeft w:val="0"/>
          <w:marRight w:val="0"/>
          <w:marTop w:val="0"/>
          <w:marBottom w:val="0"/>
          <w:divBdr>
            <w:top w:val="none" w:sz="0" w:space="0" w:color="auto"/>
            <w:left w:val="none" w:sz="0" w:space="0" w:color="auto"/>
            <w:bottom w:val="none" w:sz="0" w:space="0" w:color="auto"/>
            <w:right w:val="none" w:sz="0" w:space="0" w:color="auto"/>
          </w:divBdr>
        </w:div>
        <w:div w:id="205414268">
          <w:marLeft w:val="0"/>
          <w:marRight w:val="0"/>
          <w:marTop w:val="0"/>
          <w:marBottom w:val="0"/>
          <w:divBdr>
            <w:top w:val="none" w:sz="0" w:space="0" w:color="auto"/>
            <w:left w:val="none" w:sz="0" w:space="0" w:color="auto"/>
            <w:bottom w:val="none" w:sz="0" w:space="0" w:color="auto"/>
            <w:right w:val="none" w:sz="0" w:space="0" w:color="auto"/>
          </w:divBdr>
        </w:div>
        <w:div w:id="1302661956">
          <w:marLeft w:val="0"/>
          <w:marRight w:val="0"/>
          <w:marTop w:val="0"/>
          <w:marBottom w:val="0"/>
          <w:divBdr>
            <w:top w:val="none" w:sz="0" w:space="0" w:color="auto"/>
            <w:left w:val="none" w:sz="0" w:space="0" w:color="auto"/>
            <w:bottom w:val="none" w:sz="0" w:space="0" w:color="auto"/>
            <w:right w:val="none" w:sz="0" w:space="0" w:color="auto"/>
          </w:divBdr>
        </w:div>
        <w:div w:id="766312672">
          <w:marLeft w:val="0"/>
          <w:marRight w:val="0"/>
          <w:marTop w:val="0"/>
          <w:marBottom w:val="0"/>
          <w:divBdr>
            <w:top w:val="none" w:sz="0" w:space="0" w:color="auto"/>
            <w:left w:val="none" w:sz="0" w:space="0" w:color="auto"/>
            <w:bottom w:val="none" w:sz="0" w:space="0" w:color="auto"/>
            <w:right w:val="none" w:sz="0" w:space="0" w:color="auto"/>
          </w:divBdr>
        </w:div>
        <w:div w:id="412825799">
          <w:marLeft w:val="0"/>
          <w:marRight w:val="0"/>
          <w:marTop w:val="0"/>
          <w:marBottom w:val="0"/>
          <w:divBdr>
            <w:top w:val="none" w:sz="0" w:space="0" w:color="auto"/>
            <w:left w:val="none" w:sz="0" w:space="0" w:color="auto"/>
            <w:bottom w:val="none" w:sz="0" w:space="0" w:color="auto"/>
            <w:right w:val="none" w:sz="0" w:space="0" w:color="auto"/>
          </w:divBdr>
        </w:div>
        <w:div w:id="1233932501">
          <w:marLeft w:val="0"/>
          <w:marRight w:val="0"/>
          <w:marTop w:val="0"/>
          <w:marBottom w:val="0"/>
          <w:divBdr>
            <w:top w:val="none" w:sz="0" w:space="0" w:color="auto"/>
            <w:left w:val="none" w:sz="0" w:space="0" w:color="auto"/>
            <w:bottom w:val="none" w:sz="0" w:space="0" w:color="auto"/>
            <w:right w:val="none" w:sz="0" w:space="0" w:color="auto"/>
          </w:divBdr>
        </w:div>
      </w:divsChild>
    </w:div>
    <w:div w:id="278494012">
      <w:bodyDiv w:val="1"/>
      <w:marLeft w:val="0"/>
      <w:marRight w:val="0"/>
      <w:marTop w:val="0"/>
      <w:marBottom w:val="0"/>
      <w:divBdr>
        <w:top w:val="none" w:sz="0" w:space="0" w:color="auto"/>
        <w:left w:val="none" w:sz="0" w:space="0" w:color="auto"/>
        <w:bottom w:val="none" w:sz="0" w:space="0" w:color="auto"/>
        <w:right w:val="none" w:sz="0" w:space="0" w:color="auto"/>
      </w:divBdr>
      <w:divsChild>
        <w:div w:id="1463693706">
          <w:marLeft w:val="0"/>
          <w:marRight w:val="0"/>
          <w:marTop w:val="0"/>
          <w:marBottom w:val="0"/>
          <w:divBdr>
            <w:top w:val="none" w:sz="0" w:space="0" w:color="auto"/>
            <w:left w:val="none" w:sz="0" w:space="0" w:color="auto"/>
            <w:bottom w:val="none" w:sz="0" w:space="0" w:color="auto"/>
            <w:right w:val="none" w:sz="0" w:space="0" w:color="auto"/>
          </w:divBdr>
        </w:div>
        <w:div w:id="147289386">
          <w:marLeft w:val="0"/>
          <w:marRight w:val="0"/>
          <w:marTop w:val="0"/>
          <w:marBottom w:val="0"/>
          <w:divBdr>
            <w:top w:val="none" w:sz="0" w:space="0" w:color="auto"/>
            <w:left w:val="none" w:sz="0" w:space="0" w:color="auto"/>
            <w:bottom w:val="none" w:sz="0" w:space="0" w:color="auto"/>
            <w:right w:val="none" w:sz="0" w:space="0" w:color="auto"/>
          </w:divBdr>
        </w:div>
        <w:div w:id="2004819585">
          <w:marLeft w:val="0"/>
          <w:marRight w:val="0"/>
          <w:marTop w:val="0"/>
          <w:marBottom w:val="0"/>
          <w:divBdr>
            <w:top w:val="none" w:sz="0" w:space="0" w:color="auto"/>
            <w:left w:val="none" w:sz="0" w:space="0" w:color="auto"/>
            <w:bottom w:val="none" w:sz="0" w:space="0" w:color="auto"/>
            <w:right w:val="none" w:sz="0" w:space="0" w:color="auto"/>
          </w:divBdr>
        </w:div>
        <w:div w:id="1164398333">
          <w:marLeft w:val="0"/>
          <w:marRight w:val="0"/>
          <w:marTop w:val="0"/>
          <w:marBottom w:val="0"/>
          <w:divBdr>
            <w:top w:val="none" w:sz="0" w:space="0" w:color="auto"/>
            <w:left w:val="none" w:sz="0" w:space="0" w:color="auto"/>
            <w:bottom w:val="none" w:sz="0" w:space="0" w:color="auto"/>
            <w:right w:val="none" w:sz="0" w:space="0" w:color="auto"/>
          </w:divBdr>
        </w:div>
        <w:div w:id="1575698422">
          <w:marLeft w:val="0"/>
          <w:marRight w:val="0"/>
          <w:marTop w:val="0"/>
          <w:marBottom w:val="0"/>
          <w:divBdr>
            <w:top w:val="none" w:sz="0" w:space="0" w:color="auto"/>
            <w:left w:val="none" w:sz="0" w:space="0" w:color="auto"/>
            <w:bottom w:val="none" w:sz="0" w:space="0" w:color="auto"/>
            <w:right w:val="none" w:sz="0" w:space="0" w:color="auto"/>
          </w:divBdr>
        </w:div>
        <w:div w:id="1624143874">
          <w:marLeft w:val="0"/>
          <w:marRight w:val="0"/>
          <w:marTop w:val="0"/>
          <w:marBottom w:val="0"/>
          <w:divBdr>
            <w:top w:val="none" w:sz="0" w:space="0" w:color="auto"/>
            <w:left w:val="none" w:sz="0" w:space="0" w:color="auto"/>
            <w:bottom w:val="none" w:sz="0" w:space="0" w:color="auto"/>
            <w:right w:val="none" w:sz="0" w:space="0" w:color="auto"/>
          </w:divBdr>
        </w:div>
        <w:div w:id="388919113">
          <w:marLeft w:val="0"/>
          <w:marRight w:val="0"/>
          <w:marTop w:val="0"/>
          <w:marBottom w:val="0"/>
          <w:divBdr>
            <w:top w:val="none" w:sz="0" w:space="0" w:color="auto"/>
            <w:left w:val="none" w:sz="0" w:space="0" w:color="auto"/>
            <w:bottom w:val="none" w:sz="0" w:space="0" w:color="auto"/>
            <w:right w:val="none" w:sz="0" w:space="0" w:color="auto"/>
          </w:divBdr>
        </w:div>
        <w:div w:id="1909531864">
          <w:marLeft w:val="0"/>
          <w:marRight w:val="0"/>
          <w:marTop w:val="0"/>
          <w:marBottom w:val="0"/>
          <w:divBdr>
            <w:top w:val="none" w:sz="0" w:space="0" w:color="auto"/>
            <w:left w:val="none" w:sz="0" w:space="0" w:color="auto"/>
            <w:bottom w:val="none" w:sz="0" w:space="0" w:color="auto"/>
            <w:right w:val="none" w:sz="0" w:space="0" w:color="auto"/>
          </w:divBdr>
        </w:div>
      </w:divsChild>
    </w:div>
    <w:div w:id="324016863">
      <w:bodyDiv w:val="1"/>
      <w:marLeft w:val="0"/>
      <w:marRight w:val="0"/>
      <w:marTop w:val="0"/>
      <w:marBottom w:val="0"/>
      <w:divBdr>
        <w:top w:val="none" w:sz="0" w:space="0" w:color="auto"/>
        <w:left w:val="none" w:sz="0" w:space="0" w:color="auto"/>
        <w:bottom w:val="none" w:sz="0" w:space="0" w:color="auto"/>
        <w:right w:val="none" w:sz="0" w:space="0" w:color="auto"/>
      </w:divBdr>
      <w:divsChild>
        <w:div w:id="1897425956">
          <w:marLeft w:val="0"/>
          <w:marRight w:val="0"/>
          <w:marTop w:val="0"/>
          <w:marBottom w:val="0"/>
          <w:divBdr>
            <w:top w:val="none" w:sz="0" w:space="0" w:color="auto"/>
            <w:left w:val="none" w:sz="0" w:space="0" w:color="auto"/>
            <w:bottom w:val="none" w:sz="0" w:space="0" w:color="auto"/>
            <w:right w:val="none" w:sz="0" w:space="0" w:color="auto"/>
          </w:divBdr>
        </w:div>
        <w:div w:id="997458180">
          <w:marLeft w:val="0"/>
          <w:marRight w:val="0"/>
          <w:marTop w:val="0"/>
          <w:marBottom w:val="0"/>
          <w:divBdr>
            <w:top w:val="none" w:sz="0" w:space="0" w:color="auto"/>
            <w:left w:val="none" w:sz="0" w:space="0" w:color="auto"/>
            <w:bottom w:val="none" w:sz="0" w:space="0" w:color="auto"/>
            <w:right w:val="none" w:sz="0" w:space="0" w:color="auto"/>
          </w:divBdr>
        </w:div>
        <w:div w:id="147868247">
          <w:marLeft w:val="0"/>
          <w:marRight w:val="0"/>
          <w:marTop w:val="0"/>
          <w:marBottom w:val="0"/>
          <w:divBdr>
            <w:top w:val="none" w:sz="0" w:space="0" w:color="auto"/>
            <w:left w:val="none" w:sz="0" w:space="0" w:color="auto"/>
            <w:bottom w:val="none" w:sz="0" w:space="0" w:color="auto"/>
            <w:right w:val="none" w:sz="0" w:space="0" w:color="auto"/>
          </w:divBdr>
        </w:div>
      </w:divsChild>
    </w:div>
    <w:div w:id="325018924">
      <w:bodyDiv w:val="1"/>
      <w:marLeft w:val="0"/>
      <w:marRight w:val="0"/>
      <w:marTop w:val="0"/>
      <w:marBottom w:val="0"/>
      <w:divBdr>
        <w:top w:val="none" w:sz="0" w:space="0" w:color="auto"/>
        <w:left w:val="none" w:sz="0" w:space="0" w:color="auto"/>
        <w:bottom w:val="none" w:sz="0" w:space="0" w:color="auto"/>
        <w:right w:val="none" w:sz="0" w:space="0" w:color="auto"/>
      </w:divBdr>
      <w:divsChild>
        <w:div w:id="1461418761">
          <w:marLeft w:val="0"/>
          <w:marRight w:val="0"/>
          <w:marTop w:val="0"/>
          <w:marBottom w:val="0"/>
          <w:divBdr>
            <w:top w:val="none" w:sz="0" w:space="0" w:color="auto"/>
            <w:left w:val="none" w:sz="0" w:space="0" w:color="auto"/>
            <w:bottom w:val="none" w:sz="0" w:space="0" w:color="auto"/>
            <w:right w:val="none" w:sz="0" w:space="0" w:color="auto"/>
          </w:divBdr>
        </w:div>
        <w:div w:id="979729677">
          <w:marLeft w:val="0"/>
          <w:marRight w:val="0"/>
          <w:marTop w:val="0"/>
          <w:marBottom w:val="0"/>
          <w:divBdr>
            <w:top w:val="none" w:sz="0" w:space="0" w:color="auto"/>
            <w:left w:val="none" w:sz="0" w:space="0" w:color="auto"/>
            <w:bottom w:val="none" w:sz="0" w:space="0" w:color="auto"/>
            <w:right w:val="none" w:sz="0" w:space="0" w:color="auto"/>
          </w:divBdr>
        </w:div>
      </w:divsChild>
    </w:div>
    <w:div w:id="348720039">
      <w:bodyDiv w:val="1"/>
      <w:marLeft w:val="0"/>
      <w:marRight w:val="0"/>
      <w:marTop w:val="0"/>
      <w:marBottom w:val="0"/>
      <w:divBdr>
        <w:top w:val="none" w:sz="0" w:space="0" w:color="auto"/>
        <w:left w:val="none" w:sz="0" w:space="0" w:color="auto"/>
        <w:bottom w:val="none" w:sz="0" w:space="0" w:color="auto"/>
        <w:right w:val="none" w:sz="0" w:space="0" w:color="auto"/>
      </w:divBdr>
      <w:divsChild>
        <w:div w:id="279260445">
          <w:marLeft w:val="0"/>
          <w:marRight w:val="0"/>
          <w:marTop w:val="0"/>
          <w:marBottom w:val="0"/>
          <w:divBdr>
            <w:top w:val="none" w:sz="0" w:space="0" w:color="auto"/>
            <w:left w:val="none" w:sz="0" w:space="0" w:color="auto"/>
            <w:bottom w:val="none" w:sz="0" w:space="0" w:color="auto"/>
            <w:right w:val="none" w:sz="0" w:space="0" w:color="auto"/>
          </w:divBdr>
        </w:div>
        <w:div w:id="1425491195">
          <w:marLeft w:val="0"/>
          <w:marRight w:val="0"/>
          <w:marTop w:val="0"/>
          <w:marBottom w:val="0"/>
          <w:divBdr>
            <w:top w:val="none" w:sz="0" w:space="0" w:color="auto"/>
            <w:left w:val="none" w:sz="0" w:space="0" w:color="auto"/>
            <w:bottom w:val="none" w:sz="0" w:space="0" w:color="auto"/>
            <w:right w:val="none" w:sz="0" w:space="0" w:color="auto"/>
          </w:divBdr>
        </w:div>
        <w:div w:id="2098478456">
          <w:marLeft w:val="0"/>
          <w:marRight w:val="0"/>
          <w:marTop w:val="0"/>
          <w:marBottom w:val="0"/>
          <w:divBdr>
            <w:top w:val="none" w:sz="0" w:space="0" w:color="auto"/>
            <w:left w:val="none" w:sz="0" w:space="0" w:color="auto"/>
            <w:bottom w:val="none" w:sz="0" w:space="0" w:color="auto"/>
            <w:right w:val="none" w:sz="0" w:space="0" w:color="auto"/>
          </w:divBdr>
        </w:div>
        <w:div w:id="990334308">
          <w:marLeft w:val="0"/>
          <w:marRight w:val="0"/>
          <w:marTop w:val="0"/>
          <w:marBottom w:val="0"/>
          <w:divBdr>
            <w:top w:val="none" w:sz="0" w:space="0" w:color="auto"/>
            <w:left w:val="none" w:sz="0" w:space="0" w:color="auto"/>
            <w:bottom w:val="none" w:sz="0" w:space="0" w:color="auto"/>
            <w:right w:val="none" w:sz="0" w:space="0" w:color="auto"/>
          </w:divBdr>
        </w:div>
        <w:div w:id="451093710">
          <w:marLeft w:val="0"/>
          <w:marRight w:val="0"/>
          <w:marTop w:val="0"/>
          <w:marBottom w:val="0"/>
          <w:divBdr>
            <w:top w:val="none" w:sz="0" w:space="0" w:color="auto"/>
            <w:left w:val="none" w:sz="0" w:space="0" w:color="auto"/>
            <w:bottom w:val="none" w:sz="0" w:space="0" w:color="auto"/>
            <w:right w:val="none" w:sz="0" w:space="0" w:color="auto"/>
          </w:divBdr>
        </w:div>
        <w:div w:id="2102143880">
          <w:marLeft w:val="0"/>
          <w:marRight w:val="0"/>
          <w:marTop w:val="0"/>
          <w:marBottom w:val="0"/>
          <w:divBdr>
            <w:top w:val="none" w:sz="0" w:space="0" w:color="auto"/>
            <w:left w:val="none" w:sz="0" w:space="0" w:color="auto"/>
            <w:bottom w:val="none" w:sz="0" w:space="0" w:color="auto"/>
            <w:right w:val="none" w:sz="0" w:space="0" w:color="auto"/>
          </w:divBdr>
        </w:div>
        <w:div w:id="49695793">
          <w:marLeft w:val="0"/>
          <w:marRight w:val="0"/>
          <w:marTop w:val="0"/>
          <w:marBottom w:val="0"/>
          <w:divBdr>
            <w:top w:val="none" w:sz="0" w:space="0" w:color="auto"/>
            <w:left w:val="none" w:sz="0" w:space="0" w:color="auto"/>
            <w:bottom w:val="none" w:sz="0" w:space="0" w:color="auto"/>
            <w:right w:val="none" w:sz="0" w:space="0" w:color="auto"/>
          </w:divBdr>
        </w:div>
        <w:div w:id="358511090">
          <w:marLeft w:val="0"/>
          <w:marRight w:val="0"/>
          <w:marTop w:val="0"/>
          <w:marBottom w:val="0"/>
          <w:divBdr>
            <w:top w:val="none" w:sz="0" w:space="0" w:color="auto"/>
            <w:left w:val="none" w:sz="0" w:space="0" w:color="auto"/>
            <w:bottom w:val="none" w:sz="0" w:space="0" w:color="auto"/>
            <w:right w:val="none" w:sz="0" w:space="0" w:color="auto"/>
          </w:divBdr>
        </w:div>
        <w:div w:id="1852643835">
          <w:marLeft w:val="0"/>
          <w:marRight w:val="0"/>
          <w:marTop w:val="0"/>
          <w:marBottom w:val="0"/>
          <w:divBdr>
            <w:top w:val="none" w:sz="0" w:space="0" w:color="auto"/>
            <w:left w:val="none" w:sz="0" w:space="0" w:color="auto"/>
            <w:bottom w:val="none" w:sz="0" w:space="0" w:color="auto"/>
            <w:right w:val="none" w:sz="0" w:space="0" w:color="auto"/>
          </w:divBdr>
        </w:div>
        <w:div w:id="1007438268">
          <w:marLeft w:val="0"/>
          <w:marRight w:val="0"/>
          <w:marTop w:val="0"/>
          <w:marBottom w:val="0"/>
          <w:divBdr>
            <w:top w:val="none" w:sz="0" w:space="0" w:color="auto"/>
            <w:left w:val="none" w:sz="0" w:space="0" w:color="auto"/>
            <w:bottom w:val="none" w:sz="0" w:space="0" w:color="auto"/>
            <w:right w:val="none" w:sz="0" w:space="0" w:color="auto"/>
          </w:divBdr>
        </w:div>
        <w:div w:id="1273053095">
          <w:marLeft w:val="0"/>
          <w:marRight w:val="0"/>
          <w:marTop w:val="0"/>
          <w:marBottom w:val="0"/>
          <w:divBdr>
            <w:top w:val="none" w:sz="0" w:space="0" w:color="auto"/>
            <w:left w:val="none" w:sz="0" w:space="0" w:color="auto"/>
            <w:bottom w:val="none" w:sz="0" w:space="0" w:color="auto"/>
            <w:right w:val="none" w:sz="0" w:space="0" w:color="auto"/>
          </w:divBdr>
        </w:div>
      </w:divsChild>
    </w:div>
    <w:div w:id="353192079">
      <w:bodyDiv w:val="1"/>
      <w:marLeft w:val="0"/>
      <w:marRight w:val="0"/>
      <w:marTop w:val="0"/>
      <w:marBottom w:val="0"/>
      <w:divBdr>
        <w:top w:val="none" w:sz="0" w:space="0" w:color="auto"/>
        <w:left w:val="none" w:sz="0" w:space="0" w:color="auto"/>
        <w:bottom w:val="none" w:sz="0" w:space="0" w:color="auto"/>
        <w:right w:val="none" w:sz="0" w:space="0" w:color="auto"/>
      </w:divBdr>
      <w:divsChild>
        <w:div w:id="1251237918">
          <w:marLeft w:val="0"/>
          <w:marRight w:val="0"/>
          <w:marTop w:val="0"/>
          <w:marBottom w:val="0"/>
          <w:divBdr>
            <w:top w:val="none" w:sz="0" w:space="0" w:color="auto"/>
            <w:left w:val="none" w:sz="0" w:space="0" w:color="auto"/>
            <w:bottom w:val="none" w:sz="0" w:space="0" w:color="auto"/>
            <w:right w:val="none" w:sz="0" w:space="0" w:color="auto"/>
          </w:divBdr>
        </w:div>
        <w:div w:id="2102214195">
          <w:marLeft w:val="0"/>
          <w:marRight w:val="0"/>
          <w:marTop w:val="0"/>
          <w:marBottom w:val="0"/>
          <w:divBdr>
            <w:top w:val="none" w:sz="0" w:space="0" w:color="auto"/>
            <w:left w:val="none" w:sz="0" w:space="0" w:color="auto"/>
            <w:bottom w:val="none" w:sz="0" w:space="0" w:color="auto"/>
            <w:right w:val="none" w:sz="0" w:space="0" w:color="auto"/>
          </w:divBdr>
        </w:div>
        <w:div w:id="1274365397">
          <w:marLeft w:val="0"/>
          <w:marRight w:val="0"/>
          <w:marTop w:val="0"/>
          <w:marBottom w:val="0"/>
          <w:divBdr>
            <w:top w:val="none" w:sz="0" w:space="0" w:color="auto"/>
            <w:left w:val="none" w:sz="0" w:space="0" w:color="auto"/>
            <w:bottom w:val="none" w:sz="0" w:space="0" w:color="auto"/>
            <w:right w:val="none" w:sz="0" w:space="0" w:color="auto"/>
          </w:divBdr>
        </w:div>
      </w:divsChild>
    </w:div>
    <w:div w:id="377970458">
      <w:bodyDiv w:val="1"/>
      <w:marLeft w:val="0"/>
      <w:marRight w:val="0"/>
      <w:marTop w:val="0"/>
      <w:marBottom w:val="0"/>
      <w:divBdr>
        <w:top w:val="none" w:sz="0" w:space="0" w:color="auto"/>
        <w:left w:val="none" w:sz="0" w:space="0" w:color="auto"/>
        <w:bottom w:val="none" w:sz="0" w:space="0" w:color="auto"/>
        <w:right w:val="none" w:sz="0" w:space="0" w:color="auto"/>
      </w:divBdr>
      <w:divsChild>
        <w:div w:id="1613783907">
          <w:marLeft w:val="0"/>
          <w:marRight w:val="0"/>
          <w:marTop w:val="0"/>
          <w:marBottom w:val="0"/>
          <w:divBdr>
            <w:top w:val="none" w:sz="0" w:space="0" w:color="auto"/>
            <w:left w:val="none" w:sz="0" w:space="0" w:color="auto"/>
            <w:bottom w:val="none" w:sz="0" w:space="0" w:color="auto"/>
            <w:right w:val="none" w:sz="0" w:space="0" w:color="auto"/>
          </w:divBdr>
        </w:div>
        <w:div w:id="2105296022">
          <w:marLeft w:val="0"/>
          <w:marRight w:val="0"/>
          <w:marTop w:val="0"/>
          <w:marBottom w:val="0"/>
          <w:divBdr>
            <w:top w:val="none" w:sz="0" w:space="0" w:color="auto"/>
            <w:left w:val="none" w:sz="0" w:space="0" w:color="auto"/>
            <w:bottom w:val="none" w:sz="0" w:space="0" w:color="auto"/>
            <w:right w:val="none" w:sz="0" w:space="0" w:color="auto"/>
          </w:divBdr>
        </w:div>
        <w:div w:id="1450080158">
          <w:marLeft w:val="0"/>
          <w:marRight w:val="0"/>
          <w:marTop w:val="0"/>
          <w:marBottom w:val="0"/>
          <w:divBdr>
            <w:top w:val="none" w:sz="0" w:space="0" w:color="auto"/>
            <w:left w:val="none" w:sz="0" w:space="0" w:color="auto"/>
            <w:bottom w:val="none" w:sz="0" w:space="0" w:color="auto"/>
            <w:right w:val="none" w:sz="0" w:space="0" w:color="auto"/>
          </w:divBdr>
        </w:div>
      </w:divsChild>
    </w:div>
    <w:div w:id="392699692">
      <w:bodyDiv w:val="1"/>
      <w:marLeft w:val="0"/>
      <w:marRight w:val="0"/>
      <w:marTop w:val="0"/>
      <w:marBottom w:val="0"/>
      <w:divBdr>
        <w:top w:val="none" w:sz="0" w:space="0" w:color="auto"/>
        <w:left w:val="none" w:sz="0" w:space="0" w:color="auto"/>
        <w:bottom w:val="none" w:sz="0" w:space="0" w:color="auto"/>
        <w:right w:val="none" w:sz="0" w:space="0" w:color="auto"/>
      </w:divBdr>
      <w:divsChild>
        <w:div w:id="755832410">
          <w:marLeft w:val="0"/>
          <w:marRight w:val="0"/>
          <w:marTop w:val="0"/>
          <w:marBottom w:val="0"/>
          <w:divBdr>
            <w:top w:val="none" w:sz="0" w:space="0" w:color="auto"/>
            <w:left w:val="none" w:sz="0" w:space="0" w:color="auto"/>
            <w:bottom w:val="none" w:sz="0" w:space="0" w:color="auto"/>
            <w:right w:val="none" w:sz="0" w:space="0" w:color="auto"/>
          </w:divBdr>
        </w:div>
        <w:div w:id="403720104">
          <w:marLeft w:val="0"/>
          <w:marRight w:val="0"/>
          <w:marTop w:val="0"/>
          <w:marBottom w:val="0"/>
          <w:divBdr>
            <w:top w:val="none" w:sz="0" w:space="0" w:color="auto"/>
            <w:left w:val="none" w:sz="0" w:space="0" w:color="auto"/>
            <w:bottom w:val="none" w:sz="0" w:space="0" w:color="auto"/>
            <w:right w:val="none" w:sz="0" w:space="0" w:color="auto"/>
          </w:divBdr>
        </w:div>
        <w:div w:id="678655028">
          <w:marLeft w:val="0"/>
          <w:marRight w:val="0"/>
          <w:marTop w:val="0"/>
          <w:marBottom w:val="0"/>
          <w:divBdr>
            <w:top w:val="none" w:sz="0" w:space="0" w:color="auto"/>
            <w:left w:val="none" w:sz="0" w:space="0" w:color="auto"/>
            <w:bottom w:val="none" w:sz="0" w:space="0" w:color="auto"/>
            <w:right w:val="none" w:sz="0" w:space="0" w:color="auto"/>
          </w:divBdr>
        </w:div>
        <w:div w:id="380323912">
          <w:marLeft w:val="0"/>
          <w:marRight w:val="0"/>
          <w:marTop w:val="0"/>
          <w:marBottom w:val="0"/>
          <w:divBdr>
            <w:top w:val="none" w:sz="0" w:space="0" w:color="auto"/>
            <w:left w:val="none" w:sz="0" w:space="0" w:color="auto"/>
            <w:bottom w:val="none" w:sz="0" w:space="0" w:color="auto"/>
            <w:right w:val="none" w:sz="0" w:space="0" w:color="auto"/>
          </w:divBdr>
        </w:div>
      </w:divsChild>
    </w:div>
    <w:div w:id="403188184">
      <w:bodyDiv w:val="1"/>
      <w:marLeft w:val="0"/>
      <w:marRight w:val="0"/>
      <w:marTop w:val="0"/>
      <w:marBottom w:val="0"/>
      <w:divBdr>
        <w:top w:val="none" w:sz="0" w:space="0" w:color="auto"/>
        <w:left w:val="none" w:sz="0" w:space="0" w:color="auto"/>
        <w:bottom w:val="none" w:sz="0" w:space="0" w:color="auto"/>
        <w:right w:val="none" w:sz="0" w:space="0" w:color="auto"/>
      </w:divBdr>
      <w:divsChild>
        <w:div w:id="434056714">
          <w:marLeft w:val="0"/>
          <w:marRight w:val="0"/>
          <w:marTop w:val="0"/>
          <w:marBottom w:val="0"/>
          <w:divBdr>
            <w:top w:val="none" w:sz="0" w:space="0" w:color="auto"/>
            <w:left w:val="none" w:sz="0" w:space="0" w:color="auto"/>
            <w:bottom w:val="none" w:sz="0" w:space="0" w:color="auto"/>
            <w:right w:val="none" w:sz="0" w:space="0" w:color="auto"/>
          </w:divBdr>
        </w:div>
        <w:div w:id="1014920294">
          <w:marLeft w:val="0"/>
          <w:marRight w:val="0"/>
          <w:marTop w:val="0"/>
          <w:marBottom w:val="0"/>
          <w:divBdr>
            <w:top w:val="none" w:sz="0" w:space="0" w:color="auto"/>
            <w:left w:val="none" w:sz="0" w:space="0" w:color="auto"/>
            <w:bottom w:val="none" w:sz="0" w:space="0" w:color="auto"/>
            <w:right w:val="none" w:sz="0" w:space="0" w:color="auto"/>
          </w:divBdr>
        </w:div>
        <w:div w:id="423766927">
          <w:marLeft w:val="0"/>
          <w:marRight w:val="0"/>
          <w:marTop w:val="0"/>
          <w:marBottom w:val="0"/>
          <w:divBdr>
            <w:top w:val="none" w:sz="0" w:space="0" w:color="auto"/>
            <w:left w:val="none" w:sz="0" w:space="0" w:color="auto"/>
            <w:bottom w:val="none" w:sz="0" w:space="0" w:color="auto"/>
            <w:right w:val="none" w:sz="0" w:space="0" w:color="auto"/>
          </w:divBdr>
        </w:div>
      </w:divsChild>
    </w:div>
    <w:div w:id="483397603">
      <w:bodyDiv w:val="1"/>
      <w:marLeft w:val="0"/>
      <w:marRight w:val="0"/>
      <w:marTop w:val="0"/>
      <w:marBottom w:val="0"/>
      <w:divBdr>
        <w:top w:val="none" w:sz="0" w:space="0" w:color="auto"/>
        <w:left w:val="none" w:sz="0" w:space="0" w:color="auto"/>
        <w:bottom w:val="none" w:sz="0" w:space="0" w:color="auto"/>
        <w:right w:val="none" w:sz="0" w:space="0" w:color="auto"/>
      </w:divBdr>
      <w:divsChild>
        <w:div w:id="420302020">
          <w:marLeft w:val="0"/>
          <w:marRight w:val="0"/>
          <w:marTop w:val="0"/>
          <w:marBottom w:val="0"/>
          <w:divBdr>
            <w:top w:val="none" w:sz="0" w:space="0" w:color="auto"/>
            <w:left w:val="none" w:sz="0" w:space="0" w:color="auto"/>
            <w:bottom w:val="none" w:sz="0" w:space="0" w:color="auto"/>
            <w:right w:val="none" w:sz="0" w:space="0" w:color="auto"/>
          </w:divBdr>
        </w:div>
        <w:div w:id="364257623">
          <w:marLeft w:val="0"/>
          <w:marRight w:val="0"/>
          <w:marTop w:val="0"/>
          <w:marBottom w:val="0"/>
          <w:divBdr>
            <w:top w:val="none" w:sz="0" w:space="0" w:color="auto"/>
            <w:left w:val="none" w:sz="0" w:space="0" w:color="auto"/>
            <w:bottom w:val="none" w:sz="0" w:space="0" w:color="auto"/>
            <w:right w:val="none" w:sz="0" w:space="0" w:color="auto"/>
          </w:divBdr>
        </w:div>
      </w:divsChild>
    </w:div>
    <w:div w:id="506941255">
      <w:bodyDiv w:val="1"/>
      <w:marLeft w:val="0"/>
      <w:marRight w:val="0"/>
      <w:marTop w:val="0"/>
      <w:marBottom w:val="0"/>
      <w:divBdr>
        <w:top w:val="none" w:sz="0" w:space="0" w:color="auto"/>
        <w:left w:val="none" w:sz="0" w:space="0" w:color="auto"/>
        <w:bottom w:val="none" w:sz="0" w:space="0" w:color="auto"/>
        <w:right w:val="none" w:sz="0" w:space="0" w:color="auto"/>
      </w:divBdr>
      <w:divsChild>
        <w:div w:id="831943983">
          <w:marLeft w:val="0"/>
          <w:marRight w:val="0"/>
          <w:marTop w:val="0"/>
          <w:marBottom w:val="0"/>
          <w:divBdr>
            <w:top w:val="none" w:sz="0" w:space="0" w:color="auto"/>
            <w:left w:val="none" w:sz="0" w:space="0" w:color="auto"/>
            <w:bottom w:val="none" w:sz="0" w:space="0" w:color="auto"/>
            <w:right w:val="none" w:sz="0" w:space="0" w:color="auto"/>
          </w:divBdr>
        </w:div>
        <w:div w:id="624312425">
          <w:marLeft w:val="0"/>
          <w:marRight w:val="0"/>
          <w:marTop w:val="0"/>
          <w:marBottom w:val="0"/>
          <w:divBdr>
            <w:top w:val="none" w:sz="0" w:space="0" w:color="auto"/>
            <w:left w:val="none" w:sz="0" w:space="0" w:color="auto"/>
            <w:bottom w:val="none" w:sz="0" w:space="0" w:color="auto"/>
            <w:right w:val="none" w:sz="0" w:space="0" w:color="auto"/>
          </w:divBdr>
        </w:div>
      </w:divsChild>
    </w:div>
    <w:div w:id="529730456">
      <w:bodyDiv w:val="1"/>
      <w:marLeft w:val="0"/>
      <w:marRight w:val="0"/>
      <w:marTop w:val="0"/>
      <w:marBottom w:val="0"/>
      <w:divBdr>
        <w:top w:val="none" w:sz="0" w:space="0" w:color="auto"/>
        <w:left w:val="none" w:sz="0" w:space="0" w:color="auto"/>
        <w:bottom w:val="none" w:sz="0" w:space="0" w:color="auto"/>
        <w:right w:val="none" w:sz="0" w:space="0" w:color="auto"/>
      </w:divBdr>
      <w:divsChild>
        <w:div w:id="95100892">
          <w:marLeft w:val="0"/>
          <w:marRight w:val="0"/>
          <w:marTop w:val="0"/>
          <w:marBottom w:val="0"/>
          <w:divBdr>
            <w:top w:val="none" w:sz="0" w:space="0" w:color="auto"/>
            <w:left w:val="none" w:sz="0" w:space="0" w:color="auto"/>
            <w:bottom w:val="none" w:sz="0" w:space="0" w:color="auto"/>
            <w:right w:val="none" w:sz="0" w:space="0" w:color="auto"/>
          </w:divBdr>
        </w:div>
        <w:div w:id="1175730848">
          <w:marLeft w:val="0"/>
          <w:marRight w:val="0"/>
          <w:marTop w:val="0"/>
          <w:marBottom w:val="0"/>
          <w:divBdr>
            <w:top w:val="none" w:sz="0" w:space="0" w:color="auto"/>
            <w:left w:val="none" w:sz="0" w:space="0" w:color="auto"/>
            <w:bottom w:val="none" w:sz="0" w:space="0" w:color="auto"/>
            <w:right w:val="none" w:sz="0" w:space="0" w:color="auto"/>
          </w:divBdr>
        </w:div>
        <w:div w:id="688994726">
          <w:marLeft w:val="0"/>
          <w:marRight w:val="0"/>
          <w:marTop w:val="0"/>
          <w:marBottom w:val="0"/>
          <w:divBdr>
            <w:top w:val="none" w:sz="0" w:space="0" w:color="auto"/>
            <w:left w:val="none" w:sz="0" w:space="0" w:color="auto"/>
            <w:bottom w:val="none" w:sz="0" w:space="0" w:color="auto"/>
            <w:right w:val="none" w:sz="0" w:space="0" w:color="auto"/>
          </w:divBdr>
        </w:div>
      </w:divsChild>
    </w:div>
    <w:div w:id="533925137">
      <w:bodyDiv w:val="1"/>
      <w:marLeft w:val="0"/>
      <w:marRight w:val="0"/>
      <w:marTop w:val="0"/>
      <w:marBottom w:val="0"/>
      <w:divBdr>
        <w:top w:val="none" w:sz="0" w:space="0" w:color="auto"/>
        <w:left w:val="none" w:sz="0" w:space="0" w:color="auto"/>
        <w:bottom w:val="none" w:sz="0" w:space="0" w:color="auto"/>
        <w:right w:val="none" w:sz="0" w:space="0" w:color="auto"/>
      </w:divBdr>
      <w:divsChild>
        <w:div w:id="15547755">
          <w:marLeft w:val="0"/>
          <w:marRight w:val="0"/>
          <w:marTop w:val="0"/>
          <w:marBottom w:val="0"/>
          <w:divBdr>
            <w:top w:val="none" w:sz="0" w:space="0" w:color="auto"/>
            <w:left w:val="none" w:sz="0" w:space="0" w:color="auto"/>
            <w:bottom w:val="none" w:sz="0" w:space="0" w:color="auto"/>
            <w:right w:val="none" w:sz="0" w:space="0" w:color="auto"/>
          </w:divBdr>
        </w:div>
        <w:div w:id="1234850229">
          <w:marLeft w:val="0"/>
          <w:marRight w:val="0"/>
          <w:marTop w:val="0"/>
          <w:marBottom w:val="0"/>
          <w:divBdr>
            <w:top w:val="none" w:sz="0" w:space="0" w:color="auto"/>
            <w:left w:val="none" w:sz="0" w:space="0" w:color="auto"/>
            <w:bottom w:val="none" w:sz="0" w:space="0" w:color="auto"/>
            <w:right w:val="none" w:sz="0" w:space="0" w:color="auto"/>
          </w:divBdr>
        </w:div>
      </w:divsChild>
    </w:div>
    <w:div w:id="546986549">
      <w:bodyDiv w:val="1"/>
      <w:marLeft w:val="0"/>
      <w:marRight w:val="0"/>
      <w:marTop w:val="0"/>
      <w:marBottom w:val="0"/>
      <w:divBdr>
        <w:top w:val="none" w:sz="0" w:space="0" w:color="auto"/>
        <w:left w:val="none" w:sz="0" w:space="0" w:color="auto"/>
        <w:bottom w:val="none" w:sz="0" w:space="0" w:color="auto"/>
        <w:right w:val="none" w:sz="0" w:space="0" w:color="auto"/>
      </w:divBdr>
      <w:divsChild>
        <w:div w:id="771783434">
          <w:marLeft w:val="0"/>
          <w:marRight w:val="0"/>
          <w:marTop w:val="0"/>
          <w:marBottom w:val="0"/>
          <w:divBdr>
            <w:top w:val="none" w:sz="0" w:space="0" w:color="auto"/>
            <w:left w:val="none" w:sz="0" w:space="0" w:color="auto"/>
            <w:bottom w:val="none" w:sz="0" w:space="0" w:color="auto"/>
            <w:right w:val="none" w:sz="0" w:space="0" w:color="auto"/>
          </w:divBdr>
        </w:div>
        <w:div w:id="1565752006">
          <w:marLeft w:val="0"/>
          <w:marRight w:val="0"/>
          <w:marTop w:val="0"/>
          <w:marBottom w:val="0"/>
          <w:divBdr>
            <w:top w:val="none" w:sz="0" w:space="0" w:color="auto"/>
            <w:left w:val="none" w:sz="0" w:space="0" w:color="auto"/>
            <w:bottom w:val="none" w:sz="0" w:space="0" w:color="auto"/>
            <w:right w:val="none" w:sz="0" w:space="0" w:color="auto"/>
          </w:divBdr>
        </w:div>
      </w:divsChild>
    </w:div>
    <w:div w:id="549220871">
      <w:bodyDiv w:val="1"/>
      <w:marLeft w:val="0"/>
      <w:marRight w:val="0"/>
      <w:marTop w:val="0"/>
      <w:marBottom w:val="0"/>
      <w:divBdr>
        <w:top w:val="none" w:sz="0" w:space="0" w:color="auto"/>
        <w:left w:val="none" w:sz="0" w:space="0" w:color="auto"/>
        <w:bottom w:val="none" w:sz="0" w:space="0" w:color="auto"/>
        <w:right w:val="none" w:sz="0" w:space="0" w:color="auto"/>
      </w:divBdr>
      <w:divsChild>
        <w:div w:id="2074036345">
          <w:marLeft w:val="0"/>
          <w:marRight w:val="0"/>
          <w:marTop w:val="0"/>
          <w:marBottom w:val="0"/>
          <w:divBdr>
            <w:top w:val="none" w:sz="0" w:space="0" w:color="auto"/>
            <w:left w:val="none" w:sz="0" w:space="0" w:color="auto"/>
            <w:bottom w:val="none" w:sz="0" w:space="0" w:color="auto"/>
            <w:right w:val="none" w:sz="0" w:space="0" w:color="auto"/>
          </w:divBdr>
        </w:div>
        <w:div w:id="1575965943">
          <w:marLeft w:val="0"/>
          <w:marRight w:val="0"/>
          <w:marTop w:val="0"/>
          <w:marBottom w:val="0"/>
          <w:divBdr>
            <w:top w:val="none" w:sz="0" w:space="0" w:color="auto"/>
            <w:left w:val="none" w:sz="0" w:space="0" w:color="auto"/>
            <w:bottom w:val="none" w:sz="0" w:space="0" w:color="auto"/>
            <w:right w:val="none" w:sz="0" w:space="0" w:color="auto"/>
          </w:divBdr>
        </w:div>
      </w:divsChild>
    </w:div>
    <w:div w:id="604727890">
      <w:bodyDiv w:val="1"/>
      <w:marLeft w:val="0"/>
      <w:marRight w:val="0"/>
      <w:marTop w:val="0"/>
      <w:marBottom w:val="0"/>
      <w:divBdr>
        <w:top w:val="none" w:sz="0" w:space="0" w:color="auto"/>
        <w:left w:val="none" w:sz="0" w:space="0" w:color="auto"/>
        <w:bottom w:val="none" w:sz="0" w:space="0" w:color="auto"/>
        <w:right w:val="none" w:sz="0" w:space="0" w:color="auto"/>
      </w:divBdr>
      <w:divsChild>
        <w:div w:id="465397390">
          <w:marLeft w:val="0"/>
          <w:marRight w:val="0"/>
          <w:marTop w:val="0"/>
          <w:marBottom w:val="0"/>
          <w:divBdr>
            <w:top w:val="none" w:sz="0" w:space="0" w:color="auto"/>
            <w:left w:val="none" w:sz="0" w:space="0" w:color="auto"/>
            <w:bottom w:val="none" w:sz="0" w:space="0" w:color="auto"/>
            <w:right w:val="none" w:sz="0" w:space="0" w:color="auto"/>
          </w:divBdr>
        </w:div>
        <w:div w:id="1811245342">
          <w:marLeft w:val="0"/>
          <w:marRight w:val="0"/>
          <w:marTop w:val="0"/>
          <w:marBottom w:val="0"/>
          <w:divBdr>
            <w:top w:val="none" w:sz="0" w:space="0" w:color="auto"/>
            <w:left w:val="none" w:sz="0" w:space="0" w:color="auto"/>
            <w:bottom w:val="none" w:sz="0" w:space="0" w:color="auto"/>
            <w:right w:val="none" w:sz="0" w:space="0" w:color="auto"/>
          </w:divBdr>
        </w:div>
        <w:div w:id="1028995223">
          <w:marLeft w:val="0"/>
          <w:marRight w:val="0"/>
          <w:marTop w:val="0"/>
          <w:marBottom w:val="0"/>
          <w:divBdr>
            <w:top w:val="none" w:sz="0" w:space="0" w:color="auto"/>
            <w:left w:val="none" w:sz="0" w:space="0" w:color="auto"/>
            <w:bottom w:val="none" w:sz="0" w:space="0" w:color="auto"/>
            <w:right w:val="none" w:sz="0" w:space="0" w:color="auto"/>
          </w:divBdr>
        </w:div>
      </w:divsChild>
    </w:div>
    <w:div w:id="612710114">
      <w:bodyDiv w:val="1"/>
      <w:marLeft w:val="0"/>
      <w:marRight w:val="0"/>
      <w:marTop w:val="0"/>
      <w:marBottom w:val="0"/>
      <w:divBdr>
        <w:top w:val="none" w:sz="0" w:space="0" w:color="auto"/>
        <w:left w:val="none" w:sz="0" w:space="0" w:color="auto"/>
        <w:bottom w:val="none" w:sz="0" w:space="0" w:color="auto"/>
        <w:right w:val="none" w:sz="0" w:space="0" w:color="auto"/>
      </w:divBdr>
      <w:divsChild>
        <w:div w:id="1150486669">
          <w:marLeft w:val="0"/>
          <w:marRight w:val="0"/>
          <w:marTop w:val="0"/>
          <w:marBottom w:val="0"/>
          <w:divBdr>
            <w:top w:val="none" w:sz="0" w:space="0" w:color="auto"/>
            <w:left w:val="none" w:sz="0" w:space="0" w:color="auto"/>
            <w:bottom w:val="none" w:sz="0" w:space="0" w:color="auto"/>
            <w:right w:val="none" w:sz="0" w:space="0" w:color="auto"/>
          </w:divBdr>
        </w:div>
        <w:div w:id="331839837">
          <w:marLeft w:val="0"/>
          <w:marRight w:val="0"/>
          <w:marTop w:val="0"/>
          <w:marBottom w:val="0"/>
          <w:divBdr>
            <w:top w:val="none" w:sz="0" w:space="0" w:color="auto"/>
            <w:left w:val="none" w:sz="0" w:space="0" w:color="auto"/>
            <w:bottom w:val="none" w:sz="0" w:space="0" w:color="auto"/>
            <w:right w:val="none" w:sz="0" w:space="0" w:color="auto"/>
          </w:divBdr>
        </w:div>
        <w:div w:id="2112820667">
          <w:marLeft w:val="0"/>
          <w:marRight w:val="0"/>
          <w:marTop w:val="0"/>
          <w:marBottom w:val="0"/>
          <w:divBdr>
            <w:top w:val="none" w:sz="0" w:space="0" w:color="auto"/>
            <w:left w:val="none" w:sz="0" w:space="0" w:color="auto"/>
            <w:bottom w:val="none" w:sz="0" w:space="0" w:color="auto"/>
            <w:right w:val="none" w:sz="0" w:space="0" w:color="auto"/>
          </w:divBdr>
        </w:div>
        <w:div w:id="1190484606">
          <w:marLeft w:val="0"/>
          <w:marRight w:val="0"/>
          <w:marTop w:val="0"/>
          <w:marBottom w:val="0"/>
          <w:divBdr>
            <w:top w:val="none" w:sz="0" w:space="0" w:color="auto"/>
            <w:left w:val="none" w:sz="0" w:space="0" w:color="auto"/>
            <w:bottom w:val="none" w:sz="0" w:space="0" w:color="auto"/>
            <w:right w:val="none" w:sz="0" w:space="0" w:color="auto"/>
          </w:divBdr>
        </w:div>
      </w:divsChild>
    </w:div>
    <w:div w:id="620847269">
      <w:bodyDiv w:val="1"/>
      <w:marLeft w:val="0"/>
      <w:marRight w:val="0"/>
      <w:marTop w:val="0"/>
      <w:marBottom w:val="0"/>
      <w:divBdr>
        <w:top w:val="none" w:sz="0" w:space="0" w:color="auto"/>
        <w:left w:val="none" w:sz="0" w:space="0" w:color="auto"/>
        <w:bottom w:val="none" w:sz="0" w:space="0" w:color="auto"/>
        <w:right w:val="none" w:sz="0" w:space="0" w:color="auto"/>
      </w:divBdr>
      <w:divsChild>
        <w:div w:id="1764229515">
          <w:marLeft w:val="0"/>
          <w:marRight w:val="0"/>
          <w:marTop w:val="0"/>
          <w:marBottom w:val="0"/>
          <w:divBdr>
            <w:top w:val="none" w:sz="0" w:space="0" w:color="auto"/>
            <w:left w:val="none" w:sz="0" w:space="0" w:color="auto"/>
            <w:bottom w:val="none" w:sz="0" w:space="0" w:color="auto"/>
            <w:right w:val="none" w:sz="0" w:space="0" w:color="auto"/>
          </w:divBdr>
        </w:div>
        <w:div w:id="1052386801">
          <w:marLeft w:val="0"/>
          <w:marRight w:val="0"/>
          <w:marTop w:val="0"/>
          <w:marBottom w:val="0"/>
          <w:divBdr>
            <w:top w:val="none" w:sz="0" w:space="0" w:color="auto"/>
            <w:left w:val="none" w:sz="0" w:space="0" w:color="auto"/>
            <w:bottom w:val="none" w:sz="0" w:space="0" w:color="auto"/>
            <w:right w:val="none" w:sz="0" w:space="0" w:color="auto"/>
          </w:divBdr>
        </w:div>
      </w:divsChild>
    </w:div>
    <w:div w:id="642151315">
      <w:bodyDiv w:val="1"/>
      <w:marLeft w:val="0"/>
      <w:marRight w:val="0"/>
      <w:marTop w:val="0"/>
      <w:marBottom w:val="0"/>
      <w:divBdr>
        <w:top w:val="none" w:sz="0" w:space="0" w:color="auto"/>
        <w:left w:val="none" w:sz="0" w:space="0" w:color="auto"/>
        <w:bottom w:val="none" w:sz="0" w:space="0" w:color="auto"/>
        <w:right w:val="none" w:sz="0" w:space="0" w:color="auto"/>
      </w:divBdr>
      <w:divsChild>
        <w:div w:id="1830289850">
          <w:marLeft w:val="0"/>
          <w:marRight w:val="0"/>
          <w:marTop w:val="0"/>
          <w:marBottom w:val="0"/>
          <w:divBdr>
            <w:top w:val="none" w:sz="0" w:space="0" w:color="auto"/>
            <w:left w:val="none" w:sz="0" w:space="0" w:color="auto"/>
            <w:bottom w:val="none" w:sz="0" w:space="0" w:color="auto"/>
            <w:right w:val="none" w:sz="0" w:space="0" w:color="auto"/>
          </w:divBdr>
        </w:div>
        <w:div w:id="1045331658">
          <w:marLeft w:val="0"/>
          <w:marRight w:val="0"/>
          <w:marTop w:val="0"/>
          <w:marBottom w:val="0"/>
          <w:divBdr>
            <w:top w:val="none" w:sz="0" w:space="0" w:color="auto"/>
            <w:left w:val="none" w:sz="0" w:space="0" w:color="auto"/>
            <w:bottom w:val="none" w:sz="0" w:space="0" w:color="auto"/>
            <w:right w:val="none" w:sz="0" w:space="0" w:color="auto"/>
          </w:divBdr>
        </w:div>
      </w:divsChild>
    </w:div>
    <w:div w:id="650208636">
      <w:bodyDiv w:val="1"/>
      <w:marLeft w:val="0"/>
      <w:marRight w:val="0"/>
      <w:marTop w:val="0"/>
      <w:marBottom w:val="0"/>
      <w:divBdr>
        <w:top w:val="none" w:sz="0" w:space="0" w:color="auto"/>
        <w:left w:val="none" w:sz="0" w:space="0" w:color="auto"/>
        <w:bottom w:val="none" w:sz="0" w:space="0" w:color="auto"/>
        <w:right w:val="none" w:sz="0" w:space="0" w:color="auto"/>
      </w:divBdr>
      <w:divsChild>
        <w:div w:id="1754936464">
          <w:marLeft w:val="0"/>
          <w:marRight w:val="0"/>
          <w:marTop w:val="0"/>
          <w:marBottom w:val="0"/>
          <w:divBdr>
            <w:top w:val="none" w:sz="0" w:space="0" w:color="auto"/>
            <w:left w:val="none" w:sz="0" w:space="0" w:color="auto"/>
            <w:bottom w:val="none" w:sz="0" w:space="0" w:color="auto"/>
            <w:right w:val="none" w:sz="0" w:space="0" w:color="auto"/>
          </w:divBdr>
        </w:div>
        <w:div w:id="183832334">
          <w:marLeft w:val="0"/>
          <w:marRight w:val="0"/>
          <w:marTop w:val="0"/>
          <w:marBottom w:val="0"/>
          <w:divBdr>
            <w:top w:val="none" w:sz="0" w:space="0" w:color="auto"/>
            <w:left w:val="none" w:sz="0" w:space="0" w:color="auto"/>
            <w:bottom w:val="none" w:sz="0" w:space="0" w:color="auto"/>
            <w:right w:val="none" w:sz="0" w:space="0" w:color="auto"/>
          </w:divBdr>
        </w:div>
      </w:divsChild>
    </w:div>
    <w:div w:id="664171064">
      <w:bodyDiv w:val="1"/>
      <w:marLeft w:val="0"/>
      <w:marRight w:val="0"/>
      <w:marTop w:val="0"/>
      <w:marBottom w:val="0"/>
      <w:divBdr>
        <w:top w:val="none" w:sz="0" w:space="0" w:color="auto"/>
        <w:left w:val="none" w:sz="0" w:space="0" w:color="auto"/>
        <w:bottom w:val="none" w:sz="0" w:space="0" w:color="auto"/>
        <w:right w:val="none" w:sz="0" w:space="0" w:color="auto"/>
      </w:divBdr>
      <w:divsChild>
        <w:div w:id="402409032">
          <w:marLeft w:val="0"/>
          <w:marRight w:val="0"/>
          <w:marTop w:val="0"/>
          <w:marBottom w:val="0"/>
          <w:divBdr>
            <w:top w:val="none" w:sz="0" w:space="0" w:color="auto"/>
            <w:left w:val="none" w:sz="0" w:space="0" w:color="auto"/>
            <w:bottom w:val="none" w:sz="0" w:space="0" w:color="auto"/>
            <w:right w:val="none" w:sz="0" w:space="0" w:color="auto"/>
          </w:divBdr>
        </w:div>
        <w:div w:id="1197044880">
          <w:marLeft w:val="0"/>
          <w:marRight w:val="0"/>
          <w:marTop w:val="0"/>
          <w:marBottom w:val="0"/>
          <w:divBdr>
            <w:top w:val="none" w:sz="0" w:space="0" w:color="auto"/>
            <w:left w:val="none" w:sz="0" w:space="0" w:color="auto"/>
            <w:bottom w:val="none" w:sz="0" w:space="0" w:color="auto"/>
            <w:right w:val="none" w:sz="0" w:space="0" w:color="auto"/>
          </w:divBdr>
        </w:div>
        <w:div w:id="1370952478">
          <w:marLeft w:val="0"/>
          <w:marRight w:val="0"/>
          <w:marTop w:val="0"/>
          <w:marBottom w:val="0"/>
          <w:divBdr>
            <w:top w:val="none" w:sz="0" w:space="0" w:color="auto"/>
            <w:left w:val="none" w:sz="0" w:space="0" w:color="auto"/>
            <w:bottom w:val="none" w:sz="0" w:space="0" w:color="auto"/>
            <w:right w:val="none" w:sz="0" w:space="0" w:color="auto"/>
          </w:divBdr>
        </w:div>
        <w:div w:id="84813588">
          <w:marLeft w:val="0"/>
          <w:marRight w:val="0"/>
          <w:marTop w:val="0"/>
          <w:marBottom w:val="0"/>
          <w:divBdr>
            <w:top w:val="none" w:sz="0" w:space="0" w:color="auto"/>
            <w:left w:val="none" w:sz="0" w:space="0" w:color="auto"/>
            <w:bottom w:val="none" w:sz="0" w:space="0" w:color="auto"/>
            <w:right w:val="none" w:sz="0" w:space="0" w:color="auto"/>
          </w:divBdr>
        </w:div>
        <w:div w:id="963268191">
          <w:marLeft w:val="0"/>
          <w:marRight w:val="0"/>
          <w:marTop w:val="0"/>
          <w:marBottom w:val="0"/>
          <w:divBdr>
            <w:top w:val="none" w:sz="0" w:space="0" w:color="auto"/>
            <w:left w:val="none" w:sz="0" w:space="0" w:color="auto"/>
            <w:bottom w:val="none" w:sz="0" w:space="0" w:color="auto"/>
            <w:right w:val="none" w:sz="0" w:space="0" w:color="auto"/>
          </w:divBdr>
        </w:div>
      </w:divsChild>
    </w:div>
    <w:div w:id="683476868">
      <w:bodyDiv w:val="1"/>
      <w:marLeft w:val="0"/>
      <w:marRight w:val="0"/>
      <w:marTop w:val="0"/>
      <w:marBottom w:val="0"/>
      <w:divBdr>
        <w:top w:val="none" w:sz="0" w:space="0" w:color="auto"/>
        <w:left w:val="none" w:sz="0" w:space="0" w:color="auto"/>
        <w:bottom w:val="none" w:sz="0" w:space="0" w:color="auto"/>
        <w:right w:val="none" w:sz="0" w:space="0" w:color="auto"/>
      </w:divBdr>
    </w:div>
    <w:div w:id="695623132">
      <w:bodyDiv w:val="1"/>
      <w:marLeft w:val="0"/>
      <w:marRight w:val="0"/>
      <w:marTop w:val="0"/>
      <w:marBottom w:val="0"/>
      <w:divBdr>
        <w:top w:val="none" w:sz="0" w:space="0" w:color="auto"/>
        <w:left w:val="none" w:sz="0" w:space="0" w:color="auto"/>
        <w:bottom w:val="none" w:sz="0" w:space="0" w:color="auto"/>
        <w:right w:val="none" w:sz="0" w:space="0" w:color="auto"/>
      </w:divBdr>
      <w:divsChild>
        <w:div w:id="331034083">
          <w:marLeft w:val="0"/>
          <w:marRight w:val="0"/>
          <w:marTop w:val="0"/>
          <w:marBottom w:val="0"/>
          <w:divBdr>
            <w:top w:val="none" w:sz="0" w:space="0" w:color="auto"/>
            <w:left w:val="none" w:sz="0" w:space="0" w:color="auto"/>
            <w:bottom w:val="none" w:sz="0" w:space="0" w:color="auto"/>
            <w:right w:val="none" w:sz="0" w:space="0" w:color="auto"/>
          </w:divBdr>
        </w:div>
        <w:div w:id="58526627">
          <w:marLeft w:val="0"/>
          <w:marRight w:val="0"/>
          <w:marTop w:val="0"/>
          <w:marBottom w:val="0"/>
          <w:divBdr>
            <w:top w:val="none" w:sz="0" w:space="0" w:color="auto"/>
            <w:left w:val="none" w:sz="0" w:space="0" w:color="auto"/>
            <w:bottom w:val="none" w:sz="0" w:space="0" w:color="auto"/>
            <w:right w:val="none" w:sz="0" w:space="0" w:color="auto"/>
          </w:divBdr>
        </w:div>
        <w:div w:id="1985742819">
          <w:marLeft w:val="0"/>
          <w:marRight w:val="0"/>
          <w:marTop w:val="0"/>
          <w:marBottom w:val="0"/>
          <w:divBdr>
            <w:top w:val="none" w:sz="0" w:space="0" w:color="auto"/>
            <w:left w:val="none" w:sz="0" w:space="0" w:color="auto"/>
            <w:bottom w:val="none" w:sz="0" w:space="0" w:color="auto"/>
            <w:right w:val="none" w:sz="0" w:space="0" w:color="auto"/>
          </w:divBdr>
        </w:div>
      </w:divsChild>
    </w:div>
    <w:div w:id="705643049">
      <w:bodyDiv w:val="1"/>
      <w:marLeft w:val="0"/>
      <w:marRight w:val="0"/>
      <w:marTop w:val="0"/>
      <w:marBottom w:val="0"/>
      <w:divBdr>
        <w:top w:val="none" w:sz="0" w:space="0" w:color="auto"/>
        <w:left w:val="none" w:sz="0" w:space="0" w:color="auto"/>
        <w:bottom w:val="none" w:sz="0" w:space="0" w:color="auto"/>
        <w:right w:val="none" w:sz="0" w:space="0" w:color="auto"/>
      </w:divBdr>
      <w:divsChild>
        <w:div w:id="408230712">
          <w:marLeft w:val="0"/>
          <w:marRight w:val="0"/>
          <w:marTop w:val="0"/>
          <w:marBottom w:val="0"/>
          <w:divBdr>
            <w:top w:val="none" w:sz="0" w:space="0" w:color="auto"/>
            <w:left w:val="none" w:sz="0" w:space="0" w:color="auto"/>
            <w:bottom w:val="none" w:sz="0" w:space="0" w:color="auto"/>
            <w:right w:val="none" w:sz="0" w:space="0" w:color="auto"/>
          </w:divBdr>
        </w:div>
        <w:div w:id="944193865">
          <w:marLeft w:val="0"/>
          <w:marRight w:val="0"/>
          <w:marTop w:val="0"/>
          <w:marBottom w:val="0"/>
          <w:divBdr>
            <w:top w:val="none" w:sz="0" w:space="0" w:color="auto"/>
            <w:left w:val="none" w:sz="0" w:space="0" w:color="auto"/>
            <w:bottom w:val="none" w:sz="0" w:space="0" w:color="auto"/>
            <w:right w:val="none" w:sz="0" w:space="0" w:color="auto"/>
          </w:divBdr>
        </w:div>
      </w:divsChild>
    </w:div>
    <w:div w:id="801197170">
      <w:bodyDiv w:val="1"/>
      <w:marLeft w:val="0"/>
      <w:marRight w:val="0"/>
      <w:marTop w:val="0"/>
      <w:marBottom w:val="0"/>
      <w:divBdr>
        <w:top w:val="none" w:sz="0" w:space="0" w:color="auto"/>
        <w:left w:val="none" w:sz="0" w:space="0" w:color="auto"/>
        <w:bottom w:val="none" w:sz="0" w:space="0" w:color="auto"/>
        <w:right w:val="none" w:sz="0" w:space="0" w:color="auto"/>
      </w:divBdr>
      <w:divsChild>
        <w:div w:id="1111438327">
          <w:marLeft w:val="0"/>
          <w:marRight w:val="0"/>
          <w:marTop w:val="0"/>
          <w:marBottom w:val="0"/>
          <w:divBdr>
            <w:top w:val="none" w:sz="0" w:space="0" w:color="auto"/>
            <w:left w:val="none" w:sz="0" w:space="0" w:color="auto"/>
            <w:bottom w:val="none" w:sz="0" w:space="0" w:color="auto"/>
            <w:right w:val="none" w:sz="0" w:space="0" w:color="auto"/>
          </w:divBdr>
        </w:div>
        <w:div w:id="463696084">
          <w:marLeft w:val="0"/>
          <w:marRight w:val="0"/>
          <w:marTop w:val="0"/>
          <w:marBottom w:val="0"/>
          <w:divBdr>
            <w:top w:val="none" w:sz="0" w:space="0" w:color="auto"/>
            <w:left w:val="none" w:sz="0" w:space="0" w:color="auto"/>
            <w:bottom w:val="none" w:sz="0" w:space="0" w:color="auto"/>
            <w:right w:val="none" w:sz="0" w:space="0" w:color="auto"/>
          </w:divBdr>
        </w:div>
        <w:div w:id="589775074">
          <w:marLeft w:val="0"/>
          <w:marRight w:val="0"/>
          <w:marTop w:val="0"/>
          <w:marBottom w:val="0"/>
          <w:divBdr>
            <w:top w:val="none" w:sz="0" w:space="0" w:color="auto"/>
            <w:left w:val="none" w:sz="0" w:space="0" w:color="auto"/>
            <w:bottom w:val="none" w:sz="0" w:space="0" w:color="auto"/>
            <w:right w:val="none" w:sz="0" w:space="0" w:color="auto"/>
          </w:divBdr>
        </w:div>
      </w:divsChild>
    </w:div>
    <w:div w:id="818692709">
      <w:bodyDiv w:val="1"/>
      <w:marLeft w:val="0"/>
      <w:marRight w:val="0"/>
      <w:marTop w:val="0"/>
      <w:marBottom w:val="0"/>
      <w:divBdr>
        <w:top w:val="none" w:sz="0" w:space="0" w:color="auto"/>
        <w:left w:val="none" w:sz="0" w:space="0" w:color="auto"/>
        <w:bottom w:val="none" w:sz="0" w:space="0" w:color="auto"/>
        <w:right w:val="none" w:sz="0" w:space="0" w:color="auto"/>
      </w:divBdr>
      <w:divsChild>
        <w:div w:id="1541894085">
          <w:marLeft w:val="0"/>
          <w:marRight w:val="0"/>
          <w:marTop w:val="0"/>
          <w:marBottom w:val="0"/>
          <w:divBdr>
            <w:top w:val="none" w:sz="0" w:space="0" w:color="auto"/>
            <w:left w:val="none" w:sz="0" w:space="0" w:color="auto"/>
            <w:bottom w:val="none" w:sz="0" w:space="0" w:color="auto"/>
            <w:right w:val="none" w:sz="0" w:space="0" w:color="auto"/>
          </w:divBdr>
        </w:div>
        <w:div w:id="287275897">
          <w:marLeft w:val="0"/>
          <w:marRight w:val="0"/>
          <w:marTop w:val="0"/>
          <w:marBottom w:val="0"/>
          <w:divBdr>
            <w:top w:val="none" w:sz="0" w:space="0" w:color="auto"/>
            <w:left w:val="none" w:sz="0" w:space="0" w:color="auto"/>
            <w:bottom w:val="none" w:sz="0" w:space="0" w:color="auto"/>
            <w:right w:val="none" w:sz="0" w:space="0" w:color="auto"/>
          </w:divBdr>
        </w:div>
        <w:div w:id="2074692234">
          <w:marLeft w:val="0"/>
          <w:marRight w:val="0"/>
          <w:marTop w:val="0"/>
          <w:marBottom w:val="0"/>
          <w:divBdr>
            <w:top w:val="none" w:sz="0" w:space="0" w:color="auto"/>
            <w:left w:val="none" w:sz="0" w:space="0" w:color="auto"/>
            <w:bottom w:val="none" w:sz="0" w:space="0" w:color="auto"/>
            <w:right w:val="none" w:sz="0" w:space="0" w:color="auto"/>
          </w:divBdr>
        </w:div>
      </w:divsChild>
    </w:div>
    <w:div w:id="822620623">
      <w:bodyDiv w:val="1"/>
      <w:marLeft w:val="0"/>
      <w:marRight w:val="0"/>
      <w:marTop w:val="0"/>
      <w:marBottom w:val="0"/>
      <w:divBdr>
        <w:top w:val="none" w:sz="0" w:space="0" w:color="auto"/>
        <w:left w:val="none" w:sz="0" w:space="0" w:color="auto"/>
        <w:bottom w:val="none" w:sz="0" w:space="0" w:color="auto"/>
        <w:right w:val="none" w:sz="0" w:space="0" w:color="auto"/>
      </w:divBdr>
      <w:divsChild>
        <w:div w:id="1453480946">
          <w:marLeft w:val="0"/>
          <w:marRight w:val="0"/>
          <w:marTop w:val="0"/>
          <w:marBottom w:val="0"/>
          <w:divBdr>
            <w:top w:val="none" w:sz="0" w:space="0" w:color="auto"/>
            <w:left w:val="none" w:sz="0" w:space="0" w:color="auto"/>
            <w:bottom w:val="none" w:sz="0" w:space="0" w:color="auto"/>
            <w:right w:val="none" w:sz="0" w:space="0" w:color="auto"/>
          </w:divBdr>
        </w:div>
        <w:div w:id="140778779">
          <w:marLeft w:val="0"/>
          <w:marRight w:val="0"/>
          <w:marTop w:val="0"/>
          <w:marBottom w:val="0"/>
          <w:divBdr>
            <w:top w:val="none" w:sz="0" w:space="0" w:color="auto"/>
            <w:left w:val="none" w:sz="0" w:space="0" w:color="auto"/>
            <w:bottom w:val="none" w:sz="0" w:space="0" w:color="auto"/>
            <w:right w:val="none" w:sz="0" w:space="0" w:color="auto"/>
          </w:divBdr>
        </w:div>
        <w:div w:id="588734647">
          <w:marLeft w:val="0"/>
          <w:marRight w:val="0"/>
          <w:marTop w:val="0"/>
          <w:marBottom w:val="0"/>
          <w:divBdr>
            <w:top w:val="none" w:sz="0" w:space="0" w:color="auto"/>
            <w:left w:val="none" w:sz="0" w:space="0" w:color="auto"/>
            <w:bottom w:val="none" w:sz="0" w:space="0" w:color="auto"/>
            <w:right w:val="none" w:sz="0" w:space="0" w:color="auto"/>
          </w:divBdr>
        </w:div>
        <w:div w:id="1812822421">
          <w:marLeft w:val="0"/>
          <w:marRight w:val="0"/>
          <w:marTop w:val="0"/>
          <w:marBottom w:val="0"/>
          <w:divBdr>
            <w:top w:val="none" w:sz="0" w:space="0" w:color="auto"/>
            <w:left w:val="none" w:sz="0" w:space="0" w:color="auto"/>
            <w:bottom w:val="none" w:sz="0" w:space="0" w:color="auto"/>
            <w:right w:val="none" w:sz="0" w:space="0" w:color="auto"/>
          </w:divBdr>
        </w:div>
        <w:div w:id="6449124">
          <w:marLeft w:val="0"/>
          <w:marRight w:val="0"/>
          <w:marTop w:val="0"/>
          <w:marBottom w:val="0"/>
          <w:divBdr>
            <w:top w:val="none" w:sz="0" w:space="0" w:color="auto"/>
            <w:left w:val="none" w:sz="0" w:space="0" w:color="auto"/>
            <w:bottom w:val="none" w:sz="0" w:space="0" w:color="auto"/>
            <w:right w:val="none" w:sz="0" w:space="0" w:color="auto"/>
          </w:divBdr>
        </w:div>
        <w:div w:id="1213539744">
          <w:marLeft w:val="0"/>
          <w:marRight w:val="0"/>
          <w:marTop w:val="0"/>
          <w:marBottom w:val="0"/>
          <w:divBdr>
            <w:top w:val="none" w:sz="0" w:space="0" w:color="auto"/>
            <w:left w:val="none" w:sz="0" w:space="0" w:color="auto"/>
            <w:bottom w:val="none" w:sz="0" w:space="0" w:color="auto"/>
            <w:right w:val="none" w:sz="0" w:space="0" w:color="auto"/>
          </w:divBdr>
        </w:div>
        <w:div w:id="246619146">
          <w:marLeft w:val="0"/>
          <w:marRight w:val="0"/>
          <w:marTop w:val="0"/>
          <w:marBottom w:val="0"/>
          <w:divBdr>
            <w:top w:val="none" w:sz="0" w:space="0" w:color="auto"/>
            <w:left w:val="none" w:sz="0" w:space="0" w:color="auto"/>
            <w:bottom w:val="none" w:sz="0" w:space="0" w:color="auto"/>
            <w:right w:val="none" w:sz="0" w:space="0" w:color="auto"/>
          </w:divBdr>
        </w:div>
        <w:div w:id="727724906">
          <w:marLeft w:val="0"/>
          <w:marRight w:val="0"/>
          <w:marTop w:val="0"/>
          <w:marBottom w:val="0"/>
          <w:divBdr>
            <w:top w:val="none" w:sz="0" w:space="0" w:color="auto"/>
            <w:left w:val="none" w:sz="0" w:space="0" w:color="auto"/>
            <w:bottom w:val="none" w:sz="0" w:space="0" w:color="auto"/>
            <w:right w:val="none" w:sz="0" w:space="0" w:color="auto"/>
          </w:divBdr>
        </w:div>
        <w:div w:id="2004698881">
          <w:marLeft w:val="0"/>
          <w:marRight w:val="0"/>
          <w:marTop w:val="0"/>
          <w:marBottom w:val="0"/>
          <w:divBdr>
            <w:top w:val="none" w:sz="0" w:space="0" w:color="auto"/>
            <w:left w:val="none" w:sz="0" w:space="0" w:color="auto"/>
            <w:bottom w:val="none" w:sz="0" w:space="0" w:color="auto"/>
            <w:right w:val="none" w:sz="0" w:space="0" w:color="auto"/>
          </w:divBdr>
        </w:div>
        <w:div w:id="53355184">
          <w:marLeft w:val="0"/>
          <w:marRight w:val="0"/>
          <w:marTop w:val="0"/>
          <w:marBottom w:val="0"/>
          <w:divBdr>
            <w:top w:val="none" w:sz="0" w:space="0" w:color="auto"/>
            <w:left w:val="none" w:sz="0" w:space="0" w:color="auto"/>
            <w:bottom w:val="none" w:sz="0" w:space="0" w:color="auto"/>
            <w:right w:val="none" w:sz="0" w:space="0" w:color="auto"/>
          </w:divBdr>
        </w:div>
        <w:div w:id="994185669">
          <w:marLeft w:val="0"/>
          <w:marRight w:val="0"/>
          <w:marTop w:val="0"/>
          <w:marBottom w:val="0"/>
          <w:divBdr>
            <w:top w:val="none" w:sz="0" w:space="0" w:color="auto"/>
            <w:left w:val="none" w:sz="0" w:space="0" w:color="auto"/>
            <w:bottom w:val="none" w:sz="0" w:space="0" w:color="auto"/>
            <w:right w:val="none" w:sz="0" w:space="0" w:color="auto"/>
          </w:divBdr>
        </w:div>
        <w:div w:id="1286616469">
          <w:marLeft w:val="0"/>
          <w:marRight w:val="0"/>
          <w:marTop w:val="0"/>
          <w:marBottom w:val="0"/>
          <w:divBdr>
            <w:top w:val="none" w:sz="0" w:space="0" w:color="auto"/>
            <w:left w:val="none" w:sz="0" w:space="0" w:color="auto"/>
            <w:bottom w:val="none" w:sz="0" w:space="0" w:color="auto"/>
            <w:right w:val="none" w:sz="0" w:space="0" w:color="auto"/>
          </w:divBdr>
        </w:div>
        <w:div w:id="581991006">
          <w:marLeft w:val="0"/>
          <w:marRight w:val="0"/>
          <w:marTop w:val="0"/>
          <w:marBottom w:val="0"/>
          <w:divBdr>
            <w:top w:val="none" w:sz="0" w:space="0" w:color="auto"/>
            <w:left w:val="none" w:sz="0" w:space="0" w:color="auto"/>
            <w:bottom w:val="none" w:sz="0" w:space="0" w:color="auto"/>
            <w:right w:val="none" w:sz="0" w:space="0" w:color="auto"/>
          </w:divBdr>
        </w:div>
        <w:div w:id="628972402">
          <w:marLeft w:val="0"/>
          <w:marRight w:val="0"/>
          <w:marTop w:val="0"/>
          <w:marBottom w:val="0"/>
          <w:divBdr>
            <w:top w:val="none" w:sz="0" w:space="0" w:color="auto"/>
            <w:left w:val="none" w:sz="0" w:space="0" w:color="auto"/>
            <w:bottom w:val="none" w:sz="0" w:space="0" w:color="auto"/>
            <w:right w:val="none" w:sz="0" w:space="0" w:color="auto"/>
          </w:divBdr>
        </w:div>
        <w:div w:id="1098452235">
          <w:marLeft w:val="0"/>
          <w:marRight w:val="0"/>
          <w:marTop w:val="0"/>
          <w:marBottom w:val="0"/>
          <w:divBdr>
            <w:top w:val="none" w:sz="0" w:space="0" w:color="auto"/>
            <w:left w:val="none" w:sz="0" w:space="0" w:color="auto"/>
            <w:bottom w:val="none" w:sz="0" w:space="0" w:color="auto"/>
            <w:right w:val="none" w:sz="0" w:space="0" w:color="auto"/>
          </w:divBdr>
        </w:div>
        <w:div w:id="1906067102">
          <w:marLeft w:val="0"/>
          <w:marRight w:val="0"/>
          <w:marTop w:val="0"/>
          <w:marBottom w:val="0"/>
          <w:divBdr>
            <w:top w:val="none" w:sz="0" w:space="0" w:color="auto"/>
            <w:left w:val="none" w:sz="0" w:space="0" w:color="auto"/>
            <w:bottom w:val="none" w:sz="0" w:space="0" w:color="auto"/>
            <w:right w:val="none" w:sz="0" w:space="0" w:color="auto"/>
          </w:divBdr>
        </w:div>
        <w:div w:id="1140655737">
          <w:marLeft w:val="0"/>
          <w:marRight w:val="0"/>
          <w:marTop w:val="0"/>
          <w:marBottom w:val="0"/>
          <w:divBdr>
            <w:top w:val="none" w:sz="0" w:space="0" w:color="auto"/>
            <w:left w:val="none" w:sz="0" w:space="0" w:color="auto"/>
            <w:bottom w:val="none" w:sz="0" w:space="0" w:color="auto"/>
            <w:right w:val="none" w:sz="0" w:space="0" w:color="auto"/>
          </w:divBdr>
        </w:div>
        <w:div w:id="1409424467">
          <w:marLeft w:val="0"/>
          <w:marRight w:val="0"/>
          <w:marTop w:val="0"/>
          <w:marBottom w:val="0"/>
          <w:divBdr>
            <w:top w:val="none" w:sz="0" w:space="0" w:color="auto"/>
            <w:left w:val="none" w:sz="0" w:space="0" w:color="auto"/>
            <w:bottom w:val="none" w:sz="0" w:space="0" w:color="auto"/>
            <w:right w:val="none" w:sz="0" w:space="0" w:color="auto"/>
          </w:divBdr>
        </w:div>
      </w:divsChild>
    </w:div>
    <w:div w:id="830755744">
      <w:bodyDiv w:val="1"/>
      <w:marLeft w:val="0"/>
      <w:marRight w:val="0"/>
      <w:marTop w:val="0"/>
      <w:marBottom w:val="0"/>
      <w:divBdr>
        <w:top w:val="none" w:sz="0" w:space="0" w:color="auto"/>
        <w:left w:val="none" w:sz="0" w:space="0" w:color="auto"/>
        <w:bottom w:val="none" w:sz="0" w:space="0" w:color="auto"/>
        <w:right w:val="none" w:sz="0" w:space="0" w:color="auto"/>
      </w:divBdr>
      <w:divsChild>
        <w:div w:id="1478499920">
          <w:marLeft w:val="0"/>
          <w:marRight w:val="0"/>
          <w:marTop w:val="0"/>
          <w:marBottom w:val="0"/>
          <w:divBdr>
            <w:top w:val="none" w:sz="0" w:space="0" w:color="auto"/>
            <w:left w:val="none" w:sz="0" w:space="0" w:color="auto"/>
            <w:bottom w:val="none" w:sz="0" w:space="0" w:color="auto"/>
            <w:right w:val="none" w:sz="0" w:space="0" w:color="auto"/>
          </w:divBdr>
        </w:div>
        <w:div w:id="91753663">
          <w:marLeft w:val="0"/>
          <w:marRight w:val="0"/>
          <w:marTop w:val="0"/>
          <w:marBottom w:val="0"/>
          <w:divBdr>
            <w:top w:val="none" w:sz="0" w:space="0" w:color="auto"/>
            <w:left w:val="none" w:sz="0" w:space="0" w:color="auto"/>
            <w:bottom w:val="none" w:sz="0" w:space="0" w:color="auto"/>
            <w:right w:val="none" w:sz="0" w:space="0" w:color="auto"/>
          </w:divBdr>
        </w:div>
        <w:div w:id="308485677">
          <w:marLeft w:val="0"/>
          <w:marRight w:val="0"/>
          <w:marTop w:val="0"/>
          <w:marBottom w:val="0"/>
          <w:divBdr>
            <w:top w:val="none" w:sz="0" w:space="0" w:color="auto"/>
            <w:left w:val="none" w:sz="0" w:space="0" w:color="auto"/>
            <w:bottom w:val="none" w:sz="0" w:space="0" w:color="auto"/>
            <w:right w:val="none" w:sz="0" w:space="0" w:color="auto"/>
          </w:divBdr>
        </w:div>
      </w:divsChild>
    </w:div>
    <w:div w:id="836455898">
      <w:bodyDiv w:val="1"/>
      <w:marLeft w:val="0"/>
      <w:marRight w:val="0"/>
      <w:marTop w:val="0"/>
      <w:marBottom w:val="0"/>
      <w:divBdr>
        <w:top w:val="none" w:sz="0" w:space="0" w:color="auto"/>
        <w:left w:val="none" w:sz="0" w:space="0" w:color="auto"/>
        <w:bottom w:val="none" w:sz="0" w:space="0" w:color="auto"/>
        <w:right w:val="none" w:sz="0" w:space="0" w:color="auto"/>
      </w:divBdr>
      <w:divsChild>
        <w:div w:id="1170439741">
          <w:marLeft w:val="0"/>
          <w:marRight w:val="0"/>
          <w:marTop w:val="0"/>
          <w:marBottom w:val="0"/>
          <w:divBdr>
            <w:top w:val="none" w:sz="0" w:space="0" w:color="auto"/>
            <w:left w:val="none" w:sz="0" w:space="0" w:color="auto"/>
            <w:bottom w:val="none" w:sz="0" w:space="0" w:color="auto"/>
            <w:right w:val="none" w:sz="0" w:space="0" w:color="auto"/>
          </w:divBdr>
        </w:div>
        <w:div w:id="149179917">
          <w:marLeft w:val="0"/>
          <w:marRight w:val="0"/>
          <w:marTop w:val="0"/>
          <w:marBottom w:val="0"/>
          <w:divBdr>
            <w:top w:val="none" w:sz="0" w:space="0" w:color="auto"/>
            <w:left w:val="none" w:sz="0" w:space="0" w:color="auto"/>
            <w:bottom w:val="none" w:sz="0" w:space="0" w:color="auto"/>
            <w:right w:val="none" w:sz="0" w:space="0" w:color="auto"/>
          </w:divBdr>
        </w:div>
        <w:div w:id="1531072302">
          <w:marLeft w:val="0"/>
          <w:marRight w:val="0"/>
          <w:marTop w:val="0"/>
          <w:marBottom w:val="0"/>
          <w:divBdr>
            <w:top w:val="none" w:sz="0" w:space="0" w:color="auto"/>
            <w:left w:val="none" w:sz="0" w:space="0" w:color="auto"/>
            <w:bottom w:val="none" w:sz="0" w:space="0" w:color="auto"/>
            <w:right w:val="none" w:sz="0" w:space="0" w:color="auto"/>
          </w:divBdr>
        </w:div>
      </w:divsChild>
    </w:div>
    <w:div w:id="844519832">
      <w:bodyDiv w:val="1"/>
      <w:marLeft w:val="0"/>
      <w:marRight w:val="0"/>
      <w:marTop w:val="0"/>
      <w:marBottom w:val="0"/>
      <w:divBdr>
        <w:top w:val="none" w:sz="0" w:space="0" w:color="auto"/>
        <w:left w:val="none" w:sz="0" w:space="0" w:color="auto"/>
        <w:bottom w:val="none" w:sz="0" w:space="0" w:color="auto"/>
        <w:right w:val="none" w:sz="0" w:space="0" w:color="auto"/>
      </w:divBdr>
      <w:divsChild>
        <w:div w:id="1641569864">
          <w:marLeft w:val="0"/>
          <w:marRight w:val="0"/>
          <w:marTop w:val="0"/>
          <w:marBottom w:val="0"/>
          <w:divBdr>
            <w:top w:val="none" w:sz="0" w:space="0" w:color="auto"/>
            <w:left w:val="none" w:sz="0" w:space="0" w:color="auto"/>
            <w:bottom w:val="none" w:sz="0" w:space="0" w:color="auto"/>
            <w:right w:val="none" w:sz="0" w:space="0" w:color="auto"/>
          </w:divBdr>
        </w:div>
        <w:div w:id="393630011">
          <w:marLeft w:val="0"/>
          <w:marRight w:val="0"/>
          <w:marTop w:val="0"/>
          <w:marBottom w:val="0"/>
          <w:divBdr>
            <w:top w:val="none" w:sz="0" w:space="0" w:color="auto"/>
            <w:left w:val="none" w:sz="0" w:space="0" w:color="auto"/>
            <w:bottom w:val="none" w:sz="0" w:space="0" w:color="auto"/>
            <w:right w:val="none" w:sz="0" w:space="0" w:color="auto"/>
          </w:divBdr>
        </w:div>
        <w:div w:id="1471243155">
          <w:marLeft w:val="0"/>
          <w:marRight w:val="0"/>
          <w:marTop w:val="0"/>
          <w:marBottom w:val="0"/>
          <w:divBdr>
            <w:top w:val="none" w:sz="0" w:space="0" w:color="auto"/>
            <w:left w:val="none" w:sz="0" w:space="0" w:color="auto"/>
            <w:bottom w:val="none" w:sz="0" w:space="0" w:color="auto"/>
            <w:right w:val="none" w:sz="0" w:space="0" w:color="auto"/>
          </w:divBdr>
        </w:div>
        <w:div w:id="802767284">
          <w:marLeft w:val="0"/>
          <w:marRight w:val="0"/>
          <w:marTop w:val="0"/>
          <w:marBottom w:val="0"/>
          <w:divBdr>
            <w:top w:val="none" w:sz="0" w:space="0" w:color="auto"/>
            <w:left w:val="none" w:sz="0" w:space="0" w:color="auto"/>
            <w:bottom w:val="none" w:sz="0" w:space="0" w:color="auto"/>
            <w:right w:val="none" w:sz="0" w:space="0" w:color="auto"/>
          </w:divBdr>
        </w:div>
        <w:div w:id="790823294">
          <w:marLeft w:val="0"/>
          <w:marRight w:val="0"/>
          <w:marTop w:val="0"/>
          <w:marBottom w:val="0"/>
          <w:divBdr>
            <w:top w:val="none" w:sz="0" w:space="0" w:color="auto"/>
            <w:left w:val="none" w:sz="0" w:space="0" w:color="auto"/>
            <w:bottom w:val="none" w:sz="0" w:space="0" w:color="auto"/>
            <w:right w:val="none" w:sz="0" w:space="0" w:color="auto"/>
          </w:divBdr>
        </w:div>
        <w:div w:id="1437798152">
          <w:marLeft w:val="0"/>
          <w:marRight w:val="0"/>
          <w:marTop w:val="0"/>
          <w:marBottom w:val="0"/>
          <w:divBdr>
            <w:top w:val="none" w:sz="0" w:space="0" w:color="auto"/>
            <w:left w:val="none" w:sz="0" w:space="0" w:color="auto"/>
            <w:bottom w:val="none" w:sz="0" w:space="0" w:color="auto"/>
            <w:right w:val="none" w:sz="0" w:space="0" w:color="auto"/>
          </w:divBdr>
        </w:div>
        <w:div w:id="1097217668">
          <w:marLeft w:val="0"/>
          <w:marRight w:val="0"/>
          <w:marTop w:val="0"/>
          <w:marBottom w:val="0"/>
          <w:divBdr>
            <w:top w:val="none" w:sz="0" w:space="0" w:color="auto"/>
            <w:left w:val="none" w:sz="0" w:space="0" w:color="auto"/>
            <w:bottom w:val="none" w:sz="0" w:space="0" w:color="auto"/>
            <w:right w:val="none" w:sz="0" w:space="0" w:color="auto"/>
          </w:divBdr>
        </w:div>
        <w:div w:id="288702959">
          <w:marLeft w:val="0"/>
          <w:marRight w:val="0"/>
          <w:marTop w:val="0"/>
          <w:marBottom w:val="0"/>
          <w:divBdr>
            <w:top w:val="none" w:sz="0" w:space="0" w:color="auto"/>
            <w:left w:val="none" w:sz="0" w:space="0" w:color="auto"/>
            <w:bottom w:val="none" w:sz="0" w:space="0" w:color="auto"/>
            <w:right w:val="none" w:sz="0" w:space="0" w:color="auto"/>
          </w:divBdr>
        </w:div>
        <w:div w:id="17632256">
          <w:marLeft w:val="0"/>
          <w:marRight w:val="0"/>
          <w:marTop w:val="0"/>
          <w:marBottom w:val="0"/>
          <w:divBdr>
            <w:top w:val="none" w:sz="0" w:space="0" w:color="auto"/>
            <w:left w:val="none" w:sz="0" w:space="0" w:color="auto"/>
            <w:bottom w:val="none" w:sz="0" w:space="0" w:color="auto"/>
            <w:right w:val="none" w:sz="0" w:space="0" w:color="auto"/>
          </w:divBdr>
        </w:div>
        <w:div w:id="2020813962">
          <w:marLeft w:val="0"/>
          <w:marRight w:val="0"/>
          <w:marTop w:val="0"/>
          <w:marBottom w:val="0"/>
          <w:divBdr>
            <w:top w:val="none" w:sz="0" w:space="0" w:color="auto"/>
            <w:left w:val="none" w:sz="0" w:space="0" w:color="auto"/>
            <w:bottom w:val="none" w:sz="0" w:space="0" w:color="auto"/>
            <w:right w:val="none" w:sz="0" w:space="0" w:color="auto"/>
          </w:divBdr>
        </w:div>
        <w:div w:id="822890135">
          <w:marLeft w:val="0"/>
          <w:marRight w:val="0"/>
          <w:marTop w:val="0"/>
          <w:marBottom w:val="0"/>
          <w:divBdr>
            <w:top w:val="none" w:sz="0" w:space="0" w:color="auto"/>
            <w:left w:val="none" w:sz="0" w:space="0" w:color="auto"/>
            <w:bottom w:val="none" w:sz="0" w:space="0" w:color="auto"/>
            <w:right w:val="none" w:sz="0" w:space="0" w:color="auto"/>
          </w:divBdr>
        </w:div>
        <w:div w:id="101464055">
          <w:marLeft w:val="0"/>
          <w:marRight w:val="0"/>
          <w:marTop w:val="0"/>
          <w:marBottom w:val="0"/>
          <w:divBdr>
            <w:top w:val="none" w:sz="0" w:space="0" w:color="auto"/>
            <w:left w:val="none" w:sz="0" w:space="0" w:color="auto"/>
            <w:bottom w:val="none" w:sz="0" w:space="0" w:color="auto"/>
            <w:right w:val="none" w:sz="0" w:space="0" w:color="auto"/>
          </w:divBdr>
        </w:div>
        <w:div w:id="226645114">
          <w:marLeft w:val="0"/>
          <w:marRight w:val="0"/>
          <w:marTop w:val="0"/>
          <w:marBottom w:val="0"/>
          <w:divBdr>
            <w:top w:val="none" w:sz="0" w:space="0" w:color="auto"/>
            <w:left w:val="none" w:sz="0" w:space="0" w:color="auto"/>
            <w:bottom w:val="none" w:sz="0" w:space="0" w:color="auto"/>
            <w:right w:val="none" w:sz="0" w:space="0" w:color="auto"/>
          </w:divBdr>
        </w:div>
        <w:div w:id="1545144105">
          <w:marLeft w:val="0"/>
          <w:marRight w:val="0"/>
          <w:marTop w:val="0"/>
          <w:marBottom w:val="0"/>
          <w:divBdr>
            <w:top w:val="none" w:sz="0" w:space="0" w:color="auto"/>
            <w:left w:val="none" w:sz="0" w:space="0" w:color="auto"/>
            <w:bottom w:val="none" w:sz="0" w:space="0" w:color="auto"/>
            <w:right w:val="none" w:sz="0" w:space="0" w:color="auto"/>
          </w:divBdr>
        </w:div>
        <w:div w:id="1199272318">
          <w:marLeft w:val="0"/>
          <w:marRight w:val="0"/>
          <w:marTop w:val="0"/>
          <w:marBottom w:val="0"/>
          <w:divBdr>
            <w:top w:val="none" w:sz="0" w:space="0" w:color="auto"/>
            <w:left w:val="none" w:sz="0" w:space="0" w:color="auto"/>
            <w:bottom w:val="none" w:sz="0" w:space="0" w:color="auto"/>
            <w:right w:val="none" w:sz="0" w:space="0" w:color="auto"/>
          </w:divBdr>
        </w:div>
        <w:div w:id="182129895">
          <w:marLeft w:val="0"/>
          <w:marRight w:val="0"/>
          <w:marTop w:val="0"/>
          <w:marBottom w:val="0"/>
          <w:divBdr>
            <w:top w:val="none" w:sz="0" w:space="0" w:color="auto"/>
            <w:left w:val="none" w:sz="0" w:space="0" w:color="auto"/>
            <w:bottom w:val="none" w:sz="0" w:space="0" w:color="auto"/>
            <w:right w:val="none" w:sz="0" w:space="0" w:color="auto"/>
          </w:divBdr>
        </w:div>
        <w:div w:id="1560674990">
          <w:marLeft w:val="0"/>
          <w:marRight w:val="0"/>
          <w:marTop w:val="0"/>
          <w:marBottom w:val="0"/>
          <w:divBdr>
            <w:top w:val="none" w:sz="0" w:space="0" w:color="auto"/>
            <w:left w:val="none" w:sz="0" w:space="0" w:color="auto"/>
            <w:bottom w:val="none" w:sz="0" w:space="0" w:color="auto"/>
            <w:right w:val="none" w:sz="0" w:space="0" w:color="auto"/>
          </w:divBdr>
        </w:div>
        <w:div w:id="1677031172">
          <w:marLeft w:val="0"/>
          <w:marRight w:val="0"/>
          <w:marTop w:val="0"/>
          <w:marBottom w:val="0"/>
          <w:divBdr>
            <w:top w:val="none" w:sz="0" w:space="0" w:color="auto"/>
            <w:left w:val="none" w:sz="0" w:space="0" w:color="auto"/>
            <w:bottom w:val="none" w:sz="0" w:space="0" w:color="auto"/>
            <w:right w:val="none" w:sz="0" w:space="0" w:color="auto"/>
          </w:divBdr>
        </w:div>
        <w:div w:id="1849366139">
          <w:marLeft w:val="0"/>
          <w:marRight w:val="0"/>
          <w:marTop w:val="0"/>
          <w:marBottom w:val="0"/>
          <w:divBdr>
            <w:top w:val="none" w:sz="0" w:space="0" w:color="auto"/>
            <w:left w:val="none" w:sz="0" w:space="0" w:color="auto"/>
            <w:bottom w:val="none" w:sz="0" w:space="0" w:color="auto"/>
            <w:right w:val="none" w:sz="0" w:space="0" w:color="auto"/>
          </w:divBdr>
        </w:div>
        <w:div w:id="109321575">
          <w:marLeft w:val="0"/>
          <w:marRight w:val="0"/>
          <w:marTop w:val="0"/>
          <w:marBottom w:val="0"/>
          <w:divBdr>
            <w:top w:val="none" w:sz="0" w:space="0" w:color="auto"/>
            <w:left w:val="none" w:sz="0" w:space="0" w:color="auto"/>
            <w:bottom w:val="none" w:sz="0" w:space="0" w:color="auto"/>
            <w:right w:val="none" w:sz="0" w:space="0" w:color="auto"/>
          </w:divBdr>
        </w:div>
        <w:div w:id="2033610500">
          <w:marLeft w:val="0"/>
          <w:marRight w:val="0"/>
          <w:marTop w:val="0"/>
          <w:marBottom w:val="0"/>
          <w:divBdr>
            <w:top w:val="none" w:sz="0" w:space="0" w:color="auto"/>
            <w:left w:val="none" w:sz="0" w:space="0" w:color="auto"/>
            <w:bottom w:val="none" w:sz="0" w:space="0" w:color="auto"/>
            <w:right w:val="none" w:sz="0" w:space="0" w:color="auto"/>
          </w:divBdr>
        </w:div>
        <w:div w:id="153837426">
          <w:marLeft w:val="0"/>
          <w:marRight w:val="0"/>
          <w:marTop w:val="0"/>
          <w:marBottom w:val="0"/>
          <w:divBdr>
            <w:top w:val="none" w:sz="0" w:space="0" w:color="auto"/>
            <w:left w:val="none" w:sz="0" w:space="0" w:color="auto"/>
            <w:bottom w:val="none" w:sz="0" w:space="0" w:color="auto"/>
            <w:right w:val="none" w:sz="0" w:space="0" w:color="auto"/>
          </w:divBdr>
        </w:div>
        <w:div w:id="1326396497">
          <w:marLeft w:val="0"/>
          <w:marRight w:val="0"/>
          <w:marTop w:val="0"/>
          <w:marBottom w:val="0"/>
          <w:divBdr>
            <w:top w:val="none" w:sz="0" w:space="0" w:color="auto"/>
            <w:left w:val="none" w:sz="0" w:space="0" w:color="auto"/>
            <w:bottom w:val="none" w:sz="0" w:space="0" w:color="auto"/>
            <w:right w:val="none" w:sz="0" w:space="0" w:color="auto"/>
          </w:divBdr>
        </w:div>
        <w:div w:id="295644001">
          <w:marLeft w:val="0"/>
          <w:marRight w:val="0"/>
          <w:marTop w:val="0"/>
          <w:marBottom w:val="0"/>
          <w:divBdr>
            <w:top w:val="none" w:sz="0" w:space="0" w:color="auto"/>
            <w:left w:val="none" w:sz="0" w:space="0" w:color="auto"/>
            <w:bottom w:val="none" w:sz="0" w:space="0" w:color="auto"/>
            <w:right w:val="none" w:sz="0" w:space="0" w:color="auto"/>
          </w:divBdr>
        </w:div>
        <w:div w:id="779682965">
          <w:marLeft w:val="0"/>
          <w:marRight w:val="0"/>
          <w:marTop w:val="0"/>
          <w:marBottom w:val="0"/>
          <w:divBdr>
            <w:top w:val="none" w:sz="0" w:space="0" w:color="auto"/>
            <w:left w:val="none" w:sz="0" w:space="0" w:color="auto"/>
            <w:bottom w:val="none" w:sz="0" w:space="0" w:color="auto"/>
            <w:right w:val="none" w:sz="0" w:space="0" w:color="auto"/>
          </w:divBdr>
        </w:div>
        <w:div w:id="1198161073">
          <w:marLeft w:val="0"/>
          <w:marRight w:val="0"/>
          <w:marTop w:val="0"/>
          <w:marBottom w:val="0"/>
          <w:divBdr>
            <w:top w:val="none" w:sz="0" w:space="0" w:color="auto"/>
            <w:left w:val="none" w:sz="0" w:space="0" w:color="auto"/>
            <w:bottom w:val="none" w:sz="0" w:space="0" w:color="auto"/>
            <w:right w:val="none" w:sz="0" w:space="0" w:color="auto"/>
          </w:divBdr>
        </w:div>
        <w:div w:id="771824603">
          <w:marLeft w:val="0"/>
          <w:marRight w:val="0"/>
          <w:marTop w:val="0"/>
          <w:marBottom w:val="0"/>
          <w:divBdr>
            <w:top w:val="none" w:sz="0" w:space="0" w:color="auto"/>
            <w:left w:val="none" w:sz="0" w:space="0" w:color="auto"/>
            <w:bottom w:val="none" w:sz="0" w:space="0" w:color="auto"/>
            <w:right w:val="none" w:sz="0" w:space="0" w:color="auto"/>
          </w:divBdr>
        </w:div>
        <w:div w:id="908464913">
          <w:marLeft w:val="0"/>
          <w:marRight w:val="0"/>
          <w:marTop w:val="0"/>
          <w:marBottom w:val="0"/>
          <w:divBdr>
            <w:top w:val="none" w:sz="0" w:space="0" w:color="auto"/>
            <w:left w:val="none" w:sz="0" w:space="0" w:color="auto"/>
            <w:bottom w:val="none" w:sz="0" w:space="0" w:color="auto"/>
            <w:right w:val="none" w:sz="0" w:space="0" w:color="auto"/>
          </w:divBdr>
        </w:div>
        <w:div w:id="1980837289">
          <w:marLeft w:val="0"/>
          <w:marRight w:val="0"/>
          <w:marTop w:val="0"/>
          <w:marBottom w:val="0"/>
          <w:divBdr>
            <w:top w:val="none" w:sz="0" w:space="0" w:color="auto"/>
            <w:left w:val="none" w:sz="0" w:space="0" w:color="auto"/>
            <w:bottom w:val="none" w:sz="0" w:space="0" w:color="auto"/>
            <w:right w:val="none" w:sz="0" w:space="0" w:color="auto"/>
          </w:divBdr>
        </w:div>
      </w:divsChild>
    </w:div>
    <w:div w:id="846092633">
      <w:bodyDiv w:val="1"/>
      <w:marLeft w:val="0"/>
      <w:marRight w:val="0"/>
      <w:marTop w:val="0"/>
      <w:marBottom w:val="0"/>
      <w:divBdr>
        <w:top w:val="none" w:sz="0" w:space="0" w:color="auto"/>
        <w:left w:val="none" w:sz="0" w:space="0" w:color="auto"/>
        <w:bottom w:val="none" w:sz="0" w:space="0" w:color="auto"/>
        <w:right w:val="none" w:sz="0" w:space="0" w:color="auto"/>
      </w:divBdr>
      <w:divsChild>
        <w:div w:id="1289626424">
          <w:marLeft w:val="0"/>
          <w:marRight w:val="0"/>
          <w:marTop w:val="0"/>
          <w:marBottom w:val="0"/>
          <w:divBdr>
            <w:top w:val="none" w:sz="0" w:space="0" w:color="auto"/>
            <w:left w:val="none" w:sz="0" w:space="0" w:color="auto"/>
            <w:bottom w:val="none" w:sz="0" w:space="0" w:color="auto"/>
            <w:right w:val="none" w:sz="0" w:space="0" w:color="auto"/>
          </w:divBdr>
        </w:div>
        <w:div w:id="958877029">
          <w:marLeft w:val="0"/>
          <w:marRight w:val="0"/>
          <w:marTop w:val="0"/>
          <w:marBottom w:val="0"/>
          <w:divBdr>
            <w:top w:val="none" w:sz="0" w:space="0" w:color="auto"/>
            <w:left w:val="none" w:sz="0" w:space="0" w:color="auto"/>
            <w:bottom w:val="none" w:sz="0" w:space="0" w:color="auto"/>
            <w:right w:val="none" w:sz="0" w:space="0" w:color="auto"/>
          </w:divBdr>
        </w:div>
      </w:divsChild>
    </w:div>
    <w:div w:id="854342831">
      <w:bodyDiv w:val="1"/>
      <w:marLeft w:val="0"/>
      <w:marRight w:val="0"/>
      <w:marTop w:val="0"/>
      <w:marBottom w:val="0"/>
      <w:divBdr>
        <w:top w:val="none" w:sz="0" w:space="0" w:color="auto"/>
        <w:left w:val="none" w:sz="0" w:space="0" w:color="auto"/>
        <w:bottom w:val="none" w:sz="0" w:space="0" w:color="auto"/>
        <w:right w:val="none" w:sz="0" w:space="0" w:color="auto"/>
      </w:divBdr>
      <w:divsChild>
        <w:div w:id="1748266107">
          <w:marLeft w:val="0"/>
          <w:marRight w:val="0"/>
          <w:marTop w:val="0"/>
          <w:marBottom w:val="0"/>
          <w:divBdr>
            <w:top w:val="none" w:sz="0" w:space="0" w:color="auto"/>
            <w:left w:val="none" w:sz="0" w:space="0" w:color="auto"/>
            <w:bottom w:val="none" w:sz="0" w:space="0" w:color="auto"/>
            <w:right w:val="none" w:sz="0" w:space="0" w:color="auto"/>
          </w:divBdr>
        </w:div>
        <w:div w:id="1471098311">
          <w:marLeft w:val="0"/>
          <w:marRight w:val="0"/>
          <w:marTop w:val="0"/>
          <w:marBottom w:val="0"/>
          <w:divBdr>
            <w:top w:val="none" w:sz="0" w:space="0" w:color="auto"/>
            <w:left w:val="none" w:sz="0" w:space="0" w:color="auto"/>
            <w:bottom w:val="none" w:sz="0" w:space="0" w:color="auto"/>
            <w:right w:val="none" w:sz="0" w:space="0" w:color="auto"/>
          </w:divBdr>
        </w:div>
      </w:divsChild>
    </w:div>
    <w:div w:id="939600969">
      <w:bodyDiv w:val="1"/>
      <w:marLeft w:val="0"/>
      <w:marRight w:val="0"/>
      <w:marTop w:val="0"/>
      <w:marBottom w:val="0"/>
      <w:divBdr>
        <w:top w:val="none" w:sz="0" w:space="0" w:color="auto"/>
        <w:left w:val="none" w:sz="0" w:space="0" w:color="auto"/>
        <w:bottom w:val="none" w:sz="0" w:space="0" w:color="auto"/>
        <w:right w:val="none" w:sz="0" w:space="0" w:color="auto"/>
      </w:divBdr>
      <w:divsChild>
        <w:div w:id="2049867059">
          <w:marLeft w:val="0"/>
          <w:marRight w:val="0"/>
          <w:marTop w:val="0"/>
          <w:marBottom w:val="0"/>
          <w:divBdr>
            <w:top w:val="none" w:sz="0" w:space="0" w:color="auto"/>
            <w:left w:val="none" w:sz="0" w:space="0" w:color="auto"/>
            <w:bottom w:val="none" w:sz="0" w:space="0" w:color="auto"/>
            <w:right w:val="none" w:sz="0" w:space="0" w:color="auto"/>
          </w:divBdr>
        </w:div>
        <w:div w:id="714701627">
          <w:marLeft w:val="0"/>
          <w:marRight w:val="0"/>
          <w:marTop w:val="0"/>
          <w:marBottom w:val="0"/>
          <w:divBdr>
            <w:top w:val="none" w:sz="0" w:space="0" w:color="auto"/>
            <w:left w:val="none" w:sz="0" w:space="0" w:color="auto"/>
            <w:bottom w:val="none" w:sz="0" w:space="0" w:color="auto"/>
            <w:right w:val="none" w:sz="0" w:space="0" w:color="auto"/>
          </w:divBdr>
        </w:div>
      </w:divsChild>
    </w:div>
    <w:div w:id="957488807">
      <w:bodyDiv w:val="1"/>
      <w:marLeft w:val="0"/>
      <w:marRight w:val="0"/>
      <w:marTop w:val="0"/>
      <w:marBottom w:val="0"/>
      <w:divBdr>
        <w:top w:val="none" w:sz="0" w:space="0" w:color="auto"/>
        <w:left w:val="none" w:sz="0" w:space="0" w:color="auto"/>
        <w:bottom w:val="none" w:sz="0" w:space="0" w:color="auto"/>
        <w:right w:val="none" w:sz="0" w:space="0" w:color="auto"/>
      </w:divBdr>
      <w:divsChild>
        <w:div w:id="1519540270">
          <w:marLeft w:val="0"/>
          <w:marRight w:val="0"/>
          <w:marTop w:val="0"/>
          <w:marBottom w:val="0"/>
          <w:divBdr>
            <w:top w:val="none" w:sz="0" w:space="0" w:color="auto"/>
            <w:left w:val="none" w:sz="0" w:space="0" w:color="auto"/>
            <w:bottom w:val="none" w:sz="0" w:space="0" w:color="auto"/>
            <w:right w:val="none" w:sz="0" w:space="0" w:color="auto"/>
          </w:divBdr>
        </w:div>
        <w:div w:id="10188430">
          <w:marLeft w:val="0"/>
          <w:marRight w:val="0"/>
          <w:marTop w:val="0"/>
          <w:marBottom w:val="0"/>
          <w:divBdr>
            <w:top w:val="none" w:sz="0" w:space="0" w:color="auto"/>
            <w:left w:val="none" w:sz="0" w:space="0" w:color="auto"/>
            <w:bottom w:val="none" w:sz="0" w:space="0" w:color="auto"/>
            <w:right w:val="none" w:sz="0" w:space="0" w:color="auto"/>
          </w:divBdr>
        </w:div>
        <w:div w:id="1303778390">
          <w:marLeft w:val="0"/>
          <w:marRight w:val="0"/>
          <w:marTop w:val="0"/>
          <w:marBottom w:val="0"/>
          <w:divBdr>
            <w:top w:val="none" w:sz="0" w:space="0" w:color="auto"/>
            <w:left w:val="none" w:sz="0" w:space="0" w:color="auto"/>
            <w:bottom w:val="none" w:sz="0" w:space="0" w:color="auto"/>
            <w:right w:val="none" w:sz="0" w:space="0" w:color="auto"/>
          </w:divBdr>
        </w:div>
      </w:divsChild>
    </w:div>
    <w:div w:id="1049721994">
      <w:bodyDiv w:val="1"/>
      <w:marLeft w:val="0"/>
      <w:marRight w:val="0"/>
      <w:marTop w:val="0"/>
      <w:marBottom w:val="0"/>
      <w:divBdr>
        <w:top w:val="none" w:sz="0" w:space="0" w:color="auto"/>
        <w:left w:val="none" w:sz="0" w:space="0" w:color="auto"/>
        <w:bottom w:val="none" w:sz="0" w:space="0" w:color="auto"/>
        <w:right w:val="none" w:sz="0" w:space="0" w:color="auto"/>
      </w:divBdr>
      <w:divsChild>
        <w:div w:id="2096707981">
          <w:marLeft w:val="0"/>
          <w:marRight w:val="0"/>
          <w:marTop w:val="0"/>
          <w:marBottom w:val="0"/>
          <w:divBdr>
            <w:top w:val="none" w:sz="0" w:space="0" w:color="auto"/>
            <w:left w:val="none" w:sz="0" w:space="0" w:color="auto"/>
            <w:bottom w:val="none" w:sz="0" w:space="0" w:color="auto"/>
            <w:right w:val="none" w:sz="0" w:space="0" w:color="auto"/>
          </w:divBdr>
        </w:div>
        <w:div w:id="1608656650">
          <w:marLeft w:val="0"/>
          <w:marRight w:val="0"/>
          <w:marTop w:val="0"/>
          <w:marBottom w:val="0"/>
          <w:divBdr>
            <w:top w:val="none" w:sz="0" w:space="0" w:color="auto"/>
            <w:left w:val="none" w:sz="0" w:space="0" w:color="auto"/>
            <w:bottom w:val="none" w:sz="0" w:space="0" w:color="auto"/>
            <w:right w:val="none" w:sz="0" w:space="0" w:color="auto"/>
          </w:divBdr>
        </w:div>
      </w:divsChild>
    </w:div>
    <w:div w:id="1075321207">
      <w:bodyDiv w:val="1"/>
      <w:marLeft w:val="0"/>
      <w:marRight w:val="0"/>
      <w:marTop w:val="0"/>
      <w:marBottom w:val="0"/>
      <w:divBdr>
        <w:top w:val="none" w:sz="0" w:space="0" w:color="auto"/>
        <w:left w:val="none" w:sz="0" w:space="0" w:color="auto"/>
        <w:bottom w:val="none" w:sz="0" w:space="0" w:color="auto"/>
        <w:right w:val="none" w:sz="0" w:space="0" w:color="auto"/>
      </w:divBdr>
      <w:divsChild>
        <w:div w:id="1001664763">
          <w:marLeft w:val="0"/>
          <w:marRight w:val="0"/>
          <w:marTop w:val="0"/>
          <w:marBottom w:val="0"/>
          <w:divBdr>
            <w:top w:val="none" w:sz="0" w:space="0" w:color="auto"/>
            <w:left w:val="none" w:sz="0" w:space="0" w:color="auto"/>
            <w:bottom w:val="none" w:sz="0" w:space="0" w:color="auto"/>
            <w:right w:val="none" w:sz="0" w:space="0" w:color="auto"/>
          </w:divBdr>
        </w:div>
        <w:div w:id="884636736">
          <w:marLeft w:val="0"/>
          <w:marRight w:val="0"/>
          <w:marTop w:val="0"/>
          <w:marBottom w:val="0"/>
          <w:divBdr>
            <w:top w:val="none" w:sz="0" w:space="0" w:color="auto"/>
            <w:left w:val="none" w:sz="0" w:space="0" w:color="auto"/>
            <w:bottom w:val="none" w:sz="0" w:space="0" w:color="auto"/>
            <w:right w:val="none" w:sz="0" w:space="0" w:color="auto"/>
          </w:divBdr>
        </w:div>
      </w:divsChild>
    </w:div>
    <w:div w:id="1114057863">
      <w:bodyDiv w:val="1"/>
      <w:marLeft w:val="0"/>
      <w:marRight w:val="0"/>
      <w:marTop w:val="0"/>
      <w:marBottom w:val="0"/>
      <w:divBdr>
        <w:top w:val="none" w:sz="0" w:space="0" w:color="auto"/>
        <w:left w:val="none" w:sz="0" w:space="0" w:color="auto"/>
        <w:bottom w:val="none" w:sz="0" w:space="0" w:color="auto"/>
        <w:right w:val="none" w:sz="0" w:space="0" w:color="auto"/>
      </w:divBdr>
      <w:divsChild>
        <w:div w:id="1239636886">
          <w:marLeft w:val="0"/>
          <w:marRight w:val="0"/>
          <w:marTop w:val="0"/>
          <w:marBottom w:val="0"/>
          <w:divBdr>
            <w:top w:val="none" w:sz="0" w:space="0" w:color="auto"/>
            <w:left w:val="none" w:sz="0" w:space="0" w:color="auto"/>
            <w:bottom w:val="none" w:sz="0" w:space="0" w:color="auto"/>
            <w:right w:val="none" w:sz="0" w:space="0" w:color="auto"/>
          </w:divBdr>
        </w:div>
        <w:div w:id="804080344">
          <w:marLeft w:val="0"/>
          <w:marRight w:val="0"/>
          <w:marTop w:val="0"/>
          <w:marBottom w:val="0"/>
          <w:divBdr>
            <w:top w:val="none" w:sz="0" w:space="0" w:color="auto"/>
            <w:left w:val="none" w:sz="0" w:space="0" w:color="auto"/>
            <w:bottom w:val="none" w:sz="0" w:space="0" w:color="auto"/>
            <w:right w:val="none" w:sz="0" w:space="0" w:color="auto"/>
          </w:divBdr>
        </w:div>
        <w:div w:id="1343313000">
          <w:marLeft w:val="0"/>
          <w:marRight w:val="0"/>
          <w:marTop w:val="0"/>
          <w:marBottom w:val="0"/>
          <w:divBdr>
            <w:top w:val="none" w:sz="0" w:space="0" w:color="auto"/>
            <w:left w:val="none" w:sz="0" w:space="0" w:color="auto"/>
            <w:bottom w:val="none" w:sz="0" w:space="0" w:color="auto"/>
            <w:right w:val="none" w:sz="0" w:space="0" w:color="auto"/>
          </w:divBdr>
        </w:div>
        <w:div w:id="1155530830">
          <w:marLeft w:val="0"/>
          <w:marRight w:val="0"/>
          <w:marTop w:val="0"/>
          <w:marBottom w:val="0"/>
          <w:divBdr>
            <w:top w:val="none" w:sz="0" w:space="0" w:color="auto"/>
            <w:left w:val="none" w:sz="0" w:space="0" w:color="auto"/>
            <w:bottom w:val="none" w:sz="0" w:space="0" w:color="auto"/>
            <w:right w:val="none" w:sz="0" w:space="0" w:color="auto"/>
          </w:divBdr>
        </w:div>
      </w:divsChild>
    </w:div>
    <w:div w:id="1118983860">
      <w:bodyDiv w:val="1"/>
      <w:marLeft w:val="0"/>
      <w:marRight w:val="0"/>
      <w:marTop w:val="0"/>
      <w:marBottom w:val="0"/>
      <w:divBdr>
        <w:top w:val="none" w:sz="0" w:space="0" w:color="auto"/>
        <w:left w:val="none" w:sz="0" w:space="0" w:color="auto"/>
        <w:bottom w:val="none" w:sz="0" w:space="0" w:color="auto"/>
        <w:right w:val="none" w:sz="0" w:space="0" w:color="auto"/>
      </w:divBdr>
      <w:divsChild>
        <w:div w:id="1762951043">
          <w:marLeft w:val="0"/>
          <w:marRight w:val="0"/>
          <w:marTop w:val="0"/>
          <w:marBottom w:val="0"/>
          <w:divBdr>
            <w:top w:val="none" w:sz="0" w:space="0" w:color="auto"/>
            <w:left w:val="none" w:sz="0" w:space="0" w:color="auto"/>
            <w:bottom w:val="none" w:sz="0" w:space="0" w:color="auto"/>
            <w:right w:val="none" w:sz="0" w:space="0" w:color="auto"/>
          </w:divBdr>
        </w:div>
        <w:div w:id="1823697180">
          <w:marLeft w:val="0"/>
          <w:marRight w:val="0"/>
          <w:marTop w:val="0"/>
          <w:marBottom w:val="0"/>
          <w:divBdr>
            <w:top w:val="none" w:sz="0" w:space="0" w:color="auto"/>
            <w:left w:val="none" w:sz="0" w:space="0" w:color="auto"/>
            <w:bottom w:val="none" w:sz="0" w:space="0" w:color="auto"/>
            <w:right w:val="none" w:sz="0" w:space="0" w:color="auto"/>
          </w:divBdr>
        </w:div>
        <w:div w:id="106700252">
          <w:marLeft w:val="0"/>
          <w:marRight w:val="0"/>
          <w:marTop w:val="0"/>
          <w:marBottom w:val="0"/>
          <w:divBdr>
            <w:top w:val="none" w:sz="0" w:space="0" w:color="auto"/>
            <w:left w:val="none" w:sz="0" w:space="0" w:color="auto"/>
            <w:bottom w:val="none" w:sz="0" w:space="0" w:color="auto"/>
            <w:right w:val="none" w:sz="0" w:space="0" w:color="auto"/>
          </w:divBdr>
        </w:div>
        <w:div w:id="47580956">
          <w:marLeft w:val="0"/>
          <w:marRight w:val="0"/>
          <w:marTop w:val="0"/>
          <w:marBottom w:val="0"/>
          <w:divBdr>
            <w:top w:val="none" w:sz="0" w:space="0" w:color="auto"/>
            <w:left w:val="none" w:sz="0" w:space="0" w:color="auto"/>
            <w:bottom w:val="none" w:sz="0" w:space="0" w:color="auto"/>
            <w:right w:val="none" w:sz="0" w:space="0" w:color="auto"/>
          </w:divBdr>
        </w:div>
      </w:divsChild>
    </w:div>
    <w:div w:id="1130974363">
      <w:bodyDiv w:val="1"/>
      <w:marLeft w:val="0"/>
      <w:marRight w:val="0"/>
      <w:marTop w:val="0"/>
      <w:marBottom w:val="0"/>
      <w:divBdr>
        <w:top w:val="none" w:sz="0" w:space="0" w:color="auto"/>
        <w:left w:val="none" w:sz="0" w:space="0" w:color="auto"/>
        <w:bottom w:val="none" w:sz="0" w:space="0" w:color="auto"/>
        <w:right w:val="none" w:sz="0" w:space="0" w:color="auto"/>
      </w:divBdr>
      <w:divsChild>
        <w:div w:id="566578501">
          <w:marLeft w:val="0"/>
          <w:marRight w:val="0"/>
          <w:marTop w:val="0"/>
          <w:marBottom w:val="0"/>
          <w:divBdr>
            <w:top w:val="none" w:sz="0" w:space="0" w:color="auto"/>
            <w:left w:val="none" w:sz="0" w:space="0" w:color="auto"/>
            <w:bottom w:val="none" w:sz="0" w:space="0" w:color="auto"/>
            <w:right w:val="none" w:sz="0" w:space="0" w:color="auto"/>
          </w:divBdr>
        </w:div>
        <w:div w:id="1581208694">
          <w:marLeft w:val="0"/>
          <w:marRight w:val="0"/>
          <w:marTop w:val="0"/>
          <w:marBottom w:val="0"/>
          <w:divBdr>
            <w:top w:val="none" w:sz="0" w:space="0" w:color="auto"/>
            <w:left w:val="none" w:sz="0" w:space="0" w:color="auto"/>
            <w:bottom w:val="none" w:sz="0" w:space="0" w:color="auto"/>
            <w:right w:val="none" w:sz="0" w:space="0" w:color="auto"/>
          </w:divBdr>
        </w:div>
        <w:div w:id="1605919823">
          <w:marLeft w:val="0"/>
          <w:marRight w:val="0"/>
          <w:marTop w:val="0"/>
          <w:marBottom w:val="0"/>
          <w:divBdr>
            <w:top w:val="none" w:sz="0" w:space="0" w:color="auto"/>
            <w:left w:val="none" w:sz="0" w:space="0" w:color="auto"/>
            <w:bottom w:val="none" w:sz="0" w:space="0" w:color="auto"/>
            <w:right w:val="none" w:sz="0" w:space="0" w:color="auto"/>
          </w:divBdr>
        </w:div>
      </w:divsChild>
    </w:div>
    <w:div w:id="1156610194">
      <w:bodyDiv w:val="1"/>
      <w:marLeft w:val="0"/>
      <w:marRight w:val="0"/>
      <w:marTop w:val="0"/>
      <w:marBottom w:val="0"/>
      <w:divBdr>
        <w:top w:val="none" w:sz="0" w:space="0" w:color="auto"/>
        <w:left w:val="none" w:sz="0" w:space="0" w:color="auto"/>
        <w:bottom w:val="none" w:sz="0" w:space="0" w:color="auto"/>
        <w:right w:val="none" w:sz="0" w:space="0" w:color="auto"/>
      </w:divBdr>
      <w:divsChild>
        <w:div w:id="2068255843">
          <w:marLeft w:val="0"/>
          <w:marRight w:val="0"/>
          <w:marTop w:val="0"/>
          <w:marBottom w:val="0"/>
          <w:divBdr>
            <w:top w:val="none" w:sz="0" w:space="0" w:color="auto"/>
            <w:left w:val="none" w:sz="0" w:space="0" w:color="auto"/>
            <w:bottom w:val="none" w:sz="0" w:space="0" w:color="auto"/>
            <w:right w:val="none" w:sz="0" w:space="0" w:color="auto"/>
          </w:divBdr>
        </w:div>
        <w:div w:id="489101968">
          <w:marLeft w:val="0"/>
          <w:marRight w:val="0"/>
          <w:marTop w:val="0"/>
          <w:marBottom w:val="0"/>
          <w:divBdr>
            <w:top w:val="none" w:sz="0" w:space="0" w:color="auto"/>
            <w:left w:val="none" w:sz="0" w:space="0" w:color="auto"/>
            <w:bottom w:val="none" w:sz="0" w:space="0" w:color="auto"/>
            <w:right w:val="none" w:sz="0" w:space="0" w:color="auto"/>
          </w:divBdr>
        </w:div>
        <w:div w:id="143400312">
          <w:marLeft w:val="0"/>
          <w:marRight w:val="0"/>
          <w:marTop w:val="0"/>
          <w:marBottom w:val="0"/>
          <w:divBdr>
            <w:top w:val="none" w:sz="0" w:space="0" w:color="auto"/>
            <w:left w:val="none" w:sz="0" w:space="0" w:color="auto"/>
            <w:bottom w:val="none" w:sz="0" w:space="0" w:color="auto"/>
            <w:right w:val="none" w:sz="0" w:space="0" w:color="auto"/>
          </w:divBdr>
        </w:div>
        <w:div w:id="653988695">
          <w:marLeft w:val="0"/>
          <w:marRight w:val="0"/>
          <w:marTop w:val="0"/>
          <w:marBottom w:val="0"/>
          <w:divBdr>
            <w:top w:val="none" w:sz="0" w:space="0" w:color="auto"/>
            <w:left w:val="none" w:sz="0" w:space="0" w:color="auto"/>
            <w:bottom w:val="none" w:sz="0" w:space="0" w:color="auto"/>
            <w:right w:val="none" w:sz="0" w:space="0" w:color="auto"/>
          </w:divBdr>
        </w:div>
        <w:div w:id="262498399">
          <w:marLeft w:val="0"/>
          <w:marRight w:val="0"/>
          <w:marTop w:val="0"/>
          <w:marBottom w:val="0"/>
          <w:divBdr>
            <w:top w:val="none" w:sz="0" w:space="0" w:color="auto"/>
            <w:left w:val="none" w:sz="0" w:space="0" w:color="auto"/>
            <w:bottom w:val="none" w:sz="0" w:space="0" w:color="auto"/>
            <w:right w:val="none" w:sz="0" w:space="0" w:color="auto"/>
          </w:divBdr>
        </w:div>
        <w:div w:id="635642097">
          <w:marLeft w:val="0"/>
          <w:marRight w:val="0"/>
          <w:marTop w:val="0"/>
          <w:marBottom w:val="0"/>
          <w:divBdr>
            <w:top w:val="none" w:sz="0" w:space="0" w:color="auto"/>
            <w:left w:val="none" w:sz="0" w:space="0" w:color="auto"/>
            <w:bottom w:val="none" w:sz="0" w:space="0" w:color="auto"/>
            <w:right w:val="none" w:sz="0" w:space="0" w:color="auto"/>
          </w:divBdr>
        </w:div>
      </w:divsChild>
    </w:div>
    <w:div w:id="1162312237">
      <w:bodyDiv w:val="1"/>
      <w:marLeft w:val="0"/>
      <w:marRight w:val="0"/>
      <w:marTop w:val="0"/>
      <w:marBottom w:val="0"/>
      <w:divBdr>
        <w:top w:val="none" w:sz="0" w:space="0" w:color="auto"/>
        <w:left w:val="none" w:sz="0" w:space="0" w:color="auto"/>
        <w:bottom w:val="none" w:sz="0" w:space="0" w:color="auto"/>
        <w:right w:val="none" w:sz="0" w:space="0" w:color="auto"/>
      </w:divBdr>
      <w:divsChild>
        <w:div w:id="742340133">
          <w:marLeft w:val="0"/>
          <w:marRight w:val="0"/>
          <w:marTop w:val="0"/>
          <w:marBottom w:val="0"/>
          <w:divBdr>
            <w:top w:val="none" w:sz="0" w:space="0" w:color="auto"/>
            <w:left w:val="none" w:sz="0" w:space="0" w:color="auto"/>
            <w:bottom w:val="none" w:sz="0" w:space="0" w:color="auto"/>
            <w:right w:val="none" w:sz="0" w:space="0" w:color="auto"/>
          </w:divBdr>
        </w:div>
        <w:div w:id="1283417033">
          <w:marLeft w:val="0"/>
          <w:marRight w:val="0"/>
          <w:marTop w:val="0"/>
          <w:marBottom w:val="0"/>
          <w:divBdr>
            <w:top w:val="none" w:sz="0" w:space="0" w:color="auto"/>
            <w:left w:val="none" w:sz="0" w:space="0" w:color="auto"/>
            <w:bottom w:val="none" w:sz="0" w:space="0" w:color="auto"/>
            <w:right w:val="none" w:sz="0" w:space="0" w:color="auto"/>
          </w:divBdr>
        </w:div>
      </w:divsChild>
    </w:div>
    <w:div w:id="1166936510">
      <w:bodyDiv w:val="1"/>
      <w:marLeft w:val="0"/>
      <w:marRight w:val="0"/>
      <w:marTop w:val="0"/>
      <w:marBottom w:val="0"/>
      <w:divBdr>
        <w:top w:val="none" w:sz="0" w:space="0" w:color="auto"/>
        <w:left w:val="none" w:sz="0" w:space="0" w:color="auto"/>
        <w:bottom w:val="none" w:sz="0" w:space="0" w:color="auto"/>
        <w:right w:val="none" w:sz="0" w:space="0" w:color="auto"/>
      </w:divBdr>
      <w:divsChild>
        <w:div w:id="1877889408">
          <w:marLeft w:val="0"/>
          <w:marRight w:val="0"/>
          <w:marTop w:val="0"/>
          <w:marBottom w:val="0"/>
          <w:divBdr>
            <w:top w:val="none" w:sz="0" w:space="0" w:color="auto"/>
            <w:left w:val="none" w:sz="0" w:space="0" w:color="auto"/>
            <w:bottom w:val="none" w:sz="0" w:space="0" w:color="auto"/>
            <w:right w:val="none" w:sz="0" w:space="0" w:color="auto"/>
          </w:divBdr>
        </w:div>
        <w:div w:id="1207373849">
          <w:marLeft w:val="0"/>
          <w:marRight w:val="0"/>
          <w:marTop w:val="0"/>
          <w:marBottom w:val="0"/>
          <w:divBdr>
            <w:top w:val="none" w:sz="0" w:space="0" w:color="auto"/>
            <w:left w:val="none" w:sz="0" w:space="0" w:color="auto"/>
            <w:bottom w:val="none" w:sz="0" w:space="0" w:color="auto"/>
            <w:right w:val="none" w:sz="0" w:space="0" w:color="auto"/>
          </w:divBdr>
        </w:div>
        <w:div w:id="482818062">
          <w:marLeft w:val="0"/>
          <w:marRight w:val="0"/>
          <w:marTop w:val="0"/>
          <w:marBottom w:val="0"/>
          <w:divBdr>
            <w:top w:val="none" w:sz="0" w:space="0" w:color="auto"/>
            <w:left w:val="none" w:sz="0" w:space="0" w:color="auto"/>
            <w:bottom w:val="none" w:sz="0" w:space="0" w:color="auto"/>
            <w:right w:val="none" w:sz="0" w:space="0" w:color="auto"/>
          </w:divBdr>
        </w:div>
        <w:div w:id="466897944">
          <w:marLeft w:val="0"/>
          <w:marRight w:val="0"/>
          <w:marTop w:val="0"/>
          <w:marBottom w:val="0"/>
          <w:divBdr>
            <w:top w:val="none" w:sz="0" w:space="0" w:color="auto"/>
            <w:left w:val="none" w:sz="0" w:space="0" w:color="auto"/>
            <w:bottom w:val="none" w:sz="0" w:space="0" w:color="auto"/>
            <w:right w:val="none" w:sz="0" w:space="0" w:color="auto"/>
          </w:divBdr>
        </w:div>
      </w:divsChild>
    </w:div>
    <w:div w:id="1249581539">
      <w:bodyDiv w:val="1"/>
      <w:marLeft w:val="0"/>
      <w:marRight w:val="0"/>
      <w:marTop w:val="0"/>
      <w:marBottom w:val="0"/>
      <w:divBdr>
        <w:top w:val="none" w:sz="0" w:space="0" w:color="auto"/>
        <w:left w:val="none" w:sz="0" w:space="0" w:color="auto"/>
        <w:bottom w:val="none" w:sz="0" w:space="0" w:color="auto"/>
        <w:right w:val="none" w:sz="0" w:space="0" w:color="auto"/>
      </w:divBdr>
      <w:divsChild>
        <w:div w:id="1663466253">
          <w:marLeft w:val="0"/>
          <w:marRight w:val="0"/>
          <w:marTop w:val="0"/>
          <w:marBottom w:val="0"/>
          <w:divBdr>
            <w:top w:val="none" w:sz="0" w:space="0" w:color="auto"/>
            <w:left w:val="none" w:sz="0" w:space="0" w:color="auto"/>
            <w:bottom w:val="none" w:sz="0" w:space="0" w:color="auto"/>
            <w:right w:val="none" w:sz="0" w:space="0" w:color="auto"/>
          </w:divBdr>
        </w:div>
        <w:div w:id="1533961398">
          <w:marLeft w:val="0"/>
          <w:marRight w:val="0"/>
          <w:marTop w:val="0"/>
          <w:marBottom w:val="0"/>
          <w:divBdr>
            <w:top w:val="none" w:sz="0" w:space="0" w:color="auto"/>
            <w:left w:val="none" w:sz="0" w:space="0" w:color="auto"/>
            <w:bottom w:val="none" w:sz="0" w:space="0" w:color="auto"/>
            <w:right w:val="none" w:sz="0" w:space="0" w:color="auto"/>
          </w:divBdr>
        </w:div>
      </w:divsChild>
    </w:div>
    <w:div w:id="1250313129">
      <w:bodyDiv w:val="1"/>
      <w:marLeft w:val="0"/>
      <w:marRight w:val="0"/>
      <w:marTop w:val="0"/>
      <w:marBottom w:val="0"/>
      <w:divBdr>
        <w:top w:val="none" w:sz="0" w:space="0" w:color="auto"/>
        <w:left w:val="none" w:sz="0" w:space="0" w:color="auto"/>
        <w:bottom w:val="none" w:sz="0" w:space="0" w:color="auto"/>
        <w:right w:val="none" w:sz="0" w:space="0" w:color="auto"/>
      </w:divBdr>
      <w:divsChild>
        <w:div w:id="1191072431">
          <w:marLeft w:val="0"/>
          <w:marRight w:val="0"/>
          <w:marTop w:val="0"/>
          <w:marBottom w:val="0"/>
          <w:divBdr>
            <w:top w:val="none" w:sz="0" w:space="0" w:color="auto"/>
            <w:left w:val="none" w:sz="0" w:space="0" w:color="auto"/>
            <w:bottom w:val="none" w:sz="0" w:space="0" w:color="auto"/>
            <w:right w:val="none" w:sz="0" w:space="0" w:color="auto"/>
          </w:divBdr>
        </w:div>
        <w:div w:id="509804936">
          <w:marLeft w:val="0"/>
          <w:marRight w:val="0"/>
          <w:marTop w:val="0"/>
          <w:marBottom w:val="0"/>
          <w:divBdr>
            <w:top w:val="none" w:sz="0" w:space="0" w:color="auto"/>
            <w:left w:val="none" w:sz="0" w:space="0" w:color="auto"/>
            <w:bottom w:val="none" w:sz="0" w:space="0" w:color="auto"/>
            <w:right w:val="none" w:sz="0" w:space="0" w:color="auto"/>
          </w:divBdr>
        </w:div>
      </w:divsChild>
    </w:div>
    <w:div w:id="1252159146">
      <w:bodyDiv w:val="1"/>
      <w:marLeft w:val="0"/>
      <w:marRight w:val="0"/>
      <w:marTop w:val="0"/>
      <w:marBottom w:val="0"/>
      <w:divBdr>
        <w:top w:val="none" w:sz="0" w:space="0" w:color="auto"/>
        <w:left w:val="none" w:sz="0" w:space="0" w:color="auto"/>
        <w:bottom w:val="none" w:sz="0" w:space="0" w:color="auto"/>
        <w:right w:val="none" w:sz="0" w:space="0" w:color="auto"/>
      </w:divBdr>
      <w:divsChild>
        <w:div w:id="238177255">
          <w:marLeft w:val="0"/>
          <w:marRight w:val="0"/>
          <w:marTop w:val="0"/>
          <w:marBottom w:val="0"/>
          <w:divBdr>
            <w:top w:val="none" w:sz="0" w:space="0" w:color="auto"/>
            <w:left w:val="none" w:sz="0" w:space="0" w:color="auto"/>
            <w:bottom w:val="none" w:sz="0" w:space="0" w:color="auto"/>
            <w:right w:val="none" w:sz="0" w:space="0" w:color="auto"/>
          </w:divBdr>
        </w:div>
        <w:div w:id="1962878734">
          <w:marLeft w:val="0"/>
          <w:marRight w:val="0"/>
          <w:marTop w:val="0"/>
          <w:marBottom w:val="0"/>
          <w:divBdr>
            <w:top w:val="none" w:sz="0" w:space="0" w:color="auto"/>
            <w:left w:val="none" w:sz="0" w:space="0" w:color="auto"/>
            <w:bottom w:val="none" w:sz="0" w:space="0" w:color="auto"/>
            <w:right w:val="none" w:sz="0" w:space="0" w:color="auto"/>
          </w:divBdr>
        </w:div>
        <w:div w:id="1434740527">
          <w:marLeft w:val="0"/>
          <w:marRight w:val="0"/>
          <w:marTop w:val="0"/>
          <w:marBottom w:val="0"/>
          <w:divBdr>
            <w:top w:val="none" w:sz="0" w:space="0" w:color="auto"/>
            <w:left w:val="none" w:sz="0" w:space="0" w:color="auto"/>
            <w:bottom w:val="none" w:sz="0" w:space="0" w:color="auto"/>
            <w:right w:val="none" w:sz="0" w:space="0" w:color="auto"/>
          </w:divBdr>
        </w:div>
        <w:div w:id="709770986">
          <w:marLeft w:val="0"/>
          <w:marRight w:val="0"/>
          <w:marTop w:val="0"/>
          <w:marBottom w:val="0"/>
          <w:divBdr>
            <w:top w:val="none" w:sz="0" w:space="0" w:color="auto"/>
            <w:left w:val="none" w:sz="0" w:space="0" w:color="auto"/>
            <w:bottom w:val="none" w:sz="0" w:space="0" w:color="auto"/>
            <w:right w:val="none" w:sz="0" w:space="0" w:color="auto"/>
          </w:divBdr>
        </w:div>
        <w:div w:id="755399085">
          <w:marLeft w:val="0"/>
          <w:marRight w:val="0"/>
          <w:marTop w:val="0"/>
          <w:marBottom w:val="0"/>
          <w:divBdr>
            <w:top w:val="none" w:sz="0" w:space="0" w:color="auto"/>
            <w:left w:val="none" w:sz="0" w:space="0" w:color="auto"/>
            <w:bottom w:val="none" w:sz="0" w:space="0" w:color="auto"/>
            <w:right w:val="none" w:sz="0" w:space="0" w:color="auto"/>
          </w:divBdr>
        </w:div>
        <w:div w:id="2099256080">
          <w:marLeft w:val="0"/>
          <w:marRight w:val="0"/>
          <w:marTop w:val="0"/>
          <w:marBottom w:val="0"/>
          <w:divBdr>
            <w:top w:val="none" w:sz="0" w:space="0" w:color="auto"/>
            <w:left w:val="none" w:sz="0" w:space="0" w:color="auto"/>
            <w:bottom w:val="none" w:sz="0" w:space="0" w:color="auto"/>
            <w:right w:val="none" w:sz="0" w:space="0" w:color="auto"/>
          </w:divBdr>
        </w:div>
      </w:divsChild>
    </w:div>
    <w:div w:id="1291202853">
      <w:bodyDiv w:val="1"/>
      <w:marLeft w:val="0"/>
      <w:marRight w:val="0"/>
      <w:marTop w:val="0"/>
      <w:marBottom w:val="0"/>
      <w:divBdr>
        <w:top w:val="none" w:sz="0" w:space="0" w:color="auto"/>
        <w:left w:val="none" w:sz="0" w:space="0" w:color="auto"/>
        <w:bottom w:val="none" w:sz="0" w:space="0" w:color="auto"/>
        <w:right w:val="none" w:sz="0" w:space="0" w:color="auto"/>
      </w:divBdr>
      <w:divsChild>
        <w:div w:id="1424572702">
          <w:marLeft w:val="0"/>
          <w:marRight w:val="0"/>
          <w:marTop w:val="0"/>
          <w:marBottom w:val="0"/>
          <w:divBdr>
            <w:top w:val="none" w:sz="0" w:space="0" w:color="auto"/>
            <w:left w:val="none" w:sz="0" w:space="0" w:color="auto"/>
            <w:bottom w:val="none" w:sz="0" w:space="0" w:color="auto"/>
            <w:right w:val="none" w:sz="0" w:space="0" w:color="auto"/>
          </w:divBdr>
        </w:div>
        <w:div w:id="1201556157">
          <w:marLeft w:val="0"/>
          <w:marRight w:val="0"/>
          <w:marTop w:val="0"/>
          <w:marBottom w:val="0"/>
          <w:divBdr>
            <w:top w:val="none" w:sz="0" w:space="0" w:color="auto"/>
            <w:left w:val="none" w:sz="0" w:space="0" w:color="auto"/>
            <w:bottom w:val="none" w:sz="0" w:space="0" w:color="auto"/>
            <w:right w:val="none" w:sz="0" w:space="0" w:color="auto"/>
          </w:divBdr>
        </w:div>
      </w:divsChild>
    </w:div>
    <w:div w:id="1296058425">
      <w:bodyDiv w:val="1"/>
      <w:marLeft w:val="0"/>
      <w:marRight w:val="0"/>
      <w:marTop w:val="0"/>
      <w:marBottom w:val="0"/>
      <w:divBdr>
        <w:top w:val="none" w:sz="0" w:space="0" w:color="auto"/>
        <w:left w:val="none" w:sz="0" w:space="0" w:color="auto"/>
        <w:bottom w:val="none" w:sz="0" w:space="0" w:color="auto"/>
        <w:right w:val="none" w:sz="0" w:space="0" w:color="auto"/>
      </w:divBdr>
      <w:divsChild>
        <w:div w:id="874973490">
          <w:marLeft w:val="0"/>
          <w:marRight w:val="0"/>
          <w:marTop w:val="0"/>
          <w:marBottom w:val="0"/>
          <w:divBdr>
            <w:top w:val="none" w:sz="0" w:space="0" w:color="auto"/>
            <w:left w:val="none" w:sz="0" w:space="0" w:color="auto"/>
            <w:bottom w:val="none" w:sz="0" w:space="0" w:color="auto"/>
            <w:right w:val="none" w:sz="0" w:space="0" w:color="auto"/>
          </w:divBdr>
        </w:div>
        <w:div w:id="1240364619">
          <w:marLeft w:val="0"/>
          <w:marRight w:val="0"/>
          <w:marTop w:val="0"/>
          <w:marBottom w:val="0"/>
          <w:divBdr>
            <w:top w:val="none" w:sz="0" w:space="0" w:color="auto"/>
            <w:left w:val="none" w:sz="0" w:space="0" w:color="auto"/>
            <w:bottom w:val="none" w:sz="0" w:space="0" w:color="auto"/>
            <w:right w:val="none" w:sz="0" w:space="0" w:color="auto"/>
          </w:divBdr>
        </w:div>
        <w:div w:id="1143735571">
          <w:marLeft w:val="0"/>
          <w:marRight w:val="0"/>
          <w:marTop w:val="0"/>
          <w:marBottom w:val="0"/>
          <w:divBdr>
            <w:top w:val="none" w:sz="0" w:space="0" w:color="auto"/>
            <w:left w:val="none" w:sz="0" w:space="0" w:color="auto"/>
            <w:bottom w:val="none" w:sz="0" w:space="0" w:color="auto"/>
            <w:right w:val="none" w:sz="0" w:space="0" w:color="auto"/>
          </w:divBdr>
        </w:div>
        <w:div w:id="1093092646">
          <w:marLeft w:val="0"/>
          <w:marRight w:val="0"/>
          <w:marTop w:val="0"/>
          <w:marBottom w:val="0"/>
          <w:divBdr>
            <w:top w:val="none" w:sz="0" w:space="0" w:color="auto"/>
            <w:left w:val="none" w:sz="0" w:space="0" w:color="auto"/>
            <w:bottom w:val="none" w:sz="0" w:space="0" w:color="auto"/>
            <w:right w:val="none" w:sz="0" w:space="0" w:color="auto"/>
          </w:divBdr>
        </w:div>
        <w:div w:id="1413698041">
          <w:marLeft w:val="0"/>
          <w:marRight w:val="0"/>
          <w:marTop w:val="0"/>
          <w:marBottom w:val="0"/>
          <w:divBdr>
            <w:top w:val="none" w:sz="0" w:space="0" w:color="auto"/>
            <w:left w:val="none" w:sz="0" w:space="0" w:color="auto"/>
            <w:bottom w:val="none" w:sz="0" w:space="0" w:color="auto"/>
            <w:right w:val="none" w:sz="0" w:space="0" w:color="auto"/>
          </w:divBdr>
        </w:div>
      </w:divsChild>
    </w:div>
    <w:div w:id="1298485149">
      <w:bodyDiv w:val="1"/>
      <w:marLeft w:val="0"/>
      <w:marRight w:val="0"/>
      <w:marTop w:val="0"/>
      <w:marBottom w:val="0"/>
      <w:divBdr>
        <w:top w:val="none" w:sz="0" w:space="0" w:color="auto"/>
        <w:left w:val="none" w:sz="0" w:space="0" w:color="auto"/>
        <w:bottom w:val="none" w:sz="0" w:space="0" w:color="auto"/>
        <w:right w:val="none" w:sz="0" w:space="0" w:color="auto"/>
      </w:divBdr>
      <w:divsChild>
        <w:div w:id="869758932">
          <w:marLeft w:val="0"/>
          <w:marRight w:val="0"/>
          <w:marTop w:val="0"/>
          <w:marBottom w:val="0"/>
          <w:divBdr>
            <w:top w:val="none" w:sz="0" w:space="0" w:color="auto"/>
            <w:left w:val="none" w:sz="0" w:space="0" w:color="auto"/>
            <w:bottom w:val="none" w:sz="0" w:space="0" w:color="auto"/>
            <w:right w:val="none" w:sz="0" w:space="0" w:color="auto"/>
          </w:divBdr>
        </w:div>
        <w:div w:id="486746607">
          <w:marLeft w:val="0"/>
          <w:marRight w:val="0"/>
          <w:marTop w:val="0"/>
          <w:marBottom w:val="0"/>
          <w:divBdr>
            <w:top w:val="none" w:sz="0" w:space="0" w:color="auto"/>
            <w:left w:val="none" w:sz="0" w:space="0" w:color="auto"/>
            <w:bottom w:val="none" w:sz="0" w:space="0" w:color="auto"/>
            <w:right w:val="none" w:sz="0" w:space="0" w:color="auto"/>
          </w:divBdr>
        </w:div>
        <w:div w:id="1338772529">
          <w:marLeft w:val="0"/>
          <w:marRight w:val="0"/>
          <w:marTop w:val="0"/>
          <w:marBottom w:val="0"/>
          <w:divBdr>
            <w:top w:val="none" w:sz="0" w:space="0" w:color="auto"/>
            <w:left w:val="none" w:sz="0" w:space="0" w:color="auto"/>
            <w:bottom w:val="none" w:sz="0" w:space="0" w:color="auto"/>
            <w:right w:val="none" w:sz="0" w:space="0" w:color="auto"/>
          </w:divBdr>
        </w:div>
        <w:div w:id="1246651141">
          <w:marLeft w:val="0"/>
          <w:marRight w:val="0"/>
          <w:marTop w:val="0"/>
          <w:marBottom w:val="0"/>
          <w:divBdr>
            <w:top w:val="none" w:sz="0" w:space="0" w:color="auto"/>
            <w:left w:val="none" w:sz="0" w:space="0" w:color="auto"/>
            <w:bottom w:val="none" w:sz="0" w:space="0" w:color="auto"/>
            <w:right w:val="none" w:sz="0" w:space="0" w:color="auto"/>
          </w:divBdr>
        </w:div>
      </w:divsChild>
    </w:div>
    <w:div w:id="1360937890">
      <w:bodyDiv w:val="1"/>
      <w:marLeft w:val="0"/>
      <w:marRight w:val="0"/>
      <w:marTop w:val="0"/>
      <w:marBottom w:val="0"/>
      <w:divBdr>
        <w:top w:val="none" w:sz="0" w:space="0" w:color="auto"/>
        <w:left w:val="none" w:sz="0" w:space="0" w:color="auto"/>
        <w:bottom w:val="none" w:sz="0" w:space="0" w:color="auto"/>
        <w:right w:val="none" w:sz="0" w:space="0" w:color="auto"/>
      </w:divBdr>
      <w:divsChild>
        <w:div w:id="1008212253">
          <w:marLeft w:val="0"/>
          <w:marRight w:val="0"/>
          <w:marTop w:val="0"/>
          <w:marBottom w:val="0"/>
          <w:divBdr>
            <w:top w:val="none" w:sz="0" w:space="0" w:color="auto"/>
            <w:left w:val="none" w:sz="0" w:space="0" w:color="auto"/>
            <w:bottom w:val="none" w:sz="0" w:space="0" w:color="auto"/>
            <w:right w:val="none" w:sz="0" w:space="0" w:color="auto"/>
          </w:divBdr>
        </w:div>
        <w:div w:id="19404244">
          <w:marLeft w:val="0"/>
          <w:marRight w:val="0"/>
          <w:marTop w:val="0"/>
          <w:marBottom w:val="0"/>
          <w:divBdr>
            <w:top w:val="none" w:sz="0" w:space="0" w:color="auto"/>
            <w:left w:val="none" w:sz="0" w:space="0" w:color="auto"/>
            <w:bottom w:val="none" w:sz="0" w:space="0" w:color="auto"/>
            <w:right w:val="none" w:sz="0" w:space="0" w:color="auto"/>
          </w:divBdr>
        </w:div>
        <w:div w:id="1714963806">
          <w:marLeft w:val="0"/>
          <w:marRight w:val="0"/>
          <w:marTop w:val="0"/>
          <w:marBottom w:val="0"/>
          <w:divBdr>
            <w:top w:val="none" w:sz="0" w:space="0" w:color="auto"/>
            <w:left w:val="none" w:sz="0" w:space="0" w:color="auto"/>
            <w:bottom w:val="none" w:sz="0" w:space="0" w:color="auto"/>
            <w:right w:val="none" w:sz="0" w:space="0" w:color="auto"/>
          </w:divBdr>
        </w:div>
        <w:div w:id="1049722694">
          <w:marLeft w:val="0"/>
          <w:marRight w:val="0"/>
          <w:marTop w:val="0"/>
          <w:marBottom w:val="0"/>
          <w:divBdr>
            <w:top w:val="none" w:sz="0" w:space="0" w:color="auto"/>
            <w:left w:val="none" w:sz="0" w:space="0" w:color="auto"/>
            <w:bottom w:val="none" w:sz="0" w:space="0" w:color="auto"/>
            <w:right w:val="none" w:sz="0" w:space="0" w:color="auto"/>
          </w:divBdr>
        </w:div>
      </w:divsChild>
    </w:div>
    <w:div w:id="1380939722">
      <w:bodyDiv w:val="1"/>
      <w:marLeft w:val="0"/>
      <w:marRight w:val="0"/>
      <w:marTop w:val="0"/>
      <w:marBottom w:val="0"/>
      <w:divBdr>
        <w:top w:val="none" w:sz="0" w:space="0" w:color="auto"/>
        <w:left w:val="none" w:sz="0" w:space="0" w:color="auto"/>
        <w:bottom w:val="none" w:sz="0" w:space="0" w:color="auto"/>
        <w:right w:val="none" w:sz="0" w:space="0" w:color="auto"/>
      </w:divBdr>
      <w:divsChild>
        <w:div w:id="820007198">
          <w:marLeft w:val="0"/>
          <w:marRight w:val="0"/>
          <w:marTop w:val="0"/>
          <w:marBottom w:val="0"/>
          <w:divBdr>
            <w:top w:val="none" w:sz="0" w:space="0" w:color="auto"/>
            <w:left w:val="none" w:sz="0" w:space="0" w:color="auto"/>
            <w:bottom w:val="none" w:sz="0" w:space="0" w:color="auto"/>
            <w:right w:val="none" w:sz="0" w:space="0" w:color="auto"/>
          </w:divBdr>
        </w:div>
        <w:div w:id="338040901">
          <w:marLeft w:val="0"/>
          <w:marRight w:val="0"/>
          <w:marTop w:val="0"/>
          <w:marBottom w:val="0"/>
          <w:divBdr>
            <w:top w:val="none" w:sz="0" w:space="0" w:color="auto"/>
            <w:left w:val="none" w:sz="0" w:space="0" w:color="auto"/>
            <w:bottom w:val="none" w:sz="0" w:space="0" w:color="auto"/>
            <w:right w:val="none" w:sz="0" w:space="0" w:color="auto"/>
          </w:divBdr>
        </w:div>
        <w:div w:id="314799331">
          <w:marLeft w:val="0"/>
          <w:marRight w:val="0"/>
          <w:marTop w:val="0"/>
          <w:marBottom w:val="0"/>
          <w:divBdr>
            <w:top w:val="none" w:sz="0" w:space="0" w:color="auto"/>
            <w:left w:val="none" w:sz="0" w:space="0" w:color="auto"/>
            <w:bottom w:val="none" w:sz="0" w:space="0" w:color="auto"/>
            <w:right w:val="none" w:sz="0" w:space="0" w:color="auto"/>
          </w:divBdr>
        </w:div>
        <w:div w:id="1328510716">
          <w:marLeft w:val="0"/>
          <w:marRight w:val="0"/>
          <w:marTop w:val="0"/>
          <w:marBottom w:val="0"/>
          <w:divBdr>
            <w:top w:val="none" w:sz="0" w:space="0" w:color="auto"/>
            <w:left w:val="none" w:sz="0" w:space="0" w:color="auto"/>
            <w:bottom w:val="none" w:sz="0" w:space="0" w:color="auto"/>
            <w:right w:val="none" w:sz="0" w:space="0" w:color="auto"/>
          </w:divBdr>
        </w:div>
        <w:div w:id="1320160279">
          <w:marLeft w:val="0"/>
          <w:marRight w:val="0"/>
          <w:marTop w:val="0"/>
          <w:marBottom w:val="0"/>
          <w:divBdr>
            <w:top w:val="none" w:sz="0" w:space="0" w:color="auto"/>
            <w:left w:val="none" w:sz="0" w:space="0" w:color="auto"/>
            <w:bottom w:val="none" w:sz="0" w:space="0" w:color="auto"/>
            <w:right w:val="none" w:sz="0" w:space="0" w:color="auto"/>
          </w:divBdr>
        </w:div>
        <w:div w:id="1603957996">
          <w:marLeft w:val="0"/>
          <w:marRight w:val="0"/>
          <w:marTop w:val="0"/>
          <w:marBottom w:val="0"/>
          <w:divBdr>
            <w:top w:val="none" w:sz="0" w:space="0" w:color="auto"/>
            <w:left w:val="none" w:sz="0" w:space="0" w:color="auto"/>
            <w:bottom w:val="none" w:sz="0" w:space="0" w:color="auto"/>
            <w:right w:val="none" w:sz="0" w:space="0" w:color="auto"/>
          </w:divBdr>
        </w:div>
        <w:div w:id="788626760">
          <w:marLeft w:val="0"/>
          <w:marRight w:val="0"/>
          <w:marTop w:val="0"/>
          <w:marBottom w:val="0"/>
          <w:divBdr>
            <w:top w:val="none" w:sz="0" w:space="0" w:color="auto"/>
            <w:left w:val="none" w:sz="0" w:space="0" w:color="auto"/>
            <w:bottom w:val="none" w:sz="0" w:space="0" w:color="auto"/>
            <w:right w:val="none" w:sz="0" w:space="0" w:color="auto"/>
          </w:divBdr>
        </w:div>
      </w:divsChild>
    </w:div>
    <w:div w:id="1392196124">
      <w:bodyDiv w:val="1"/>
      <w:marLeft w:val="0"/>
      <w:marRight w:val="0"/>
      <w:marTop w:val="0"/>
      <w:marBottom w:val="0"/>
      <w:divBdr>
        <w:top w:val="none" w:sz="0" w:space="0" w:color="auto"/>
        <w:left w:val="none" w:sz="0" w:space="0" w:color="auto"/>
        <w:bottom w:val="none" w:sz="0" w:space="0" w:color="auto"/>
        <w:right w:val="none" w:sz="0" w:space="0" w:color="auto"/>
      </w:divBdr>
      <w:divsChild>
        <w:div w:id="765073613">
          <w:marLeft w:val="0"/>
          <w:marRight w:val="0"/>
          <w:marTop w:val="0"/>
          <w:marBottom w:val="0"/>
          <w:divBdr>
            <w:top w:val="none" w:sz="0" w:space="0" w:color="auto"/>
            <w:left w:val="none" w:sz="0" w:space="0" w:color="auto"/>
            <w:bottom w:val="none" w:sz="0" w:space="0" w:color="auto"/>
            <w:right w:val="none" w:sz="0" w:space="0" w:color="auto"/>
          </w:divBdr>
        </w:div>
        <w:div w:id="189149214">
          <w:marLeft w:val="0"/>
          <w:marRight w:val="0"/>
          <w:marTop w:val="0"/>
          <w:marBottom w:val="0"/>
          <w:divBdr>
            <w:top w:val="none" w:sz="0" w:space="0" w:color="auto"/>
            <w:left w:val="none" w:sz="0" w:space="0" w:color="auto"/>
            <w:bottom w:val="none" w:sz="0" w:space="0" w:color="auto"/>
            <w:right w:val="none" w:sz="0" w:space="0" w:color="auto"/>
          </w:divBdr>
        </w:div>
        <w:div w:id="65995794">
          <w:marLeft w:val="0"/>
          <w:marRight w:val="0"/>
          <w:marTop w:val="0"/>
          <w:marBottom w:val="0"/>
          <w:divBdr>
            <w:top w:val="none" w:sz="0" w:space="0" w:color="auto"/>
            <w:left w:val="none" w:sz="0" w:space="0" w:color="auto"/>
            <w:bottom w:val="none" w:sz="0" w:space="0" w:color="auto"/>
            <w:right w:val="none" w:sz="0" w:space="0" w:color="auto"/>
          </w:divBdr>
        </w:div>
        <w:div w:id="596445375">
          <w:marLeft w:val="0"/>
          <w:marRight w:val="0"/>
          <w:marTop w:val="0"/>
          <w:marBottom w:val="0"/>
          <w:divBdr>
            <w:top w:val="none" w:sz="0" w:space="0" w:color="auto"/>
            <w:left w:val="none" w:sz="0" w:space="0" w:color="auto"/>
            <w:bottom w:val="none" w:sz="0" w:space="0" w:color="auto"/>
            <w:right w:val="none" w:sz="0" w:space="0" w:color="auto"/>
          </w:divBdr>
        </w:div>
        <w:div w:id="529993720">
          <w:marLeft w:val="0"/>
          <w:marRight w:val="0"/>
          <w:marTop w:val="0"/>
          <w:marBottom w:val="0"/>
          <w:divBdr>
            <w:top w:val="none" w:sz="0" w:space="0" w:color="auto"/>
            <w:left w:val="none" w:sz="0" w:space="0" w:color="auto"/>
            <w:bottom w:val="none" w:sz="0" w:space="0" w:color="auto"/>
            <w:right w:val="none" w:sz="0" w:space="0" w:color="auto"/>
          </w:divBdr>
        </w:div>
        <w:div w:id="440496980">
          <w:marLeft w:val="0"/>
          <w:marRight w:val="0"/>
          <w:marTop w:val="0"/>
          <w:marBottom w:val="0"/>
          <w:divBdr>
            <w:top w:val="none" w:sz="0" w:space="0" w:color="auto"/>
            <w:left w:val="none" w:sz="0" w:space="0" w:color="auto"/>
            <w:bottom w:val="none" w:sz="0" w:space="0" w:color="auto"/>
            <w:right w:val="none" w:sz="0" w:space="0" w:color="auto"/>
          </w:divBdr>
        </w:div>
        <w:div w:id="2006349991">
          <w:marLeft w:val="0"/>
          <w:marRight w:val="0"/>
          <w:marTop w:val="0"/>
          <w:marBottom w:val="0"/>
          <w:divBdr>
            <w:top w:val="none" w:sz="0" w:space="0" w:color="auto"/>
            <w:left w:val="none" w:sz="0" w:space="0" w:color="auto"/>
            <w:bottom w:val="none" w:sz="0" w:space="0" w:color="auto"/>
            <w:right w:val="none" w:sz="0" w:space="0" w:color="auto"/>
          </w:divBdr>
        </w:div>
      </w:divsChild>
    </w:div>
    <w:div w:id="1409035252">
      <w:bodyDiv w:val="1"/>
      <w:marLeft w:val="0"/>
      <w:marRight w:val="0"/>
      <w:marTop w:val="0"/>
      <w:marBottom w:val="0"/>
      <w:divBdr>
        <w:top w:val="none" w:sz="0" w:space="0" w:color="auto"/>
        <w:left w:val="none" w:sz="0" w:space="0" w:color="auto"/>
        <w:bottom w:val="none" w:sz="0" w:space="0" w:color="auto"/>
        <w:right w:val="none" w:sz="0" w:space="0" w:color="auto"/>
      </w:divBdr>
      <w:divsChild>
        <w:div w:id="977493070">
          <w:marLeft w:val="0"/>
          <w:marRight w:val="0"/>
          <w:marTop w:val="0"/>
          <w:marBottom w:val="0"/>
          <w:divBdr>
            <w:top w:val="none" w:sz="0" w:space="0" w:color="auto"/>
            <w:left w:val="none" w:sz="0" w:space="0" w:color="auto"/>
            <w:bottom w:val="none" w:sz="0" w:space="0" w:color="auto"/>
            <w:right w:val="none" w:sz="0" w:space="0" w:color="auto"/>
          </w:divBdr>
        </w:div>
        <w:div w:id="750471807">
          <w:marLeft w:val="0"/>
          <w:marRight w:val="0"/>
          <w:marTop w:val="0"/>
          <w:marBottom w:val="0"/>
          <w:divBdr>
            <w:top w:val="none" w:sz="0" w:space="0" w:color="auto"/>
            <w:left w:val="none" w:sz="0" w:space="0" w:color="auto"/>
            <w:bottom w:val="none" w:sz="0" w:space="0" w:color="auto"/>
            <w:right w:val="none" w:sz="0" w:space="0" w:color="auto"/>
          </w:divBdr>
        </w:div>
        <w:div w:id="380134160">
          <w:marLeft w:val="0"/>
          <w:marRight w:val="0"/>
          <w:marTop w:val="0"/>
          <w:marBottom w:val="0"/>
          <w:divBdr>
            <w:top w:val="none" w:sz="0" w:space="0" w:color="auto"/>
            <w:left w:val="none" w:sz="0" w:space="0" w:color="auto"/>
            <w:bottom w:val="none" w:sz="0" w:space="0" w:color="auto"/>
            <w:right w:val="none" w:sz="0" w:space="0" w:color="auto"/>
          </w:divBdr>
        </w:div>
        <w:div w:id="1871257391">
          <w:marLeft w:val="0"/>
          <w:marRight w:val="0"/>
          <w:marTop w:val="0"/>
          <w:marBottom w:val="0"/>
          <w:divBdr>
            <w:top w:val="none" w:sz="0" w:space="0" w:color="auto"/>
            <w:left w:val="none" w:sz="0" w:space="0" w:color="auto"/>
            <w:bottom w:val="none" w:sz="0" w:space="0" w:color="auto"/>
            <w:right w:val="none" w:sz="0" w:space="0" w:color="auto"/>
          </w:divBdr>
        </w:div>
      </w:divsChild>
    </w:div>
    <w:div w:id="1501306902">
      <w:bodyDiv w:val="1"/>
      <w:marLeft w:val="0"/>
      <w:marRight w:val="0"/>
      <w:marTop w:val="0"/>
      <w:marBottom w:val="0"/>
      <w:divBdr>
        <w:top w:val="none" w:sz="0" w:space="0" w:color="auto"/>
        <w:left w:val="none" w:sz="0" w:space="0" w:color="auto"/>
        <w:bottom w:val="none" w:sz="0" w:space="0" w:color="auto"/>
        <w:right w:val="none" w:sz="0" w:space="0" w:color="auto"/>
      </w:divBdr>
      <w:divsChild>
        <w:div w:id="693264514">
          <w:marLeft w:val="0"/>
          <w:marRight w:val="0"/>
          <w:marTop w:val="0"/>
          <w:marBottom w:val="0"/>
          <w:divBdr>
            <w:top w:val="none" w:sz="0" w:space="0" w:color="auto"/>
            <w:left w:val="none" w:sz="0" w:space="0" w:color="auto"/>
            <w:bottom w:val="none" w:sz="0" w:space="0" w:color="auto"/>
            <w:right w:val="none" w:sz="0" w:space="0" w:color="auto"/>
          </w:divBdr>
        </w:div>
        <w:div w:id="117338788">
          <w:marLeft w:val="0"/>
          <w:marRight w:val="0"/>
          <w:marTop w:val="0"/>
          <w:marBottom w:val="0"/>
          <w:divBdr>
            <w:top w:val="none" w:sz="0" w:space="0" w:color="auto"/>
            <w:left w:val="none" w:sz="0" w:space="0" w:color="auto"/>
            <w:bottom w:val="none" w:sz="0" w:space="0" w:color="auto"/>
            <w:right w:val="none" w:sz="0" w:space="0" w:color="auto"/>
          </w:divBdr>
        </w:div>
        <w:div w:id="615865833">
          <w:marLeft w:val="0"/>
          <w:marRight w:val="0"/>
          <w:marTop w:val="0"/>
          <w:marBottom w:val="0"/>
          <w:divBdr>
            <w:top w:val="none" w:sz="0" w:space="0" w:color="auto"/>
            <w:left w:val="none" w:sz="0" w:space="0" w:color="auto"/>
            <w:bottom w:val="none" w:sz="0" w:space="0" w:color="auto"/>
            <w:right w:val="none" w:sz="0" w:space="0" w:color="auto"/>
          </w:divBdr>
        </w:div>
      </w:divsChild>
    </w:div>
    <w:div w:id="1517426615">
      <w:bodyDiv w:val="1"/>
      <w:marLeft w:val="0"/>
      <w:marRight w:val="0"/>
      <w:marTop w:val="0"/>
      <w:marBottom w:val="0"/>
      <w:divBdr>
        <w:top w:val="none" w:sz="0" w:space="0" w:color="auto"/>
        <w:left w:val="none" w:sz="0" w:space="0" w:color="auto"/>
        <w:bottom w:val="none" w:sz="0" w:space="0" w:color="auto"/>
        <w:right w:val="none" w:sz="0" w:space="0" w:color="auto"/>
      </w:divBdr>
      <w:divsChild>
        <w:div w:id="1019116470">
          <w:marLeft w:val="0"/>
          <w:marRight w:val="0"/>
          <w:marTop w:val="0"/>
          <w:marBottom w:val="0"/>
          <w:divBdr>
            <w:top w:val="none" w:sz="0" w:space="0" w:color="auto"/>
            <w:left w:val="none" w:sz="0" w:space="0" w:color="auto"/>
            <w:bottom w:val="none" w:sz="0" w:space="0" w:color="auto"/>
            <w:right w:val="none" w:sz="0" w:space="0" w:color="auto"/>
          </w:divBdr>
        </w:div>
        <w:div w:id="589847984">
          <w:marLeft w:val="0"/>
          <w:marRight w:val="0"/>
          <w:marTop w:val="0"/>
          <w:marBottom w:val="0"/>
          <w:divBdr>
            <w:top w:val="none" w:sz="0" w:space="0" w:color="auto"/>
            <w:left w:val="none" w:sz="0" w:space="0" w:color="auto"/>
            <w:bottom w:val="none" w:sz="0" w:space="0" w:color="auto"/>
            <w:right w:val="none" w:sz="0" w:space="0" w:color="auto"/>
          </w:divBdr>
        </w:div>
      </w:divsChild>
    </w:div>
    <w:div w:id="1596328550">
      <w:bodyDiv w:val="1"/>
      <w:marLeft w:val="0"/>
      <w:marRight w:val="0"/>
      <w:marTop w:val="0"/>
      <w:marBottom w:val="0"/>
      <w:divBdr>
        <w:top w:val="none" w:sz="0" w:space="0" w:color="auto"/>
        <w:left w:val="none" w:sz="0" w:space="0" w:color="auto"/>
        <w:bottom w:val="none" w:sz="0" w:space="0" w:color="auto"/>
        <w:right w:val="none" w:sz="0" w:space="0" w:color="auto"/>
      </w:divBdr>
      <w:divsChild>
        <w:div w:id="553934168">
          <w:marLeft w:val="0"/>
          <w:marRight w:val="0"/>
          <w:marTop w:val="0"/>
          <w:marBottom w:val="0"/>
          <w:divBdr>
            <w:top w:val="none" w:sz="0" w:space="0" w:color="auto"/>
            <w:left w:val="none" w:sz="0" w:space="0" w:color="auto"/>
            <w:bottom w:val="none" w:sz="0" w:space="0" w:color="auto"/>
            <w:right w:val="none" w:sz="0" w:space="0" w:color="auto"/>
          </w:divBdr>
        </w:div>
        <w:div w:id="165364690">
          <w:marLeft w:val="0"/>
          <w:marRight w:val="0"/>
          <w:marTop w:val="0"/>
          <w:marBottom w:val="0"/>
          <w:divBdr>
            <w:top w:val="none" w:sz="0" w:space="0" w:color="auto"/>
            <w:left w:val="none" w:sz="0" w:space="0" w:color="auto"/>
            <w:bottom w:val="none" w:sz="0" w:space="0" w:color="auto"/>
            <w:right w:val="none" w:sz="0" w:space="0" w:color="auto"/>
          </w:divBdr>
        </w:div>
      </w:divsChild>
    </w:div>
    <w:div w:id="1619144206">
      <w:bodyDiv w:val="1"/>
      <w:marLeft w:val="0"/>
      <w:marRight w:val="0"/>
      <w:marTop w:val="0"/>
      <w:marBottom w:val="0"/>
      <w:divBdr>
        <w:top w:val="none" w:sz="0" w:space="0" w:color="auto"/>
        <w:left w:val="none" w:sz="0" w:space="0" w:color="auto"/>
        <w:bottom w:val="none" w:sz="0" w:space="0" w:color="auto"/>
        <w:right w:val="none" w:sz="0" w:space="0" w:color="auto"/>
      </w:divBdr>
      <w:divsChild>
        <w:div w:id="756246027">
          <w:marLeft w:val="0"/>
          <w:marRight w:val="0"/>
          <w:marTop w:val="0"/>
          <w:marBottom w:val="0"/>
          <w:divBdr>
            <w:top w:val="none" w:sz="0" w:space="0" w:color="auto"/>
            <w:left w:val="none" w:sz="0" w:space="0" w:color="auto"/>
            <w:bottom w:val="none" w:sz="0" w:space="0" w:color="auto"/>
            <w:right w:val="none" w:sz="0" w:space="0" w:color="auto"/>
          </w:divBdr>
        </w:div>
        <w:div w:id="1681733705">
          <w:marLeft w:val="0"/>
          <w:marRight w:val="0"/>
          <w:marTop w:val="0"/>
          <w:marBottom w:val="0"/>
          <w:divBdr>
            <w:top w:val="none" w:sz="0" w:space="0" w:color="auto"/>
            <w:left w:val="none" w:sz="0" w:space="0" w:color="auto"/>
            <w:bottom w:val="none" w:sz="0" w:space="0" w:color="auto"/>
            <w:right w:val="none" w:sz="0" w:space="0" w:color="auto"/>
          </w:divBdr>
        </w:div>
      </w:divsChild>
    </w:div>
    <w:div w:id="1659843901">
      <w:bodyDiv w:val="1"/>
      <w:marLeft w:val="0"/>
      <w:marRight w:val="0"/>
      <w:marTop w:val="0"/>
      <w:marBottom w:val="0"/>
      <w:divBdr>
        <w:top w:val="none" w:sz="0" w:space="0" w:color="auto"/>
        <w:left w:val="none" w:sz="0" w:space="0" w:color="auto"/>
        <w:bottom w:val="none" w:sz="0" w:space="0" w:color="auto"/>
        <w:right w:val="none" w:sz="0" w:space="0" w:color="auto"/>
      </w:divBdr>
      <w:divsChild>
        <w:div w:id="914122407">
          <w:marLeft w:val="0"/>
          <w:marRight w:val="0"/>
          <w:marTop w:val="0"/>
          <w:marBottom w:val="0"/>
          <w:divBdr>
            <w:top w:val="none" w:sz="0" w:space="0" w:color="auto"/>
            <w:left w:val="none" w:sz="0" w:space="0" w:color="auto"/>
            <w:bottom w:val="none" w:sz="0" w:space="0" w:color="auto"/>
            <w:right w:val="none" w:sz="0" w:space="0" w:color="auto"/>
          </w:divBdr>
        </w:div>
        <w:div w:id="730269225">
          <w:marLeft w:val="0"/>
          <w:marRight w:val="0"/>
          <w:marTop w:val="0"/>
          <w:marBottom w:val="0"/>
          <w:divBdr>
            <w:top w:val="none" w:sz="0" w:space="0" w:color="auto"/>
            <w:left w:val="none" w:sz="0" w:space="0" w:color="auto"/>
            <w:bottom w:val="none" w:sz="0" w:space="0" w:color="auto"/>
            <w:right w:val="none" w:sz="0" w:space="0" w:color="auto"/>
          </w:divBdr>
        </w:div>
      </w:divsChild>
    </w:div>
    <w:div w:id="1696348235">
      <w:bodyDiv w:val="1"/>
      <w:marLeft w:val="0"/>
      <w:marRight w:val="0"/>
      <w:marTop w:val="0"/>
      <w:marBottom w:val="0"/>
      <w:divBdr>
        <w:top w:val="none" w:sz="0" w:space="0" w:color="auto"/>
        <w:left w:val="none" w:sz="0" w:space="0" w:color="auto"/>
        <w:bottom w:val="none" w:sz="0" w:space="0" w:color="auto"/>
        <w:right w:val="none" w:sz="0" w:space="0" w:color="auto"/>
      </w:divBdr>
      <w:divsChild>
        <w:div w:id="114032910">
          <w:marLeft w:val="0"/>
          <w:marRight w:val="0"/>
          <w:marTop w:val="0"/>
          <w:marBottom w:val="0"/>
          <w:divBdr>
            <w:top w:val="none" w:sz="0" w:space="0" w:color="auto"/>
            <w:left w:val="none" w:sz="0" w:space="0" w:color="auto"/>
            <w:bottom w:val="none" w:sz="0" w:space="0" w:color="auto"/>
            <w:right w:val="none" w:sz="0" w:space="0" w:color="auto"/>
          </w:divBdr>
        </w:div>
        <w:div w:id="57629942">
          <w:marLeft w:val="0"/>
          <w:marRight w:val="0"/>
          <w:marTop w:val="0"/>
          <w:marBottom w:val="0"/>
          <w:divBdr>
            <w:top w:val="none" w:sz="0" w:space="0" w:color="auto"/>
            <w:left w:val="none" w:sz="0" w:space="0" w:color="auto"/>
            <w:bottom w:val="none" w:sz="0" w:space="0" w:color="auto"/>
            <w:right w:val="none" w:sz="0" w:space="0" w:color="auto"/>
          </w:divBdr>
        </w:div>
      </w:divsChild>
    </w:div>
    <w:div w:id="1809666403">
      <w:bodyDiv w:val="1"/>
      <w:marLeft w:val="0"/>
      <w:marRight w:val="0"/>
      <w:marTop w:val="0"/>
      <w:marBottom w:val="0"/>
      <w:divBdr>
        <w:top w:val="none" w:sz="0" w:space="0" w:color="auto"/>
        <w:left w:val="none" w:sz="0" w:space="0" w:color="auto"/>
        <w:bottom w:val="none" w:sz="0" w:space="0" w:color="auto"/>
        <w:right w:val="none" w:sz="0" w:space="0" w:color="auto"/>
      </w:divBdr>
      <w:divsChild>
        <w:div w:id="875583797">
          <w:marLeft w:val="0"/>
          <w:marRight w:val="0"/>
          <w:marTop w:val="0"/>
          <w:marBottom w:val="0"/>
          <w:divBdr>
            <w:top w:val="none" w:sz="0" w:space="0" w:color="auto"/>
            <w:left w:val="none" w:sz="0" w:space="0" w:color="auto"/>
            <w:bottom w:val="none" w:sz="0" w:space="0" w:color="auto"/>
            <w:right w:val="none" w:sz="0" w:space="0" w:color="auto"/>
          </w:divBdr>
        </w:div>
        <w:div w:id="1671367562">
          <w:marLeft w:val="0"/>
          <w:marRight w:val="0"/>
          <w:marTop w:val="0"/>
          <w:marBottom w:val="0"/>
          <w:divBdr>
            <w:top w:val="none" w:sz="0" w:space="0" w:color="auto"/>
            <w:left w:val="none" w:sz="0" w:space="0" w:color="auto"/>
            <w:bottom w:val="none" w:sz="0" w:space="0" w:color="auto"/>
            <w:right w:val="none" w:sz="0" w:space="0" w:color="auto"/>
          </w:divBdr>
        </w:div>
        <w:div w:id="744649911">
          <w:marLeft w:val="0"/>
          <w:marRight w:val="0"/>
          <w:marTop w:val="0"/>
          <w:marBottom w:val="0"/>
          <w:divBdr>
            <w:top w:val="none" w:sz="0" w:space="0" w:color="auto"/>
            <w:left w:val="none" w:sz="0" w:space="0" w:color="auto"/>
            <w:bottom w:val="none" w:sz="0" w:space="0" w:color="auto"/>
            <w:right w:val="none" w:sz="0" w:space="0" w:color="auto"/>
          </w:divBdr>
        </w:div>
        <w:div w:id="777994077">
          <w:marLeft w:val="0"/>
          <w:marRight w:val="0"/>
          <w:marTop w:val="0"/>
          <w:marBottom w:val="0"/>
          <w:divBdr>
            <w:top w:val="none" w:sz="0" w:space="0" w:color="auto"/>
            <w:left w:val="none" w:sz="0" w:space="0" w:color="auto"/>
            <w:bottom w:val="none" w:sz="0" w:space="0" w:color="auto"/>
            <w:right w:val="none" w:sz="0" w:space="0" w:color="auto"/>
          </w:divBdr>
        </w:div>
      </w:divsChild>
    </w:div>
    <w:div w:id="1830749488">
      <w:bodyDiv w:val="1"/>
      <w:marLeft w:val="0"/>
      <w:marRight w:val="0"/>
      <w:marTop w:val="0"/>
      <w:marBottom w:val="0"/>
      <w:divBdr>
        <w:top w:val="none" w:sz="0" w:space="0" w:color="auto"/>
        <w:left w:val="none" w:sz="0" w:space="0" w:color="auto"/>
        <w:bottom w:val="none" w:sz="0" w:space="0" w:color="auto"/>
        <w:right w:val="none" w:sz="0" w:space="0" w:color="auto"/>
      </w:divBdr>
      <w:divsChild>
        <w:div w:id="1677879505">
          <w:marLeft w:val="0"/>
          <w:marRight w:val="0"/>
          <w:marTop w:val="0"/>
          <w:marBottom w:val="0"/>
          <w:divBdr>
            <w:top w:val="none" w:sz="0" w:space="0" w:color="auto"/>
            <w:left w:val="none" w:sz="0" w:space="0" w:color="auto"/>
            <w:bottom w:val="none" w:sz="0" w:space="0" w:color="auto"/>
            <w:right w:val="none" w:sz="0" w:space="0" w:color="auto"/>
          </w:divBdr>
        </w:div>
        <w:div w:id="1355225126">
          <w:marLeft w:val="0"/>
          <w:marRight w:val="0"/>
          <w:marTop w:val="0"/>
          <w:marBottom w:val="0"/>
          <w:divBdr>
            <w:top w:val="none" w:sz="0" w:space="0" w:color="auto"/>
            <w:left w:val="none" w:sz="0" w:space="0" w:color="auto"/>
            <w:bottom w:val="none" w:sz="0" w:space="0" w:color="auto"/>
            <w:right w:val="none" w:sz="0" w:space="0" w:color="auto"/>
          </w:divBdr>
        </w:div>
        <w:div w:id="1825580467">
          <w:marLeft w:val="0"/>
          <w:marRight w:val="0"/>
          <w:marTop w:val="0"/>
          <w:marBottom w:val="0"/>
          <w:divBdr>
            <w:top w:val="none" w:sz="0" w:space="0" w:color="auto"/>
            <w:left w:val="none" w:sz="0" w:space="0" w:color="auto"/>
            <w:bottom w:val="none" w:sz="0" w:space="0" w:color="auto"/>
            <w:right w:val="none" w:sz="0" w:space="0" w:color="auto"/>
          </w:divBdr>
        </w:div>
        <w:div w:id="1698386272">
          <w:marLeft w:val="0"/>
          <w:marRight w:val="0"/>
          <w:marTop w:val="0"/>
          <w:marBottom w:val="0"/>
          <w:divBdr>
            <w:top w:val="none" w:sz="0" w:space="0" w:color="auto"/>
            <w:left w:val="none" w:sz="0" w:space="0" w:color="auto"/>
            <w:bottom w:val="none" w:sz="0" w:space="0" w:color="auto"/>
            <w:right w:val="none" w:sz="0" w:space="0" w:color="auto"/>
          </w:divBdr>
        </w:div>
        <w:div w:id="2022664491">
          <w:marLeft w:val="0"/>
          <w:marRight w:val="0"/>
          <w:marTop w:val="0"/>
          <w:marBottom w:val="0"/>
          <w:divBdr>
            <w:top w:val="none" w:sz="0" w:space="0" w:color="auto"/>
            <w:left w:val="none" w:sz="0" w:space="0" w:color="auto"/>
            <w:bottom w:val="none" w:sz="0" w:space="0" w:color="auto"/>
            <w:right w:val="none" w:sz="0" w:space="0" w:color="auto"/>
          </w:divBdr>
        </w:div>
        <w:div w:id="1246650831">
          <w:marLeft w:val="0"/>
          <w:marRight w:val="0"/>
          <w:marTop w:val="0"/>
          <w:marBottom w:val="0"/>
          <w:divBdr>
            <w:top w:val="none" w:sz="0" w:space="0" w:color="auto"/>
            <w:left w:val="none" w:sz="0" w:space="0" w:color="auto"/>
            <w:bottom w:val="none" w:sz="0" w:space="0" w:color="auto"/>
            <w:right w:val="none" w:sz="0" w:space="0" w:color="auto"/>
          </w:divBdr>
        </w:div>
        <w:div w:id="1968469890">
          <w:marLeft w:val="0"/>
          <w:marRight w:val="0"/>
          <w:marTop w:val="0"/>
          <w:marBottom w:val="0"/>
          <w:divBdr>
            <w:top w:val="none" w:sz="0" w:space="0" w:color="auto"/>
            <w:left w:val="none" w:sz="0" w:space="0" w:color="auto"/>
            <w:bottom w:val="none" w:sz="0" w:space="0" w:color="auto"/>
            <w:right w:val="none" w:sz="0" w:space="0" w:color="auto"/>
          </w:divBdr>
        </w:div>
      </w:divsChild>
    </w:div>
    <w:div w:id="1853835276">
      <w:bodyDiv w:val="1"/>
      <w:marLeft w:val="0"/>
      <w:marRight w:val="0"/>
      <w:marTop w:val="0"/>
      <w:marBottom w:val="0"/>
      <w:divBdr>
        <w:top w:val="none" w:sz="0" w:space="0" w:color="auto"/>
        <w:left w:val="none" w:sz="0" w:space="0" w:color="auto"/>
        <w:bottom w:val="none" w:sz="0" w:space="0" w:color="auto"/>
        <w:right w:val="none" w:sz="0" w:space="0" w:color="auto"/>
      </w:divBdr>
      <w:divsChild>
        <w:div w:id="1430345069">
          <w:marLeft w:val="0"/>
          <w:marRight w:val="0"/>
          <w:marTop w:val="0"/>
          <w:marBottom w:val="0"/>
          <w:divBdr>
            <w:top w:val="none" w:sz="0" w:space="0" w:color="auto"/>
            <w:left w:val="none" w:sz="0" w:space="0" w:color="auto"/>
            <w:bottom w:val="none" w:sz="0" w:space="0" w:color="auto"/>
            <w:right w:val="none" w:sz="0" w:space="0" w:color="auto"/>
          </w:divBdr>
        </w:div>
        <w:div w:id="1283656521">
          <w:marLeft w:val="0"/>
          <w:marRight w:val="0"/>
          <w:marTop w:val="0"/>
          <w:marBottom w:val="0"/>
          <w:divBdr>
            <w:top w:val="none" w:sz="0" w:space="0" w:color="auto"/>
            <w:left w:val="none" w:sz="0" w:space="0" w:color="auto"/>
            <w:bottom w:val="none" w:sz="0" w:space="0" w:color="auto"/>
            <w:right w:val="none" w:sz="0" w:space="0" w:color="auto"/>
          </w:divBdr>
        </w:div>
      </w:divsChild>
    </w:div>
    <w:div w:id="1860385099">
      <w:bodyDiv w:val="1"/>
      <w:marLeft w:val="0"/>
      <w:marRight w:val="0"/>
      <w:marTop w:val="0"/>
      <w:marBottom w:val="0"/>
      <w:divBdr>
        <w:top w:val="none" w:sz="0" w:space="0" w:color="auto"/>
        <w:left w:val="none" w:sz="0" w:space="0" w:color="auto"/>
        <w:bottom w:val="none" w:sz="0" w:space="0" w:color="auto"/>
        <w:right w:val="none" w:sz="0" w:space="0" w:color="auto"/>
      </w:divBdr>
      <w:divsChild>
        <w:div w:id="1352801103">
          <w:marLeft w:val="0"/>
          <w:marRight w:val="0"/>
          <w:marTop w:val="0"/>
          <w:marBottom w:val="0"/>
          <w:divBdr>
            <w:top w:val="none" w:sz="0" w:space="0" w:color="auto"/>
            <w:left w:val="none" w:sz="0" w:space="0" w:color="auto"/>
            <w:bottom w:val="none" w:sz="0" w:space="0" w:color="auto"/>
            <w:right w:val="none" w:sz="0" w:space="0" w:color="auto"/>
          </w:divBdr>
        </w:div>
        <w:div w:id="1128471557">
          <w:marLeft w:val="0"/>
          <w:marRight w:val="0"/>
          <w:marTop w:val="0"/>
          <w:marBottom w:val="0"/>
          <w:divBdr>
            <w:top w:val="none" w:sz="0" w:space="0" w:color="auto"/>
            <w:left w:val="none" w:sz="0" w:space="0" w:color="auto"/>
            <w:bottom w:val="none" w:sz="0" w:space="0" w:color="auto"/>
            <w:right w:val="none" w:sz="0" w:space="0" w:color="auto"/>
          </w:divBdr>
        </w:div>
      </w:divsChild>
    </w:div>
    <w:div w:id="1872453539">
      <w:bodyDiv w:val="1"/>
      <w:marLeft w:val="0"/>
      <w:marRight w:val="0"/>
      <w:marTop w:val="0"/>
      <w:marBottom w:val="0"/>
      <w:divBdr>
        <w:top w:val="none" w:sz="0" w:space="0" w:color="auto"/>
        <w:left w:val="none" w:sz="0" w:space="0" w:color="auto"/>
        <w:bottom w:val="none" w:sz="0" w:space="0" w:color="auto"/>
        <w:right w:val="none" w:sz="0" w:space="0" w:color="auto"/>
      </w:divBdr>
      <w:divsChild>
        <w:div w:id="783156443">
          <w:marLeft w:val="0"/>
          <w:marRight w:val="0"/>
          <w:marTop w:val="0"/>
          <w:marBottom w:val="0"/>
          <w:divBdr>
            <w:top w:val="none" w:sz="0" w:space="0" w:color="auto"/>
            <w:left w:val="none" w:sz="0" w:space="0" w:color="auto"/>
            <w:bottom w:val="none" w:sz="0" w:space="0" w:color="auto"/>
            <w:right w:val="none" w:sz="0" w:space="0" w:color="auto"/>
          </w:divBdr>
        </w:div>
        <w:div w:id="1341661111">
          <w:marLeft w:val="0"/>
          <w:marRight w:val="0"/>
          <w:marTop w:val="0"/>
          <w:marBottom w:val="0"/>
          <w:divBdr>
            <w:top w:val="none" w:sz="0" w:space="0" w:color="auto"/>
            <w:left w:val="none" w:sz="0" w:space="0" w:color="auto"/>
            <w:bottom w:val="none" w:sz="0" w:space="0" w:color="auto"/>
            <w:right w:val="none" w:sz="0" w:space="0" w:color="auto"/>
          </w:divBdr>
        </w:div>
        <w:div w:id="1297105464">
          <w:marLeft w:val="0"/>
          <w:marRight w:val="0"/>
          <w:marTop w:val="0"/>
          <w:marBottom w:val="0"/>
          <w:divBdr>
            <w:top w:val="none" w:sz="0" w:space="0" w:color="auto"/>
            <w:left w:val="none" w:sz="0" w:space="0" w:color="auto"/>
            <w:bottom w:val="none" w:sz="0" w:space="0" w:color="auto"/>
            <w:right w:val="none" w:sz="0" w:space="0" w:color="auto"/>
          </w:divBdr>
        </w:div>
      </w:divsChild>
    </w:div>
    <w:div w:id="1896508317">
      <w:bodyDiv w:val="1"/>
      <w:marLeft w:val="0"/>
      <w:marRight w:val="0"/>
      <w:marTop w:val="0"/>
      <w:marBottom w:val="0"/>
      <w:divBdr>
        <w:top w:val="none" w:sz="0" w:space="0" w:color="auto"/>
        <w:left w:val="none" w:sz="0" w:space="0" w:color="auto"/>
        <w:bottom w:val="none" w:sz="0" w:space="0" w:color="auto"/>
        <w:right w:val="none" w:sz="0" w:space="0" w:color="auto"/>
      </w:divBdr>
      <w:divsChild>
        <w:div w:id="331958712">
          <w:marLeft w:val="0"/>
          <w:marRight w:val="0"/>
          <w:marTop w:val="0"/>
          <w:marBottom w:val="0"/>
          <w:divBdr>
            <w:top w:val="none" w:sz="0" w:space="0" w:color="auto"/>
            <w:left w:val="none" w:sz="0" w:space="0" w:color="auto"/>
            <w:bottom w:val="none" w:sz="0" w:space="0" w:color="auto"/>
            <w:right w:val="none" w:sz="0" w:space="0" w:color="auto"/>
          </w:divBdr>
        </w:div>
        <w:div w:id="870269259">
          <w:marLeft w:val="0"/>
          <w:marRight w:val="0"/>
          <w:marTop w:val="0"/>
          <w:marBottom w:val="0"/>
          <w:divBdr>
            <w:top w:val="none" w:sz="0" w:space="0" w:color="auto"/>
            <w:left w:val="none" w:sz="0" w:space="0" w:color="auto"/>
            <w:bottom w:val="none" w:sz="0" w:space="0" w:color="auto"/>
            <w:right w:val="none" w:sz="0" w:space="0" w:color="auto"/>
          </w:divBdr>
        </w:div>
      </w:divsChild>
    </w:div>
    <w:div w:id="1897475900">
      <w:bodyDiv w:val="1"/>
      <w:marLeft w:val="0"/>
      <w:marRight w:val="0"/>
      <w:marTop w:val="0"/>
      <w:marBottom w:val="0"/>
      <w:divBdr>
        <w:top w:val="none" w:sz="0" w:space="0" w:color="auto"/>
        <w:left w:val="none" w:sz="0" w:space="0" w:color="auto"/>
        <w:bottom w:val="none" w:sz="0" w:space="0" w:color="auto"/>
        <w:right w:val="none" w:sz="0" w:space="0" w:color="auto"/>
      </w:divBdr>
      <w:divsChild>
        <w:div w:id="1205365053">
          <w:marLeft w:val="0"/>
          <w:marRight w:val="0"/>
          <w:marTop w:val="0"/>
          <w:marBottom w:val="0"/>
          <w:divBdr>
            <w:top w:val="none" w:sz="0" w:space="0" w:color="auto"/>
            <w:left w:val="none" w:sz="0" w:space="0" w:color="auto"/>
            <w:bottom w:val="none" w:sz="0" w:space="0" w:color="auto"/>
            <w:right w:val="none" w:sz="0" w:space="0" w:color="auto"/>
          </w:divBdr>
        </w:div>
        <w:div w:id="2013021300">
          <w:marLeft w:val="0"/>
          <w:marRight w:val="0"/>
          <w:marTop w:val="0"/>
          <w:marBottom w:val="0"/>
          <w:divBdr>
            <w:top w:val="none" w:sz="0" w:space="0" w:color="auto"/>
            <w:left w:val="none" w:sz="0" w:space="0" w:color="auto"/>
            <w:bottom w:val="none" w:sz="0" w:space="0" w:color="auto"/>
            <w:right w:val="none" w:sz="0" w:space="0" w:color="auto"/>
          </w:divBdr>
        </w:div>
        <w:div w:id="871265926">
          <w:marLeft w:val="0"/>
          <w:marRight w:val="0"/>
          <w:marTop w:val="0"/>
          <w:marBottom w:val="0"/>
          <w:divBdr>
            <w:top w:val="none" w:sz="0" w:space="0" w:color="auto"/>
            <w:left w:val="none" w:sz="0" w:space="0" w:color="auto"/>
            <w:bottom w:val="none" w:sz="0" w:space="0" w:color="auto"/>
            <w:right w:val="none" w:sz="0" w:space="0" w:color="auto"/>
          </w:divBdr>
        </w:div>
        <w:div w:id="745150309">
          <w:marLeft w:val="0"/>
          <w:marRight w:val="0"/>
          <w:marTop w:val="0"/>
          <w:marBottom w:val="0"/>
          <w:divBdr>
            <w:top w:val="none" w:sz="0" w:space="0" w:color="auto"/>
            <w:left w:val="none" w:sz="0" w:space="0" w:color="auto"/>
            <w:bottom w:val="none" w:sz="0" w:space="0" w:color="auto"/>
            <w:right w:val="none" w:sz="0" w:space="0" w:color="auto"/>
          </w:divBdr>
        </w:div>
        <w:div w:id="2129816765">
          <w:marLeft w:val="0"/>
          <w:marRight w:val="0"/>
          <w:marTop w:val="0"/>
          <w:marBottom w:val="0"/>
          <w:divBdr>
            <w:top w:val="none" w:sz="0" w:space="0" w:color="auto"/>
            <w:left w:val="none" w:sz="0" w:space="0" w:color="auto"/>
            <w:bottom w:val="none" w:sz="0" w:space="0" w:color="auto"/>
            <w:right w:val="none" w:sz="0" w:space="0" w:color="auto"/>
          </w:divBdr>
        </w:div>
        <w:div w:id="1170678105">
          <w:marLeft w:val="0"/>
          <w:marRight w:val="0"/>
          <w:marTop w:val="0"/>
          <w:marBottom w:val="0"/>
          <w:divBdr>
            <w:top w:val="none" w:sz="0" w:space="0" w:color="auto"/>
            <w:left w:val="none" w:sz="0" w:space="0" w:color="auto"/>
            <w:bottom w:val="none" w:sz="0" w:space="0" w:color="auto"/>
            <w:right w:val="none" w:sz="0" w:space="0" w:color="auto"/>
          </w:divBdr>
        </w:div>
        <w:div w:id="1376929601">
          <w:marLeft w:val="0"/>
          <w:marRight w:val="0"/>
          <w:marTop w:val="0"/>
          <w:marBottom w:val="0"/>
          <w:divBdr>
            <w:top w:val="none" w:sz="0" w:space="0" w:color="auto"/>
            <w:left w:val="none" w:sz="0" w:space="0" w:color="auto"/>
            <w:bottom w:val="none" w:sz="0" w:space="0" w:color="auto"/>
            <w:right w:val="none" w:sz="0" w:space="0" w:color="auto"/>
          </w:divBdr>
        </w:div>
        <w:div w:id="667515755">
          <w:marLeft w:val="0"/>
          <w:marRight w:val="0"/>
          <w:marTop w:val="0"/>
          <w:marBottom w:val="0"/>
          <w:divBdr>
            <w:top w:val="none" w:sz="0" w:space="0" w:color="auto"/>
            <w:left w:val="none" w:sz="0" w:space="0" w:color="auto"/>
            <w:bottom w:val="none" w:sz="0" w:space="0" w:color="auto"/>
            <w:right w:val="none" w:sz="0" w:space="0" w:color="auto"/>
          </w:divBdr>
        </w:div>
        <w:div w:id="1428043808">
          <w:marLeft w:val="0"/>
          <w:marRight w:val="0"/>
          <w:marTop w:val="0"/>
          <w:marBottom w:val="0"/>
          <w:divBdr>
            <w:top w:val="none" w:sz="0" w:space="0" w:color="auto"/>
            <w:left w:val="none" w:sz="0" w:space="0" w:color="auto"/>
            <w:bottom w:val="none" w:sz="0" w:space="0" w:color="auto"/>
            <w:right w:val="none" w:sz="0" w:space="0" w:color="auto"/>
          </w:divBdr>
        </w:div>
        <w:div w:id="1036541170">
          <w:marLeft w:val="0"/>
          <w:marRight w:val="0"/>
          <w:marTop w:val="0"/>
          <w:marBottom w:val="0"/>
          <w:divBdr>
            <w:top w:val="none" w:sz="0" w:space="0" w:color="auto"/>
            <w:left w:val="none" w:sz="0" w:space="0" w:color="auto"/>
            <w:bottom w:val="none" w:sz="0" w:space="0" w:color="auto"/>
            <w:right w:val="none" w:sz="0" w:space="0" w:color="auto"/>
          </w:divBdr>
        </w:div>
        <w:div w:id="1283682745">
          <w:marLeft w:val="0"/>
          <w:marRight w:val="0"/>
          <w:marTop w:val="0"/>
          <w:marBottom w:val="0"/>
          <w:divBdr>
            <w:top w:val="none" w:sz="0" w:space="0" w:color="auto"/>
            <w:left w:val="none" w:sz="0" w:space="0" w:color="auto"/>
            <w:bottom w:val="none" w:sz="0" w:space="0" w:color="auto"/>
            <w:right w:val="none" w:sz="0" w:space="0" w:color="auto"/>
          </w:divBdr>
        </w:div>
        <w:div w:id="1866678272">
          <w:marLeft w:val="0"/>
          <w:marRight w:val="0"/>
          <w:marTop w:val="0"/>
          <w:marBottom w:val="0"/>
          <w:divBdr>
            <w:top w:val="none" w:sz="0" w:space="0" w:color="auto"/>
            <w:left w:val="none" w:sz="0" w:space="0" w:color="auto"/>
            <w:bottom w:val="none" w:sz="0" w:space="0" w:color="auto"/>
            <w:right w:val="none" w:sz="0" w:space="0" w:color="auto"/>
          </w:divBdr>
        </w:div>
        <w:div w:id="1413965854">
          <w:marLeft w:val="0"/>
          <w:marRight w:val="0"/>
          <w:marTop w:val="0"/>
          <w:marBottom w:val="0"/>
          <w:divBdr>
            <w:top w:val="none" w:sz="0" w:space="0" w:color="auto"/>
            <w:left w:val="none" w:sz="0" w:space="0" w:color="auto"/>
            <w:bottom w:val="none" w:sz="0" w:space="0" w:color="auto"/>
            <w:right w:val="none" w:sz="0" w:space="0" w:color="auto"/>
          </w:divBdr>
        </w:div>
        <w:div w:id="1843860788">
          <w:marLeft w:val="0"/>
          <w:marRight w:val="0"/>
          <w:marTop w:val="0"/>
          <w:marBottom w:val="0"/>
          <w:divBdr>
            <w:top w:val="none" w:sz="0" w:space="0" w:color="auto"/>
            <w:left w:val="none" w:sz="0" w:space="0" w:color="auto"/>
            <w:bottom w:val="none" w:sz="0" w:space="0" w:color="auto"/>
            <w:right w:val="none" w:sz="0" w:space="0" w:color="auto"/>
          </w:divBdr>
        </w:div>
        <w:div w:id="1808467833">
          <w:marLeft w:val="0"/>
          <w:marRight w:val="0"/>
          <w:marTop w:val="0"/>
          <w:marBottom w:val="0"/>
          <w:divBdr>
            <w:top w:val="none" w:sz="0" w:space="0" w:color="auto"/>
            <w:left w:val="none" w:sz="0" w:space="0" w:color="auto"/>
            <w:bottom w:val="none" w:sz="0" w:space="0" w:color="auto"/>
            <w:right w:val="none" w:sz="0" w:space="0" w:color="auto"/>
          </w:divBdr>
        </w:div>
        <w:div w:id="1056972339">
          <w:marLeft w:val="0"/>
          <w:marRight w:val="0"/>
          <w:marTop w:val="0"/>
          <w:marBottom w:val="0"/>
          <w:divBdr>
            <w:top w:val="none" w:sz="0" w:space="0" w:color="auto"/>
            <w:left w:val="none" w:sz="0" w:space="0" w:color="auto"/>
            <w:bottom w:val="none" w:sz="0" w:space="0" w:color="auto"/>
            <w:right w:val="none" w:sz="0" w:space="0" w:color="auto"/>
          </w:divBdr>
        </w:div>
        <w:div w:id="509225156">
          <w:marLeft w:val="0"/>
          <w:marRight w:val="0"/>
          <w:marTop w:val="0"/>
          <w:marBottom w:val="0"/>
          <w:divBdr>
            <w:top w:val="none" w:sz="0" w:space="0" w:color="auto"/>
            <w:left w:val="none" w:sz="0" w:space="0" w:color="auto"/>
            <w:bottom w:val="none" w:sz="0" w:space="0" w:color="auto"/>
            <w:right w:val="none" w:sz="0" w:space="0" w:color="auto"/>
          </w:divBdr>
        </w:div>
        <w:div w:id="49883177">
          <w:marLeft w:val="0"/>
          <w:marRight w:val="0"/>
          <w:marTop w:val="0"/>
          <w:marBottom w:val="0"/>
          <w:divBdr>
            <w:top w:val="none" w:sz="0" w:space="0" w:color="auto"/>
            <w:left w:val="none" w:sz="0" w:space="0" w:color="auto"/>
            <w:bottom w:val="none" w:sz="0" w:space="0" w:color="auto"/>
            <w:right w:val="none" w:sz="0" w:space="0" w:color="auto"/>
          </w:divBdr>
        </w:div>
        <w:div w:id="1149328184">
          <w:marLeft w:val="0"/>
          <w:marRight w:val="0"/>
          <w:marTop w:val="0"/>
          <w:marBottom w:val="0"/>
          <w:divBdr>
            <w:top w:val="none" w:sz="0" w:space="0" w:color="auto"/>
            <w:left w:val="none" w:sz="0" w:space="0" w:color="auto"/>
            <w:bottom w:val="none" w:sz="0" w:space="0" w:color="auto"/>
            <w:right w:val="none" w:sz="0" w:space="0" w:color="auto"/>
          </w:divBdr>
        </w:div>
        <w:div w:id="605967378">
          <w:marLeft w:val="0"/>
          <w:marRight w:val="0"/>
          <w:marTop w:val="0"/>
          <w:marBottom w:val="0"/>
          <w:divBdr>
            <w:top w:val="none" w:sz="0" w:space="0" w:color="auto"/>
            <w:left w:val="none" w:sz="0" w:space="0" w:color="auto"/>
            <w:bottom w:val="none" w:sz="0" w:space="0" w:color="auto"/>
            <w:right w:val="none" w:sz="0" w:space="0" w:color="auto"/>
          </w:divBdr>
        </w:div>
        <w:div w:id="1537961345">
          <w:marLeft w:val="0"/>
          <w:marRight w:val="0"/>
          <w:marTop w:val="0"/>
          <w:marBottom w:val="0"/>
          <w:divBdr>
            <w:top w:val="none" w:sz="0" w:space="0" w:color="auto"/>
            <w:left w:val="none" w:sz="0" w:space="0" w:color="auto"/>
            <w:bottom w:val="none" w:sz="0" w:space="0" w:color="auto"/>
            <w:right w:val="none" w:sz="0" w:space="0" w:color="auto"/>
          </w:divBdr>
        </w:div>
        <w:div w:id="362099530">
          <w:marLeft w:val="0"/>
          <w:marRight w:val="0"/>
          <w:marTop w:val="0"/>
          <w:marBottom w:val="0"/>
          <w:divBdr>
            <w:top w:val="none" w:sz="0" w:space="0" w:color="auto"/>
            <w:left w:val="none" w:sz="0" w:space="0" w:color="auto"/>
            <w:bottom w:val="none" w:sz="0" w:space="0" w:color="auto"/>
            <w:right w:val="none" w:sz="0" w:space="0" w:color="auto"/>
          </w:divBdr>
        </w:div>
        <w:div w:id="798184366">
          <w:marLeft w:val="0"/>
          <w:marRight w:val="0"/>
          <w:marTop w:val="0"/>
          <w:marBottom w:val="0"/>
          <w:divBdr>
            <w:top w:val="none" w:sz="0" w:space="0" w:color="auto"/>
            <w:left w:val="none" w:sz="0" w:space="0" w:color="auto"/>
            <w:bottom w:val="none" w:sz="0" w:space="0" w:color="auto"/>
            <w:right w:val="none" w:sz="0" w:space="0" w:color="auto"/>
          </w:divBdr>
        </w:div>
        <w:div w:id="1663848404">
          <w:marLeft w:val="0"/>
          <w:marRight w:val="0"/>
          <w:marTop w:val="0"/>
          <w:marBottom w:val="0"/>
          <w:divBdr>
            <w:top w:val="none" w:sz="0" w:space="0" w:color="auto"/>
            <w:left w:val="none" w:sz="0" w:space="0" w:color="auto"/>
            <w:bottom w:val="none" w:sz="0" w:space="0" w:color="auto"/>
            <w:right w:val="none" w:sz="0" w:space="0" w:color="auto"/>
          </w:divBdr>
        </w:div>
        <w:div w:id="331572274">
          <w:marLeft w:val="0"/>
          <w:marRight w:val="0"/>
          <w:marTop w:val="0"/>
          <w:marBottom w:val="0"/>
          <w:divBdr>
            <w:top w:val="none" w:sz="0" w:space="0" w:color="auto"/>
            <w:left w:val="none" w:sz="0" w:space="0" w:color="auto"/>
            <w:bottom w:val="none" w:sz="0" w:space="0" w:color="auto"/>
            <w:right w:val="none" w:sz="0" w:space="0" w:color="auto"/>
          </w:divBdr>
        </w:div>
        <w:div w:id="104689564">
          <w:marLeft w:val="0"/>
          <w:marRight w:val="0"/>
          <w:marTop w:val="0"/>
          <w:marBottom w:val="0"/>
          <w:divBdr>
            <w:top w:val="none" w:sz="0" w:space="0" w:color="auto"/>
            <w:left w:val="none" w:sz="0" w:space="0" w:color="auto"/>
            <w:bottom w:val="none" w:sz="0" w:space="0" w:color="auto"/>
            <w:right w:val="none" w:sz="0" w:space="0" w:color="auto"/>
          </w:divBdr>
        </w:div>
        <w:div w:id="1741488290">
          <w:marLeft w:val="0"/>
          <w:marRight w:val="0"/>
          <w:marTop w:val="0"/>
          <w:marBottom w:val="0"/>
          <w:divBdr>
            <w:top w:val="none" w:sz="0" w:space="0" w:color="auto"/>
            <w:left w:val="none" w:sz="0" w:space="0" w:color="auto"/>
            <w:bottom w:val="none" w:sz="0" w:space="0" w:color="auto"/>
            <w:right w:val="none" w:sz="0" w:space="0" w:color="auto"/>
          </w:divBdr>
        </w:div>
        <w:div w:id="1239754955">
          <w:marLeft w:val="0"/>
          <w:marRight w:val="0"/>
          <w:marTop w:val="0"/>
          <w:marBottom w:val="0"/>
          <w:divBdr>
            <w:top w:val="none" w:sz="0" w:space="0" w:color="auto"/>
            <w:left w:val="none" w:sz="0" w:space="0" w:color="auto"/>
            <w:bottom w:val="none" w:sz="0" w:space="0" w:color="auto"/>
            <w:right w:val="none" w:sz="0" w:space="0" w:color="auto"/>
          </w:divBdr>
        </w:div>
        <w:div w:id="380642814">
          <w:marLeft w:val="0"/>
          <w:marRight w:val="0"/>
          <w:marTop w:val="0"/>
          <w:marBottom w:val="0"/>
          <w:divBdr>
            <w:top w:val="none" w:sz="0" w:space="0" w:color="auto"/>
            <w:left w:val="none" w:sz="0" w:space="0" w:color="auto"/>
            <w:bottom w:val="none" w:sz="0" w:space="0" w:color="auto"/>
            <w:right w:val="none" w:sz="0" w:space="0" w:color="auto"/>
          </w:divBdr>
        </w:div>
        <w:div w:id="364185025">
          <w:marLeft w:val="0"/>
          <w:marRight w:val="0"/>
          <w:marTop w:val="0"/>
          <w:marBottom w:val="0"/>
          <w:divBdr>
            <w:top w:val="none" w:sz="0" w:space="0" w:color="auto"/>
            <w:left w:val="none" w:sz="0" w:space="0" w:color="auto"/>
            <w:bottom w:val="none" w:sz="0" w:space="0" w:color="auto"/>
            <w:right w:val="none" w:sz="0" w:space="0" w:color="auto"/>
          </w:divBdr>
        </w:div>
        <w:div w:id="875238132">
          <w:marLeft w:val="0"/>
          <w:marRight w:val="0"/>
          <w:marTop w:val="0"/>
          <w:marBottom w:val="0"/>
          <w:divBdr>
            <w:top w:val="none" w:sz="0" w:space="0" w:color="auto"/>
            <w:left w:val="none" w:sz="0" w:space="0" w:color="auto"/>
            <w:bottom w:val="none" w:sz="0" w:space="0" w:color="auto"/>
            <w:right w:val="none" w:sz="0" w:space="0" w:color="auto"/>
          </w:divBdr>
        </w:div>
        <w:div w:id="493683466">
          <w:marLeft w:val="0"/>
          <w:marRight w:val="0"/>
          <w:marTop w:val="0"/>
          <w:marBottom w:val="0"/>
          <w:divBdr>
            <w:top w:val="none" w:sz="0" w:space="0" w:color="auto"/>
            <w:left w:val="none" w:sz="0" w:space="0" w:color="auto"/>
            <w:bottom w:val="none" w:sz="0" w:space="0" w:color="auto"/>
            <w:right w:val="none" w:sz="0" w:space="0" w:color="auto"/>
          </w:divBdr>
        </w:div>
        <w:div w:id="237175974">
          <w:marLeft w:val="0"/>
          <w:marRight w:val="0"/>
          <w:marTop w:val="0"/>
          <w:marBottom w:val="0"/>
          <w:divBdr>
            <w:top w:val="none" w:sz="0" w:space="0" w:color="auto"/>
            <w:left w:val="none" w:sz="0" w:space="0" w:color="auto"/>
            <w:bottom w:val="none" w:sz="0" w:space="0" w:color="auto"/>
            <w:right w:val="none" w:sz="0" w:space="0" w:color="auto"/>
          </w:divBdr>
        </w:div>
        <w:div w:id="1855798310">
          <w:marLeft w:val="0"/>
          <w:marRight w:val="0"/>
          <w:marTop w:val="0"/>
          <w:marBottom w:val="0"/>
          <w:divBdr>
            <w:top w:val="none" w:sz="0" w:space="0" w:color="auto"/>
            <w:left w:val="none" w:sz="0" w:space="0" w:color="auto"/>
            <w:bottom w:val="none" w:sz="0" w:space="0" w:color="auto"/>
            <w:right w:val="none" w:sz="0" w:space="0" w:color="auto"/>
          </w:divBdr>
        </w:div>
        <w:div w:id="452091790">
          <w:marLeft w:val="0"/>
          <w:marRight w:val="0"/>
          <w:marTop w:val="0"/>
          <w:marBottom w:val="0"/>
          <w:divBdr>
            <w:top w:val="none" w:sz="0" w:space="0" w:color="auto"/>
            <w:left w:val="none" w:sz="0" w:space="0" w:color="auto"/>
            <w:bottom w:val="none" w:sz="0" w:space="0" w:color="auto"/>
            <w:right w:val="none" w:sz="0" w:space="0" w:color="auto"/>
          </w:divBdr>
        </w:div>
      </w:divsChild>
    </w:div>
    <w:div w:id="1918588155">
      <w:bodyDiv w:val="1"/>
      <w:marLeft w:val="0"/>
      <w:marRight w:val="0"/>
      <w:marTop w:val="0"/>
      <w:marBottom w:val="0"/>
      <w:divBdr>
        <w:top w:val="none" w:sz="0" w:space="0" w:color="auto"/>
        <w:left w:val="none" w:sz="0" w:space="0" w:color="auto"/>
        <w:bottom w:val="none" w:sz="0" w:space="0" w:color="auto"/>
        <w:right w:val="none" w:sz="0" w:space="0" w:color="auto"/>
      </w:divBdr>
      <w:divsChild>
        <w:div w:id="1926721280">
          <w:marLeft w:val="0"/>
          <w:marRight w:val="0"/>
          <w:marTop w:val="0"/>
          <w:marBottom w:val="0"/>
          <w:divBdr>
            <w:top w:val="none" w:sz="0" w:space="0" w:color="auto"/>
            <w:left w:val="none" w:sz="0" w:space="0" w:color="auto"/>
            <w:bottom w:val="none" w:sz="0" w:space="0" w:color="auto"/>
            <w:right w:val="none" w:sz="0" w:space="0" w:color="auto"/>
          </w:divBdr>
        </w:div>
        <w:div w:id="73557579">
          <w:marLeft w:val="0"/>
          <w:marRight w:val="0"/>
          <w:marTop w:val="0"/>
          <w:marBottom w:val="0"/>
          <w:divBdr>
            <w:top w:val="none" w:sz="0" w:space="0" w:color="auto"/>
            <w:left w:val="none" w:sz="0" w:space="0" w:color="auto"/>
            <w:bottom w:val="none" w:sz="0" w:space="0" w:color="auto"/>
            <w:right w:val="none" w:sz="0" w:space="0" w:color="auto"/>
          </w:divBdr>
        </w:div>
      </w:divsChild>
    </w:div>
    <w:div w:id="1985087850">
      <w:bodyDiv w:val="1"/>
      <w:marLeft w:val="0"/>
      <w:marRight w:val="0"/>
      <w:marTop w:val="0"/>
      <w:marBottom w:val="0"/>
      <w:divBdr>
        <w:top w:val="none" w:sz="0" w:space="0" w:color="auto"/>
        <w:left w:val="none" w:sz="0" w:space="0" w:color="auto"/>
        <w:bottom w:val="none" w:sz="0" w:space="0" w:color="auto"/>
        <w:right w:val="none" w:sz="0" w:space="0" w:color="auto"/>
      </w:divBdr>
      <w:divsChild>
        <w:div w:id="1865243903">
          <w:marLeft w:val="0"/>
          <w:marRight w:val="0"/>
          <w:marTop w:val="0"/>
          <w:marBottom w:val="0"/>
          <w:divBdr>
            <w:top w:val="none" w:sz="0" w:space="0" w:color="auto"/>
            <w:left w:val="none" w:sz="0" w:space="0" w:color="auto"/>
            <w:bottom w:val="none" w:sz="0" w:space="0" w:color="auto"/>
            <w:right w:val="none" w:sz="0" w:space="0" w:color="auto"/>
          </w:divBdr>
        </w:div>
        <w:div w:id="1148981789">
          <w:marLeft w:val="0"/>
          <w:marRight w:val="0"/>
          <w:marTop w:val="0"/>
          <w:marBottom w:val="0"/>
          <w:divBdr>
            <w:top w:val="none" w:sz="0" w:space="0" w:color="auto"/>
            <w:left w:val="none" w:sz="0" w:space="0" w:color="auto"/>
            <w:bottom w:val="none" w:sz="0" w:space="0" w:color="auto"/>
            <w:right w:val="none" w:sz="0" w:space="0" w:color="auto"/>
          </w:divBdr>
        </w:div>
      </w:divsChild>
    </w:div>
    <w:div w:id="1985158582">
      <w:bodyDiv w:val="1"/>
      <w:marLeft w:val="0"/>
      <w:marRight w:val="0"/>
      <w:marTop w:val="0"/>
      <w:marBottom w:val="0"/>
      <w:divBdr>
        <w:top w:val="none" w:sz="0" w:space="0" w:color="auto"/>
        <w:left w:val="none" w:sz="0" w:space="0" w:color="auto"/>
        <w:bottom w:val="none" w:sz="0" w:space="0" w:color="auto"/>
        <w:right w:val="none" w:sz="0" w:space="0" w:color="auto"/>
      </w:divBdr>
      <w:divsChild>
        <w:div w:id="1327780698">
          <w:marLeft w:val="0"/>
          <w:marRight w:val="0"/>
          <w:marTop w:val="0"/>
          <w:marBottom w:val="0"/>
          <w:divBdr>
            <w:top w:val="none" w:sz="0" w:space="0" w:color="auto"/>
            <w:left w:val="none" w:sz="0" w:space="0" w:color="auto"/>
            <w:bottom w:val="none" w:sz="0" w:space="0" w:color="auto"/>
            <w:right w:val="none" w:sz="0" w:space="0" w:color="auto"/>
          </w:divBdr>
        </w:div>
        <w:div w:id="843789479">
          <w:marLeft w:val="0"/>
          <w:marRight w:val="0"/>
          <w:marTop w:val="0"/>
          <w:marBottom w:val="0"/>
          <w:divBdr>
            <w:top w:val="none" w:sz="0" w:space="0" w:color="auto"/>
            <w:left w:val="none" w:sz="0" w:space="0" w:color="auto"/>
            <w:bottom w:val="none" w:sz="0" w:space="0" w:color="auto"/>
            <w:right w:val="none" w:sz="0" w:space="0" w:color="auto"/>
          </w:divBdr>
        </w:div>
        <w:div w:id="2127774346">
          <w:marLeft w:val="0"/>
          <w:marRight w:val="0"/>
          <w:marTop w:val="0"/>
          <w:marBottom w:val="0"/>
          <w:divBdr>
            <w:top w:val="none" w:sz="0" w:space="0" w:color="auto"/>
            <w:left w:val="none" w:sz="0" w:space="0" w:color="auto"/>
            <w:bottom w:val="none" w:sz="0" w:space="0" w:color="auto"/>
            <w:right w:val="none" w:sz="0" w:space="0" w:color="auto"/>
          </w:divBdr>
        </w:div>
        <w:div w:id="958294093">
          <w:marLeft w:val="0"/>
          <w:marRight w:val="0"/>
          <w:marTop w:val="0"/>
          <w:marBottom w:val="0"/>
          <w:divBdr>
            <w:top w:val="none" w:sz="0" w:space="0" w:color="auto"/>
            <w:left w:val="none" w:sz="0" w:space="0" w:color="auto"/>
            <w:bottom w:val="none" w:sz="0" w:space="0" w:color="auto"/>
            <w:right w:val="none" w:sz="0" w:space="0" w:color="auto"/>
          </w:divBdr>
        </w:div>
        <w:div w:id="1740399338">
          <w:marLeft w:val="0"/>
          <w:marRight w:val="0"/>
          <w:marTop w:val="0"/>
          <w:marBottom w:val="0"/>
          <w:divBdr>
            <w:top w:val="none" w:sz="0" w:space="0" w:color="auto"/>
            <w:left w:val="none" w:sz="0" w:space="0" w:color="auto"/>
            <w:bottom w:val="none" w:sz="0" w:space="0" w:color="auto"/>
            <w:right w:val="none" w:sz="0" w:space="0" w:color="auto"/>
          </w:divBdr>
        </w:div>
        <w:div w:id="1610041601">
          <w:marLeft w:val="0"/>
          <w:marRight w:val="0"/>
          <w:marTop w:val="0"/>
          <w:marBottom w:val="0"/>
          <w:divBdr>
            <w:top w:val="none" w:sz="0" w:space="0" w:color="auto"/>
            <w:left w:val="none" w:sz="0" w:space="0" w:color="auto"/>
            <w:bottom w:val="none" w:sz="0" w:space="0" w:color="auto"/>
            <w:right w:val="none" w:sz="0" w:space="0" w:color="auto"/>
          </w:divBdr>
        </w:div>
        <w:div w:id="1211696358">
          <w:marLeft w:val="0"/>
          <w:marRight w:val="0"/>
          <w:marTop w:val="0"/>
          <w:marBottom w:val="0"/>
          <w:divBdr>
            <w:top w:val="none" w:sz="0" w:space="0" w:color="auto"/>
            <w:left w:val="none" w:sz="0" w:space="0" w:color="auto"/>
            <w:bottom w:val="none" w:sz="0" w:space="0" w:color="auto"/>
            <w:right w:val="none" w:sz="0" w:space="0" w:color="auto"/>
          </w:divBdr>
        </w:div>
        <w:div w:id="2094931110">
          <w:marLeft w:val="0"/>
          <w:marRight w:val="0"/>
          <w:marTop w:val="0"/>
          <w:marBottom w:val="0"/>
          <w:divBdr>
            <w:top w:val="none" w:sz="0" w:space="0" w:color="auto"/>
            <w:left w:val="none" w:sz="0" w:space="0" w:color="auto"/>
            <w:bottom w:val="none" w:sz="0" w:space="0" w:color="auto"/>
            <w:right w:val="none" w:sz="0" w:space="0" w:color="auto"/>
          </w:divBdr>
        </w:div>
        <w:div w:id="542445368">
          <w:marLeft w:val="0"/>
          <w:marRight w:val="0"/>
          <w:marTop w:val="0"/>
          <w:marBottom w:val="0"/>
          <w:divBdr>
            <w:top w:val="none" w:sz="0" w:space="0" w:color="auto"/>
            <w:left w:val="none" w:sz="0" w:space="0" w:color="auto"/>
            <w:bottom w:val="none" w:sz="0" w:space="0" w:color="auto"/>
            <w:right w:val="none" w:sz="0" w:space="0" w:color="auto"/>
          </w:divBdr>
        </w:div>
        <w:div w:id="1857840234">
          <w:marLeft w:val="0"/>
          <w:marRight w:val="0"/>
          <w:marTop w:val="0"/>
          <w:marBottom w:val="0"/>
          <w:divBdr>
            <w:top w:val="none" w:sz="0" w:space="0" w:color="auto"/>
            <w:left w:val="none" w:sz="0" w:space="0" w:color="auto"/>
            <w:bottom w:val="none" w:sz="0" w:space="0" w:color="auto"/>
            <w:right w:val="none" w:sz="0" w:space="0" w:color="auto"/>
          </w:divBdr>
        </w:div>
        <w:div w:id="1279995797">
          <w:marLeft w:val="0"/>
          <w:marRight w:val="0"/>
          <w:marTop w:val="0"/>
          <w:marBottom w:val="0"/>
          <w:divBdr>
            <w:top w:val="none" w:sz="0" w:space="0" w:color="auto"/>
            <w:left w:val="none" w:sz="0" w:space="0" w:color="auto"/>
            <w:bottom w:val="none" w:sz="0" w:space="0" w:color="auto"/>
            <w:right w:val="none" w:sz="0" w:space="0" w:color="auto"/>
          </w:divBdr>
        </w:div>
        <w:div w:id="92744984">
          <w:marLeft w:val="0"/>
          <w:marRight w:val="0"/>
          <w:marTop w:val="0"/>
          <w:marBottom w:val="0"/>
          <w:divBdr>
            <w:top w:val="none" w:sz="0" w:space="0" w:color="auto"/>
            <w:left w:val="none" w:sz="0" w:space="0" w:color="auto"/>
            <w:bottom w:val="none" w:sz="0" w:space="0" w:color="auto"/>
            <w:right w:val="none" w:sz="0" w:space="0" w:color="auto"/>
          </w:divBdr>
        </w:div>
      </w:divsChild>
    </w:div>
    <w:div w:id="2028671963">
      <w:bodyDiv w:val="1"/>
      <w:marLeft w:val="0"/>
      <w:marRight w:val="0"/>
      <w:marTop w:val="0"/>
      <w:marBottom w:val="0"/>
      <w:divBdr>
        <w:top w:val="none" w:sz="0" w:space="0" w:color="auto"/>
        <w:left w:val="none" w:sz="0" w:space="0" w:color="auto"/>
        <w:bottom w:val="none" w:sz="0" w:space="0" w:color="auto"/>
        <w:right w:val="none" w:sz="0" w:space="0" w:color="auto"/>
      </w:divBdr>
      <w:divsChild>
        <w:div w:id="1579752517">
          <w:marLeft w:val="0"/>
          <w:marRight w:val="0"/>
          <w:marTop w:val="0"/>
          <w:marBottom w:val="0"/>
          <w:divBdr>
            <w:top w:val="none" w:sz="0" w:space="0" w:color="auto"/>
            <w:left w:val="none" w:sz="0" w:space="0" w:color="auto"/>
            <w:bottom w:val="none" w:sz="0" w:space="0" w:color="auto"/>
            <w:right w:val="none" w:sz="0" w:space="0" w:color="auto"/>
          </w:divBdr>
        </w:div>
        <w:div w:id="388383997">
          <w:marLeft w:val="0"/>
          <w:marRight w:val="0"/>
          <w:marTop w:val="0"/>
          <w:marBottom w:val="0"/>
          <w:divBdr>
            <w:top w:val="none" w:sz="0" w:space="0" w:color="auto"/>
            <w:left w:val="none" w:sz="0" w:space="0" w:color="auto"/>
            <w:bottom w:val="none" w:sz="0" w:space="0" w:color="auto"/>
            <w:right w:val="none" w:sz="0" w:space="0" w:color="auto"/>
          </w:divBdr>
        </w:div>
        <w:div w:id="1182629681">
          <w:marLeft w:val="0"/>
          <w:marRight w:val="0"/>
          <w:marTop w:val="0"/>
          <w:marBottom w:val="0"/>
          <w:divBdr>
            <w:top w:val="none" w:sz="0" w:space="0" w:color="auto"/>
            <w:left w:val="none" w:sz="0" w:space="0" w:color="auto"/>
            <w:bottom w:val="none" w:sz="0" w:space="0" w:color="auto"/>
            <w:right w:val="none" w:sz="0" w:space="0" w:color="auto"/>
          </w:divBdr>
        </w:div>
        <w:div w:id="671420704">
          <w:marLeft w:val="0"/>
          <w:marRight w:val="0"/>
          <w:marTop w:val="0"/>
          <w:marBottom w:val="0"/>
          <w:divBdr>
            <w:top w:val="none" w:sz="0" w:space="0" w:color="auto"/>
            <w:left w:val="none" w:sz="0" w:space="0" w:color="auto"/>
            <w:bottom w:val="none" w:sz="0" w:space="0" w:color="auto"/>
            <w:right w:val="none" w:sz="0" w:space="0" w:color="auto"/>
          </w:divBdr>
        </w:div>
      </w:divsChild>
    </w:div>
    <w:div w:id="2063751076">
      <w:bodyDiv w:val="1"/>
      <w:marLeft w:val="0"/>
      <w:marRight w:val="0"/>
      <w:marTop w:val="0"/>
      <w:marBottom w:val="0"/>
      <w:divBdr>
        <w:top w:val="none" w:sz="0" w:space="0" w:color="auto"/>
        <w:left w:val="none" w:sz="0" w:space="0" w:color="auto"/>
        <w:bottom w:val="none" w:sz="0" w:space="0" w:color="auto"/>
        <w:right w:val="none" w:sz="0" w:space="0" w:color="auto"/>
      </w:divBdr>
      <w:divsChild>
        <w:div w:id="1957365694">
          <w:marLeft w:val="0"/>
          <w:marRight w:val="0"/>
          <w:marTop w:val="0"/>
          <w:marBottom w:val="0"/>
          <w:divBdr>
            <w:top w:val="none" w:sz="0" w:space="0" w:color="auto"/>
            <w:left w:val="none" w:sz="0" w:space="0" w:color="auto"/>
            <w:bottom w:val="none" w:sz="0" w:space="0" w:color="auto"/>
            <w:right w:val="none" w:sz="0" w:space="0" w:color="auto"/>
          </w:divBdr>
        </w:div>
        <w:div w:id="235823067">
          <w:marLeft w:val="0"/>
          <w:marRight w:val="0"/>
          <w:marTop w:val="0"/>
          <w:marBottom w:val="0"/>
          <w:divBdr>
            <w:top w:val="none" w:sz="0" w:space="0" w:color="auto"/>
            <w:left w:val="none" w:sz="0" w:space="0" w:color="auto"/>
            <w:bottom w:val="none" w:sz="0" w:space="0" w:color="auto"/>
            <w:right w:val="none" w:sz="0" w:space="0" w:color="auto"/>
          </w:divBdr>
        </w:div>
      </w:divsChild>
    </w:div>
    <w:div w:id="2100982295">
      <w:bodyDiv w:val="1"/>
      <w:marLeft w:val="0"/>
      <w:marRight w:val="0"/>
      <w:marTop w:val="0"/>
      <w:marBottom w:val="0"/>
      <w:divBdr>
        <w:top w:val="none" w:sz="0" w:space="0" w:color="auto"/>
        <w:left w:val="none" w:sz="0" w:space="0" w:color="auto"/>
        <w:bottom w:val="none" w:sz="0" w:space="0" w:color="auto"/>
        <w:right w:val="none" w:sz="0" w:space="0" w:color="auto"/>
      </w:divBdr>
      <w:divsChild>
        <w:div w:id="376666418">
          <w:marLeft w:val="0"/>
          <w:marRight w:val="0"/>
          <w:marTop w:val="0"/>
          <w:marBottom w:val="0"/>
          <w:divBdr>
            <w:top w:val="none" w:sz="0" w:space="0" w:color="auto"/>
            <w:left w:val="none" w:sz="0" w:space="0" w:color="auto"/>
            <w:bottom w:val="none" w:sz="0" w:space="0" w:color="auto"/>
            <w:right w:val="none" w:sz="0" w:space="0" w:color="auto"/>
          </w:divBdr>
        </w:div>
        <w:div w:id="566690055">
          <w:marLeft w:val="0"/>
          <w:marRight w:val="0"/>
          <w:marTop w:val="0"/>
          <w:marBottom w:val="0"/>
          <w:divBdr>
            <w:top w:val="none" w:sz="0" w:space="0" w:color="auto"/>
            <w:left w:val="none" w:sz="0" w:space="0" w:color="auto"/>
            <w:bottom w:val="none" w:sz="0" w:space="0" w:color="auto"/>
            <w:right w:val="none" w:sz="0" w:space="0" w:color="auto"/>
          </w:divBdr>
        </w:div>
      </w:divsChild>
    </w:div>
    <w:div w:id="2126001933">
      <w:bodyDiv w:val="1"/>
      <w:marLeft w:val="0"/>
      <w:marRight w:val="0"/>
      <w:marTop w:val="0"/>
      <w:marBottom w:val="0"/>
      <w:divBdr>
        <w:top w:val="none" w:sz="0" w:space="0" w:color="auto"/>
        <w:left w:val="none" w:sz="0" w:space="0" w:color="auto"/>
        <w:bottom w:val="none" w:sz="0" w:space="0" w:color="auto"/>
        <w:right w:val="none" w:sz="0" w:space="0" w:color="auto"/>
      </w:divBdr>
      <w:divsChild>
        <w:div w:id="343555390">
          <w:marLeft w:val="0"/>
          <w:marRight w:val="0"/>
          <w:marTop w:val="0"/>
          <w:marBottom w:val="0"/>
          <w:divBdr>
            <w:top w:val="none" w:sz="0" w:space="0" w:color="auto"/>
            <w:left w:val="none" w:sz="0" w:space="0" w:color="auto"/>
            <w:bottom w:val="none" w:sz="0" w:space="0" w:color="auto"/>
            <w:right w:val="none" w:sz="0" w:space="0" w:color="auto"/>
          </w:divBdr>
        </w:div>
        <w:div w:id="524833760">
          <w:marLeft w:val="0"/>
          <w:marRight w:val="0"/>
          <w:marTop w:val="0"/>
          <w:marBottom w:val="0"/>
          <w:divBdr>
            <w:top w:val="none" w:sz="0" w:space="0" w:color="auto"/>
            <w:left w:val="none" w:sz="0" w:space="0" w:color="auto"/>
            <w:bottom w:val="none" w:sz="0" w:space="0" w:color="auto"/>
            <w:right w:val="none" w:sz="0" w:space="0" w:color="auto"/>
          </w:divBdr>
        </w:div>
        <w:div w:id="1281375381">
          <w:marLeft w:val="0"/>
          <w:marRight w:val="0"/>
          <w:marTop w:val="0"/>
          <w:marBottom w:val="0"/>
          <w:divBdr>
            <w:top w:val="none" w:sz="0" w:space="0" w:color="auto"/>
            <w:left w:val="none" w:sz="0" w:space="0" w:color="auto"/>
            <w:bottom w:val="none" w:sz="0" w:space="0" w:color="auto"/>
            <w:right w:val="none" w:sz="0" w:space="0" w:color="auto"/>
          </w:divBdr>
        </w:div>
        <w:div w:id="655113500">
          <w:marLeft w:val="0"/>
          <w:marRight w:val="0"/>
          <w:marTop w:val="0"/>
          <w:marBottom w:val="0"/>
          <w:divBdr>
            <w:top w:val="none" w:sz="0" w:space="0" w:color="auto"/>
            <w:left w:val="none" w:sz="0" w:space="0" w:color="auto"/>
            <w:bottom w:val="none" w:sz="0" w:space="0" w:color="auto"/>
            <w:right w:val="none" w:sz="0" w:space="0" w:color="auto"/>
          </w:divBdr>
        </w:div>
      </w:divsChild>
    </w:div>
    <w:div w:id="2136832029">
      <w:bodyDiv w:val="1"/>
      <w:marLeft w:val="0"/>
      <w:marRight w:val="0"/>
      <w:marTop w:val="0"/>
      <w:marBottom w:val="0"/>
      <w:divBdr>
        <w:top w:val="none" w:sz="0" w:space="0" w:color="auto"/>
        <w:left w:val="none" w:sz="0" w:space="0" w:color="auto"/>
        <w:bottom w:val="none" w:sz="0" w:space="0" w:color="auto"/>
        <w:right w:val="none" w:sz="0" w:space="0" w:color="auto"/>
      </w:divBdr>
      <w:divsChild>
        <w:div w:id="472916170">
          <w:marLeft w:val="0"/>
          <w:marRight w:val="0"/>
          <w:marTop w:val="0"/>
          <w:marBottom w:val="0"/>
          <w:divBdr>
            <w:top w:val="none" w:sz="0" w:space="0" w:color="auto"/>
            <w:left w:val="none" w:sz="0" w:space="0" w:color="auto"/>
            <w:bottom w:val="none" w:sz="0" w:space="0" w:color="auto"/>
            <w:right w:val="none" w:sz="0" w:space="0" w:color="auto"/>
          </w:divBdr>
        </w:div>
        <w:div w:id="1772624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A5E8A-AF7C-43B1-85CD-3085D1B77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1863</Words>
  <Characters>10622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2018-07-13T11:05:00Z</cp:lastPrinted>
  <dcterms:created xsi:type="dcterms:W3CDTF">2020-12-11T06:30:00Z</dcterms:created>
  <dcterms:modified xsi:type="dcterms:W3CDTF">2020-12-11T06:30:00Z</dcterms:modified>
</cp:coreProperties>
</file>